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9E8" w:rsidRDefault="009159E8" w:rsidP="009159E8">
      <w:pPr>
        <w:pStyle w:val="a5"/>
        <w:ind w:firstLine="426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Сводный годовой отчет о ходе реализации и оценке эффективности муниципальных программ Лямбирского муниципального района </w:t>
      </w:r>
    </w:p>
    <w:p w:rsidR="009159E8" w:rsidRDefault="009159E8" w:rsidP="009159E8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</w:t>
      </w:r>
      <w:r w:rsidR="00730F1D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</w:t>
      </w:r>
    </w:p>
    <w:p w:rsidR="00AC6090" w:rsidRPr="009159E8" w:rsidRDefault="00AC6090" w:rsidP="009159E8">
      <w:pPr>
        <w:pBdr>
          <w:bottom w:val="single" w:sz="4" w:space="30" w:color="FFFFFF"/>
        </w:pBd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Муниципальная программа «Развитие </w:t>
      </w:r>
      <w:r w:rsidR="00730F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 поддержка </w:t>
      </w: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>малого и среднего предпринимательства в Лямбирском муниципальном районе на 201</w:t>
      </w:r>
      <w:r w:rsidR="00730F1D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>-201</w:t>
      </w:r>
      <w:r w:rsidR="00730F1D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годы »</w:t>
      </w:r>
    </w:p>
    <w:p w:rsidR="00AC6090" w:rsidRPr="009159E8" w:rsidRDefault="00AC6090" w:rsidP="00AC6090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        Муниципальная программа «Развитие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 xml:space="preserve">и поддержка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малого и среднего предпринимательства в Лямбирском муниципальном районе на 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-201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годы » утверждена 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Лямбирского муниципального района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от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. 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г. №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1595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Реализация государственной политики по поддержке и развитию предпринимательства в Лямбирском муниципальном районе  осуществлялась в рамках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муниципальной программы «Развитие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 xml:space="preserve">и поддержка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малого и среднего предпринимательства в Лямбирском муниципальном районе на 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-201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годы»</w:t>
      </w:r>
      <w:r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Основная цель программы </w:t>
      </w:r>
      <w:r w:rsidR="00730F1D"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создание благоприятных правовых, экономических и организационных условий для развития субъектов малого и среднего предпринимательства.</w:t>
      </w:r>
      <w:r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AC6090" w:rsidRPr="009159E8" w:rsidRDefault="00227A5F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7A5F">
        <w:rPr>
          <w:rFonts w:ascii="Times New Roman" w:hAnsi="Times New Roman" w:cs="Times New Roman"/>
          <w:color w:val="000000"/>
          <w:sz w:val="24"/>
          <w:szCs w:val="24"/>
        </w:rPr>
        <w:t>Программа предусматривает реализацию мероприятий по следующим направлениям:</w:t>
      </w:r>
      <w:r w:rsidRPr="00227A5F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</w:rPr>
        <w:t>Развитие механизмов финансовой и имущественной поддержки</w:t>
      </w:r>
    </w:p>
    <w:p w:rsidR="00AC6090" w:rsidRPr="009159E8" w:rsidRDefault="00227A5F" w:rsidP="00227A5F">
      <w:pPr>
        <w:pBdr>
          <w:bottom w:val="single" w:sz="4" w:space="30" w:color="FFFFFF"/>
        </w:pBd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Развитие инфраструктуры поддержки малого и среднего предпринимательства</w:t>
      </w:r>
    </w:p>
    <w:p w:rsidR="00AC6090" w:rsidRDefault="00227A5F" w:rsidP="00227A5F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>Информационное, консультационное обеспечение малого и среднего бизнеса, повышение квалификации кадров.</w:t>
      </w:r>
    </w:p>
    <w:p w:rsidR="00227A5F" w:rsidRDefault="00227A5F" w:rsidP="00227A5F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4. Формирование благоприятной социальной среды для малого и среднего предпринимательства.</w:t>
      </w:r>
    </w:p>
    <w:p w:rsidR="00D94A6C" w:rsidRPr="009159E8" w:rsidRDefault="00D94A6C" w:rsidP="00227A5F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A6C">
        <w:rPr>
          <w:rFonts w:ascii="Times New Roman" w:hAnsi="Times New Roman" w:cs="Times New Roman"/>
          <w:color w:val="000000"/>
          <w:sz w:val="24"/>
          <w:szCs w:val="24"/>
        </w:rPr>
        <w:t>В ходе реализации программы планировалось достижение следующих результатов:</w:t>
      </w:r>
    </w:p>
    <w:p w:rsidR="00D94A6C" w:rsidRPr="00D94A6C" w:rsidRDefault="00D94A6C" w:rsidP="00D94A6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A6C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D94A6C">
        <w:rPr>
          <w:rFonts w:ascii="Times New Roman" w:hAnsi="Times New Roman" w:cs="Times New Roman"/>
          <w:color w:val="000000"/>
          <w:sz w:val="24"/>
          <w:szCs w:val="24"/>
        </w:rPr>
        <w:tab/>
        <w:t>сокращение административных барьеров для развития малого и среднего предпринимательства, обеспечение улучшения внешней среды организации их деятельности, упрощение административно-разрешительной и контролирующей практики;</w:t>
      </w:r>
    </w:p>
    <w:p w:rsidR="00D94A6C" w:rsidRPr="00D94A6C" w:rsidRDefault="00D94A6C" w:rsidP="00D94A6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A6C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D94A6C">
        <w:rPr>
          <w:rFonts w:ascii="Times New Roman" w:hAnsi="Times New Roman" w:cs="Times New Roman"/>
          <w:color w:val="000000"/>
          <w:sz w:val="24"/>
          <w:szCs w:val="24"/>
        </w:rPr>
        <w:tab/>
        <w:t>расширение доступа предпринимателей к ресурсной базе (финансовой и имущественной) путем создания механизма предоставления муниципальной поддержки;</w:t>
      </w:r>
    </w:p>
    <w:p w:rsidR="00D94A6C" w:rsidRPr="00D94A6C" w:rsidRDefault="00D94A6C" w:rsidP="00D94A6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A6C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D94A6C">
        <w:rPr>
          <w:rFonts w:ascii="Times New Roman" w:hAnsi="Times New Roman" w:cs="Times New Roman"/>
          <w:color w:val="000000"/>
          <w:sz w:val="24"/>
          <w:szCs w:val="24"/>
        </w:rPr>
        <w:tab/>
        <w:t>обеспечение развития инфраструктуры поддержки малого и среднего предпринимательства путем предоставления услуг субъектам малого и среднего предпринимательства на территории Лямбирского муниципального района;</w:t>
      </w:r>
    </w:p>
    <w:p w:rsidR="00D94A6C" w:rsidRPr="00D94A6C" w:rsidRDefault="00D94A6C" w:rsidP="00D94A6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A6C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D94A6C">
        <w:rPr>
          <w:rFonts w:ascii="Times New Roman" w:hAnsi="Times New Roman" w:cs="Times New Roman"/>
          <w:color w:val="000000"/>
          <w:sz w:val="24"/>
          <w:szCs w:val="24"/>
        </w:rPr>
        <w:tab/>
        <w:t>обеспечение правовых, экономических и организационных условий эффективного развития малого и среднего предпринимательства в Лямбирском муниципальном районе;</w:t>
      </w:r>
    </w:p>
    <w:p w:rsidR="00D94A6C" w:rsidRPr="00D94A6C" w:rsidRDefault="00D94A6C" w:rsidP="00D94A6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A6C">
        <w:rPr>
          <w:rFonts w:ascii="Times New Roman" w:hAnsi="Times New Roman" w:cs="Times New Roman"/>
          <w:color w:val="000000"/>
          <w:sz w:val="24"/>
          <w:szCs w:val="24"/>
        </w:rPr>
        <w:lastRenderedPageBreak/>
        <w:t></w:t>
      </w:r>
      <w:r w:rsidRPr="00D94A6C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стимулирование инновационной деятельности, направленной на </w:t>
      </w:r>
      <w:proofErr w:type="spellStart"/>
      <w:r w:rsidRPr="00D94A6C">
        <w:rPr>
          <w:rFonts w:ascii="Times New Roman" w:hAnsi="Times New Roman" w:cs="Times New Roman"/>
          <w:color w:val="000000"/>
          <w:sz w:val="24"/>
          <w:szCs w:val="24"/>
        </w:rPr>
        <w:t>энерго</w:t>
      </w:r>
      <w:proofErr w:type="spellEnd"/>
      <w:r w:rsidRPr="00D94A6C">
        <w:rPr>
          <w:rFonts w:ascii="Times New Roman" w:hAnsi="Times New Roman" w:cs="Times New Roman"/>
          <w:color w:val="000000"/>
          <w:sz w:val="24"/>
          <w:szCs w:val="24"/>
        </w:rPr>
        <w:t>- и ресурсосбережение, снижение материалоемкости и экологических рисков;</w:t>
      </w:r>
    </w:p>
    <w:p w:rsidR="00AC6090" w:rsidRPr="009159E8" w:rsidRDefault="00D94A6C" w:rsidP="00D5012E">
      <w:pPr>
        <w:pBdr>
          <w:bottom w:val="single" w:sz="4" w:space="3" w:color="FFFFFF"/>
        </w:pBd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D94A6C">
        <w:rPr>
          <w:rFonts w:ascii="Times New Roman" w:hAnsi="Times New Roman" w:cs="Times New Roman"/>
          <w:color w:val="000000"/>
          <w:sz w:val="24"/>
          <w:szCs w:val="24"/>
        </w:rPr>
        <w:t></w:t>
      </w:r>
      <w:r w:rsidRPr="00D94A6C">
        <w:rPr>
          <w:rFonts w:ascii="Times New Roman" w:hAnsi="Times New Roman" w:cs="Times New Roman"/>
          <w:color w:val="000000"/>
          <w:sz w:val="24"/>
          <w:szCs w:val="24"/>
        </w:rPr>
        <w:tab/>
        <w:t>увеличение налоговых поступлений в бюджеты всех уровней от деятельности субъектов предпринимательства.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Малое предпринимательство сегодня выполняет три важнейшие функции в социально-экономическом развитии Лямбирского муниципального района: обеспечивает занятость, внедряет новые технологии и обеспечивает поступления в консолидированный бюджет Лямбирского муниципального района.</w:t>
      </w:r>
    </w:p>
    <w:p w:rsidR="00AC6090" w:rsidRPr="001326CD" w:rsidRDefault="00AC6090" w:rsidP="001326CD">
      <w:pPr>
        <w:pStyle w:val="a5"/>
        <w:rPr>
          <w:rFonts w:eastAsiaTheme="minorEastAsia"/>
          <w:color w:val="000000"/>
          <w:sz w:val="24"/>
          <w:szCs w:val="24"/>
        </w:rPr>
      </w:pPr>
      <w:r w:rsidRPr="001326CD">
        <w:rPr>
          <w:rFonts w:eastAsiaTheme="minorEastAsia"/>
          <w:color w:val="000000"/>
          <w:sz w:val="24"/>
          <w:szCs w:val="24"/>
        </w:rPr>
        <w:t xml:space="preserve">На территории муниципального образования действуют </w:t>
      </w:r>
      <w:r w:rsidR="00CE0617">
        <w:rPr>
          <w:rFonts w:eastAsiaTheme="minorEastAsia"/>
          <w:color w:val="000000"/>
          <w:sz w:val="24"/>
          <w:szCs w:val="24"/>
        </w:rPr>
        <w:t>898</w:t>
      </w:r>
      <w:r w:rsidRPr="001326CD">
        <w:rPr>
          <w:rFonts w:eastAsiaTheme="minorEastAsia"/>
          <w:color w:val="000000"/>
          <w:sz w:val="24"/>
          <w:szCs w:val="24"/>
        </w:rPr>
        <w:t xml:space="preserve"> субъект малого и среднего предпринимательства (в том числе индивидуальных предпринимателей </w:t>
      </w:r>
      <w:r w:rsidR="001326CD" w:rsidRPr="001326CD">
        <w:rPr>
          <w:rFonts w:eastAsiaTheme="minorEastAsia"/>
          <w:color w:val="000000"/>
          <w:sz w:val="24"/>
          <w:szCs w:val="24"/>
        </w:rPr>
        <w:t>7</w:t>
      </w:r>
      <w:r w:rsidR="00CE0617">
        <w:rPr>
          <w:rFonts w:eastAsiaTheme="minorEastAsia"/>
          <w:color w:val="000000"/>
          <w:sz w:val="24"/>
          <w:szCs w:val="24"/>
        </w:rPr>
        <w:t>33</w:t>
      </w:r>
      <w:r w:rsidR="00BD0657">
        <w:rPr>
          <w:rFonts w:eastAsiaTheme="minorEastAsia"/>
          <w:color w:val="000000"/>
          <w:sz w:val="24"/>
          <w:szCs w:val="24"/>
        </w:rPr>
        <w:t>), что составляет 9</w:t>
      </w:r>
      <w:r w:rsidR="00CE0617">
        <w:rPr>
          <w:rFonts w:eastAsiaTheme="minorEastAsia"/>
          <w:color w:val="000000"/>
          <w:sz w:val="24"/>
          <w:szCs w:val="24"/>
        </w:rPr>
        <w:t>8,8</w:t>
      </w:r>
      <w:r w:rsidRPr="001326CD">
        <w:rPr>
          <w:rFonts w:eastAsiaTheme="minorEastAsia"/>
          <w:color w:val="000000"/>
          <w:sz w:val="24"/>
          <w:szCs w:val="24"/>
        </w:rPr>
        <w:t xml:space="preserve">% к предыдущему году. </w:t>
      </w:r>
    </w:p>
    <w:p w:rsidR="00AC6090" w:rsidRPr="009159E8" w:rsidRDefault="00AC6090" w:rsidP="00CE061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Число субъектов малого и среднего предпринимательства  в расчете на 10 тысяч человек населения в 201</w:t>
      </w:r>
      <w:r w:rsidR="00BD0657">
        <w:rPr>
          <w:rFonts w:ascii="Times New Roman" w:hAnsi="Times New Roman" w:cs="Times New Roman"/>
          <w:color w:val="000000"/>
          <w:sz w:val="24"/>
          <w:szCs w:val="24"/>
        </w:rPr>
        <w:t>6 году составило 26</w:t>
      </w:r>
      <w:r w:rsidR="00CE061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единиц</w:t>
      </w:r>
      <w:r w:rsidR="00CE0617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, для сравнения в 201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году данный показатель составлял 2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>64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единиц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. По состоянию на 1 января 201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года по данным статистики в районе осуществляют свою деятельность:  2 средних предприятия, 1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BD0657">
        <w:rPr>
          <w:rFonts w:ascii="Times New Roman" w:hAnsi="Times New Roman" w:cs="Times New Roman"/>
          <w:color w:val="000000"/>
          <w:sz w:val="24"/>
          <w:szCs w:val="24"/>
        </w:rPr>
        <w:t xml:space="preserve"> малых предприятий, 87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 xml:space="preserve"> микро</w:t>
      </w:r>
      <w:r w:rsidR="00BD0657">
        <w:rPr>
          <w:rFonts w:ascii="Times New Roman" w:hAnsi="Times New Roman" w:cs="Times New Roman"/>
          <w:color w:val="000000"/>
          <w:sz w:val="24"/>
          <w:szCs w:val="24"/>
        </w:rPr>
        <w:t xml:space="preserve"> предприятий, 7</w:t>
      </w:r>
      <w:r w:rsidR="00B52ECD">
        <w:rPr>
          <w:rFonts w:ascii="Times New Roman" w:hAnsi="Times New Roman" w:cs="Times New Roman"/>
          <w:color w:val="000000"/>
          <w:sz w:val="24"/>
          <w:szCs w:val="24"/>
        </w:rPr>
        <w:t>97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индивидуальны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предпринимател</w:t>
      </w:r>
      <w:r w:rsidR="00B52ECD">
        <w:rPr>
          <w:rFonts w:ascii="Times New Roman" w:hAnsi="Times New Roman" w:cs="Times New Roman"/>
          <w:color w:val="000000"/>
          <w:sz w:val="24"/>
          <w:szCs w:val="24"/>
        </w:rPr>
        <w:t>я (в т. ч.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 xml:space="preserve"> 64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крестьянских (фермерских) хозяйств</w:t>
      </w:r>
      <w:r w:rsidR="00B52ECD">
        <w:rPr>
          <w:rFonts w:ascii="Times New Roman" w:hAnsi="Times New Roman" w:cs="Times New Roman"/>
          <w:color w:val="000000"/>
          <w:sz w:val="24"/>
          <w:szCs w:val="24"/>
        </w:rPr>
        <w:t>а)</w:t>
      </w:r>
      <w:r w:rsidR="00CE061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C6090" w:rsidRPr="009159E8" w:rsidRDefault="00CE0617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8B">
        <w:rPr>
          <w:rFonts w:ascii="Times New Roman" w:hAnsi="Times New Roman" w:cs="Times New Roman"/>
          <w:color w:val="000000"/>
          <w:sz w:val="24"/>
          <w:szCs w:val="24"/>
        </w:rPr>
        <w:t>Из 733</w:t>
      </w:r>
      <w:r w:rsidR="00AC6090" w:rsidRPr="0001548B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индивидуальных предпринимателей 37</w:t>
      </w:r>
      <w:r w:rsidR="0001548B" w:rsidRPr="0001548B">
        <w:rPr>
          <w:rFonts w:ascii="Times New Roman" w:hAnsi="Times New Roman" w:cs="Times New Roman"/>
          <w:color w:val="000000"/>
          <w:sz w:val="24"/>
          <w:szCs w:val="24"/>
        </w:rPr>
        <w:t>1  человек</w:t>
      </w:r>
      <w:r w:rsidR="00AC6090" w:rsidRPr="0001548B">
        <w:rPr>
          <w:rFonts w:ascii="Times New Roman" w:hAnsi="Times New Roman" w:cs="Times New Roman"/>
          <w:color w:val="000000"/>
          <w:sz w:val="24"/>
          <w:szCs w:val="24"/>
        </w:rPr>
        <w:t xml:space="preserve">  или  </w:t>
      </w:r>
      <w:r w:rsidR="0001548B" w:rsidRPr="0001548B">
        <w:rPr>
          <w:rFonts w:ascii="Times New Roman" w:hAnsi="Times New Roman" w:cs="Times New Roman"/>
          <w:color w:val="000000"/>
          <w:sz w:val="24"/>
          <w:szCs w:val="24"/>
        </w:rPr>
        <w:t>50,6</w:t>
      </w:r>
      <w:r w:rsidR="00AC6090" w:rsidRPr="0001548B">
        <w:rPr>
          <w:rFonts w:ascii="Times New Roman" w:hAnsi="Times New Roman" w:cs="Times New Roman"/>
          <w:color w:val="000000"/>
          <w:sz w:val="24"/>
          <w:szCs w:val="24"/>
        </w:rPr>
        <w:t>% занимаются оптовой и розничной торговлей  на территории района и на территории республики. Малый и средний бизнес района в основном, ориентирован на розничную торговлю.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ab/>
        <w:t>На начало 201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года в Лямбирском муниципальном районе насчитывается 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132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стационарны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торговы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объект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общей </w:t>
      </w:r>
      <w:r w:rsidR="00654404">
        <w:rPr>
          <w:rFonts w:ascii="Times New Roman" w:hAnsi="Times New Roman" w:cs="Times New Roman"/>
          <w:color w:val="000000"/>
          <w:sz w:val="24"/>
          <w:szCs w:val="24"/>
        </w:rPr>
        <w:t xml:space="preserve">торговой 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площадью </w:t>
      </w:r>
      <w:r w:rsidR="00654404">
        <w:rPr>
          <w:rFonts w:ascii="Times New Roman" w:hAnsi="Times New Roman" w:cs="Times New Roman"/>
          <w:color w:val="000000"/>
          <w:sz w:val="24"/>
          <w:szCs w:val="24"/>
        </w:rPr>
        <w:t>10587,93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 xml:space="preserve"> кв. м. из них 41 продовольственный магазин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, 2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непродовольственных и </w:t>
      </w:r>
      <w:r w:rsidR="007935CE">
        <w:rPr>
          <w:rFonts w:ascii="Times New Roman" w:hAnsi="Times New Roman" w:cs="Times New Roman"/>
          <w:color w:val="000000"/>
          <w:sz w:val="24"/>
          <w:szCs w:val="24"/>
        </w:rPr>
        <w:t>65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смешанны</w:t>
      </w:r>
      <w:r w:rsidR="007935CE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магазин</w:t>
      </w:r>
      <w:r w:rsidR="007935CE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, нестационарных торговых сетей насчитывается 2</w:t>
      </w:r>
      <w:r w:rsidR="007935C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(киоски, палатки). </w:t>
      </w:r>
    </w:p>
    <w:p w:rsidR="00AC6090" w:rsidRPr="007935CE" w:rsidRDefault="00AC6090" w:rsidP="00550A7D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В 201</w:t>
      </w:r>
      <w:r w:rsidR="007935CE"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 предприятиями малого и среднего бизнеса через розничную сеть населению района продано продовольственных и непродовольственных товаров на </w:t>
      </w:r>
      <w:r w:rsidR="00550A7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50A7D">
        <w:rPr>
          <w:rFonts w:ascii="Times New Roman" w:hAnsi="Times New Roman" w:cs="Times New Roman"/>
          <w:color w:val="000000" w:themeColor="text1"/>
          <w:sz w:val="24"/>
          <w:szCs w:val="24"/>
        </w:rPr>
        <w:t>08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50A7D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млн. руб. что в общем объеме оборота розничной  торговли района составляет 6</w:t>
      </w:r>
      <w:r w:rsidR="00550A7D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50A7D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%.</w:t>
      </w:r>
    </w:p>
    <w:p w:rsidR="00AC6090" w:rsidRDefault="00AC6090" w:rsidP="006E1CCA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В сельском хозяйстве представителями малого и среднего бизнеса произведено валовой продук</w:t>
      </w:r>
      <w:r w:rsidR="006E1CCA">
        <w:rPr>
          <w:rFonts w:ascii="Times New Roman" w:hAnsi="Times New Roman" w:cs="Times New Roman"/>
          <w:color w:val="000000"/>
          <w:sz w:val="24"/>
          <w:szCs w:val="24"/>
        </w:rPr>
        <w:t>ции на 330,5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млн. руб.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Малое и среднее предпринимательство является неотъемлемой частью экономики района, играет важную роль в решении экономических и социальных задач. Малый и средний бизнес не только способствует созданию новых рабочих мест, сокращению безработицы, насыщению потребительского рынка товарами и услугами, пополнению местного бюджета за счет налоговых поступлений, но и обеспечивает экономическую самостоятельность значительной части населения.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Развитие предпринимательства является одной из приоритетных задач социально-экономического развития района.</w:t>
      </w:r>
    </w:p>
    <w:p w:rsidR="00302AF4" w:rsidRDefault="00AC6090" w:rsidP="00302AF4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На предприятиях малого и среднего  бизнеса, осуществляющих свою деятельность на территории Лямбирского района, занято почти 2</w:t>
      </w:r>
      <w:r w:rsidR="0091620C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% трудовых ресурсов занятых в экономике района. </w:t>
      </w:r>
      <w:r w:rsidR="004159D5" w:rsidRPr="009159E8">
        <w:rPr>
          <w:rFonts w:ascii="Times New Roman" w:hAnsi="Times New Roman" w:cs="Times New Roman"/>
          <w:color w:val="000000"/>
          <w:sz w:val="24"/>
          <w:szCs w:val="24"/>
        </w:rPr>
        <w:t>В 201</w:t>
      </w:r>
      <w:r w:rsidR="001E556D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4159D5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году на предприятиях мало</w:t>
      </w:r>
      <w:r w:rsidR="004159D5">
        <w:rPr>
          <w:rFonts w:ascii="Times New Roman" w:hAnsi="Times New Roman" w:cs="Times New Roman"/>
          <w:color w:val="000000"/>
          <w:sz w:val="24"/>
          <w:szCs w:val="24"/>
        </w:rPr>
        <w:t>го и среднего бизнеса создано 27</w:t>
      </w:r>
      <w:r w:rsidR="004159D5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159D5" w:rsidRPr="009159E8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нов</w:t>
      </w:r>
      <w:r w:rsidR="004159D5">
        <w:rPr>
          <w:rFonts w:ascii="Times New Roman" w:hAnsi="Times New Roman" w:cs="Times New Roman"/>
          <w:color w:val="000000"/>
          <w:sz w:val="24"/>
          <w:szCs w:val="24"/>
        </w:rPr>
        <w:t>ых рабочих</w:t>
      </w:r>
      <w:r w:rsidR="004159D5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мест.</w:t>
      </w:r>
      <w:r w:rsidR="004159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 xml:space="preserve">У 155 индивидуальных предпринимателей по трудовым контрактам в различных сферах деятельности работают 454 человека. </w:t>
      </w:r>
    </w:p>
    <w:p w:rsidR="00AC6090" w:rsidRPr="009159E8" w:rsidRDefault="00AC6090" w:rsidP="0091620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6090" w:rsidRPr="009159E8" w:rsidRDefault="007935CE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бюджет района в 2016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году пос</w:t>
      </w:r>
      <w:r w:rsidR="006E1CCA">
        <w:rPr>
          <w:rFonts w:ascii="Times New Roman" w:hAnsi="Times New Roman" w:cs="Times New Roman"/>
          <w:color w:val="000000"/>
          <w:sz w:val="24"/>
          <w:szCs w:val="24"/>
        </w:rPr>
        <w:t>тупил налог на вмененный доход 6124,9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тыс. руб.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меценатами.    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В 201</w:t>
      </w:r>
      <w:r w:rsidR="007935C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году администрацией проводилась работа  по  привлечению субъектов малого предпринимательства к участию на ярмарках на территории района. </w:t>
      </w:r>
    </w:p>
    <w:p w:rsidR="00AC6090" w:rsidRPr="009159E8" w:rsidRDefault="00AC6090" w:rsidP="00550A7D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>В 201</w:t>
      </w:r>
      <w:r w:rsidR="006E1CCA">
        <w:rPr>
          <w:rFonts w:ascii="Times New Roman" w:hAnsi="Times New Roman" w:cs="Times New Roman"/>
          <w:color w:val="000000"/>
          <w:spacing w:val="10"/>
          <w:sz w:val="24"/>
          <w:szCs w:val="24"/>
        </w:rPr>
        <w:t>6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году для субъект</w:t>
      </w:r>
      <w:r w:rsidR="001E556D">
        <w:rPr>
          <w:rFonts w:ascii="Times New Roman" w:hAnsi="Times New Roman" w:cs="Times New Roman"/>
          <w:color w:val="000000"/>
          <w:spacing w:val="10"/>
          <w:sz w:val="24"/>
          <w:szCs w:val="24"/>
        </w:rPr>
        <w:t>ов малого предпринимательства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, заключены контракты на сумму </w:t>
      </w:r>
      <w:r w:rsidR="004A0FE0">
        <w:rPr>
          <w:rFonts w:ascii="Times New Roman" w:hAnsi="Times New Roman" w:cs="Times New Roman"/>
          <w:color w:val="000000"/>
          <w:spacing w:val="10"/>
          <w:sz w:val="24"/>
          <w:szCs w:val="24"/>
        </w:rPr>
        <w:t>52,6</w:t>
      </w:r>
      <w:r w:rsidR="00550A7D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млн.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рублей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>, что от общего годов</w:t>
      </w:r>
      <w:r w:rsidR="00550A7D">
        <w:rPr>
          <w:rFonts w:ascii="Times New Roman" w:hAnsi="Times New Roman" w:cs="Times New Roman"/>
          <w:color w:val="000000"/>
          <w:spacing w:val="10"/>
          <w:sz w:val="24"/>
          <w:szCs w:val="24"/>
        </w:rPr>
        <w:t>о</w:t>
      </w:r>
      <w:r w:rsidR="004A0FE0">
        <w:rPr>
          <w:rFonts w:ascii="Times New Roman" w:hAnsi="Times New Roman" w:cs="Times New Roman"/>
          <w:color w:val="000000"/>
          <w:spacing w:val="10"/>
          <w:sz w:val="24"/>
          <w:szCs w:val="24"/>
        </w:rPr>
        <w:t>го объема закупок составляет – 32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>%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Большинство субъектов малого и среднего предпринимательства заключают прямые договора с заказчиками на прямую, в связи с тем, что цена контрактов не превышает суммы, установленной Центральным банком РФ предельного размера расчетов наличными деньгами в РФ между юридическими лицами по одной сделке.                                                                                                     </w:t>
      </w:r>
    </w:p>
    <w:p w:rsidR="00AC6090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В Лямбирском муниципальном районе сформирована инфраструктура поддержки малого предпринимательства. В тесном контакте с предпринимателями работают администрация района, администрации сельских поселений, коммерческие банки, налоговые органы.</w:t>
      </w:r>
    </w:p>
    <w:p w:rsidR="008476D7" w:rsidRPr="009159E8" w:rsidRDefault="008476D7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>целях реализации отдельных мероприятий муниципальной программы в 2016 году проводился конкурс на предоставление субсидий субъектам малого и среднего предпринимательства. Конкурс был признан не состоявшимся из-за отсутствия заявок.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C6090" w:rsidRPr="009159E8" w:rsidRDefault="00AC6090" w:rsidP="00F5300C">
      <w:pPr>
        <w:pBdr>
          <w:bottom w:val="single" w:sz="4" w:space="30" w:color="FFFFFF"/>
        </w:pBd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В целях  повышения уровня информированности субъектов малого и среднего предпринимательства за истекший период 201</w:t>
      </w:r>
      <w:r w:rsidR="007935C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года администрацией района совместно с АНО «Центр поддержки предпринимательства РМ» проведены обучающие семинары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 xml:space="preserve"> на темы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br/>
        <w:t>- «</w:t>
      </w:r>
      <w:proofErr w:type="gramStart"/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>Меры</w:t>
      </w:r>
      <w:proofErr w:type="gramEnd"/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 xml:space="preserve"> направленные на поддержку предпринимателей в Республике Мо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>довия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- «Возможности малого и среднего бизнеса в условиях нестабильности»;</w:t>
      </w:r>
      <w:r w:rsidR="00F5300C" w:rsidRPr="00F5300C">
        <w:t xml:space="preserve"> </w:t>
      </w:r>
      <w:r w:rsidR="00F5300C">
        <w:br/>
        <w:t xml:space="preserve">-  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>Маркетинг в условиях неопределенности: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>оборонительные и наступательные конкурентные стратегии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>»;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br/>
        <w:t>- «</w:t>
      </w:r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>Искренний сервис: как перестать терять клиентов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 xml:space="preserve">»; </w:t>
      </w:r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br/>
        <w:t>- «</w:t>
      </w:r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 xml:space="preserve"> векторов конкурентоспособности»;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br/>
        <w:t>- «</w:t>
      </w:r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>Молодежное предп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>ринимательство бизнес-трамплин!»;</w:t>
      </w:r>
      <w:r w:rsidR="00F5300C" w:rsidRPr="00F5300C">
        <w:t xml:space="preserve"> </w:t>
      </w:r>
      <w:r w:rsidR="00F5300C">
        <w:br/>
        <w:t>-  «</w:t>
      </w:r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>Инвестиции и инновации в Республике Мордовия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 xml:space="preserve">»; 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br/>
        <w:t>- «</w:t>
      </w:r>
      <w:proofErr w:type="spellStart"/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>Нетворкинг</w:t>
      </w:r>
      <w:proofErr w:type="spellEnd"/>
      <w:r w:rsidR="00F5300C" w:rsidRPr="00F5300C">
        <w:rPr>
          <w:rFonts w:ascii="Times New Roman" w:hAnsi="Times New Roman" w:cs="Times New Roman"/>
          <w:color w:val="000000"/>
          <w:sz w:val="24"/>
          <w:szCs w:val="24"/>
        </w:rPr>
        <w:t xml:space="preserve"> - как возможность приобретения и удержания ценных бизнес-связей!</w:t>
      </w:r>
      <w:r w:rsidR="00F5300C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AC6090" w:rsidRPr="009159E8" w:rsidRDefault="00AC6090" w:rsidP="00AC6090">
      <w:pPr>
        <w:pBdr>
          <w:bottom w:val="single" w:sz="4" w:space="30" w:color="FFFFFF"/>
        </w:pBd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Для координации деятельности между органами местного самоуправления и предпринимательскими структурами в районе </w:t>
      </w:r>
      <w:r w:rsidR="009F6922">
        <w:rPr>
          <w:rFonts w:ascii="Times New Roman" w:hAnsi="Times New Roman" w:cs="Times New Roman"/>
          <w:color w:val="000000"/>
          <w:sz w:val="24"/>
          <w:szCs w:val="24"/>
        </w:rPr>
        <w:t xml:space="preserve"> работает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Совет предпринимателей при Администрации Лямбирского муниципального района.</w:t>
      </w:r>
    </w:p>
    <w:p w:rsidR="00F35059" w:rsidRPr="009159E8" w:rsidRDefault="00AC6090" w:rsidP="00B61242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9E8">
        <w:rPr>
          <w:rFonts w:ascii="Times New Roman" w:hAnsi="Times New Roman" w:cs="Times New Roman"/>
          <w:sz w:val="24"/>
          <w:szCs w:val="24"/>
        </w:rPr>
        <w:lastRenderedPageBreak/>
        <w:t xml:space="preserve">Степень реализации мероприятий Программы выполнены на </w:t>
      </w:r>
      <w:r w:rsidR="00D5012E">
        <w:rPr>
          <w:rFonts w:ascii="Times New Roman" w:hAnsi="Times New Roman" w:cs="Times New Roman"/>
          <w:sz w:val="24"/>
          <w:szCs w:val="24"/>
        </w:rPr>
        <w:t xml:space="preserve">95,2 %, что свидетельствует </w:t>
      </w:r>
      <w:proofErr w:type="gramStart"/>
      <w:r w:rsidR="00D5012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D5012E">
        <w:rPr>
          <w:rFonts w:ascii="Times New Roman" w:hAnsi="Times New Roman" w:cs="Times New Roman"/>
          <w:sz w:val="24"/>
          <w:szCs w:val="24"/>
        </w:rPr>
        <w:t xml:space="preserve"> эффективности программы в части реализации мероприятий.</w:t>
      </w:r>
      <w:r w:rsidRPr="009159E8">
        <w:rPr>
          <w:rFonts w:ascii="Times New Roman" w:hAnsi="Times New Roman" w:cs="Times New Roman"/>
          <w:sz w:val="24"/>
          <w:szCs w:val="24"/>
        </w:rPr>
        <w:t xml:space="preserve"> Оценка эффективности использования бюджетных средств 0 %. Средняя степень достижения значений показателей (индикаторов) составила </w:t>
      </w:r>
      <w:r w:rsidR="005F7E3C">
        <w:rPr>
          <w:rFonts w:ascii="Times New Roman" w:hAnsi="Times New Roman" w:cs="Times New Roman"/>
          <w:sz w:val="24"/>
          <w:szCs w:val="24"/>
        </w:rPr>
        <w:t>6</w:t>
      </w:r>
      <w:r w:rsidR="00D5012E">
        <w:rPr>
          <w:rFonts w:ascii="Times New Roman" w:hAnsi="Times New Roman" w:cs="Times New Roman"/>
          <w:sz w:val="24"/>
          <w:szCs w:val="24"/>
        </w:rPr>
        <w:t>7,4</w:t>
      </w:r>
      <w:r w:rsidRPr="009159E8">
        <w:rPr>
          <w:rFonts w:ascii="Times New Roman" w:hAnsi="Times New Roman" w:cs="Times New Roman"/>
          <w:sz w:val="24"/>
          <w:szCs w:val="24"/>
        </w:rPr>
        <w:t xml:space="preserve"> %.</w:t>
      </w:r>
      <w:r w:rsidR="00D5012E">
        <w:rPr>
          <w:rFonts w:ascii="Times New Roman" w:hAnsi="Times New Roman" w:cs="Times New Roman"/>
          <w:sz w:val="24"/>
          <w:szCs w:val="24"/>
        </w:rPr>
        <w:t>, что свидетельствует о средней степени эффективности программы в части достижения показателей.</w:t>
      </w:r>
      <w:r w:rsidRPr="009159E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35059" w:rsidRPr="009159E8" w:rsidSect="009159E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1326CD"/>
    <w:rsid w:val="001E556D"/>
    <w:rsid w:val="00211ECA"/>
    <w:rsid w:val="00227A5F"/>
    <w:rsid w:val="00302AF4"/>
    <w:rsid w:val="004159D5"/>
    <w:rsid w:val="00462FC8"/>
    <w:rsid w:val="004A0FE0"/>
    <w:rsid w:val="00550A7D"/>
    <w:rsid w:val="005F7E3C"/>
    <w:rsid w:val="00654404"/>
    <w:rsid w:val="006A28F3"/>
    <w:rsid w:val="006E1CCA"/>
    <w:rsid w:val="00730F1D"/>
    <w:rsid w:val="007935CE"/>
    <w:rsid w:val="008476D7"/>
    <w:rsid w:val="009159E8"/>
    <w:rsid w:val="0091620C"/>
    <w:rsid w:val="009F3ECB"/>
    <w:rsid w:val="009F6922"/>
    <w:rsid w:val="00A12B2D"/>
    <w:rsid w:val="00AC6090"/>
    <w:rsid w:val="00B071B9"/>
    <w:rsid w:val="00B52ECD"/>
    <w:rsid w:val="00B61242"/>
    <w:rsid w:val="00BD0657"/>
    <w:rsid w:val="00CE0617"/>
    <w:rsid w:val="00D5012E"/>
    <w:rsid w:val="00D94A6C"/>
    <w:rsid w:val="00E170C1"/>
    <w:rsid w:val="00F35059"/>
    <w:rsid w:val="00F5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</cp:lastModifiedBy>
  <cp:revision>2</cp:revision>
  <cp:lastPrinted>2017-03-14T07:38:00Z</cp:lastPrinted>
  <dcterms:created xsi:type="dcterms:W3CDTF">2017-03-21T13:03:00Z</dcterms:created>
  <dcterms:modified xsi:type="dcterms:W3CDTF">2017-03-21T13:03:00Z</dcterms:modified>
</cp:coreProperties>
</file>