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B3E" w:rsidRDefault="00EF0B3E" w:rsidP="00EF0B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EF0B3E" w:rsidRDefault="00EF0B3E" w:rsidP="00EF0B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ЛЯМБИРСКИЙ МУНИЦИПАЛЬНЫЙ РАЙОН</w:t>
      </w:r>
    </w:p>
    <w:p w:rsidR="00EF0B3E" w:rsidRDefault="00EF0B3E" w:rsidP="00EF0B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 БЕРСЕНЕВСКОГО  СЕЛЬСКОГО ПОСЕЛЕНИЯ</w:t>
      </w:r>
    </w:p>
    <w:p w:rsidR="00EF0B3E" w:rsidRDefault="00EF0B3E" w:rsidP="00EF0B3E">
      <w:pPr>
        <w:jc w:val="center"/>
        <w:rPr>
          <w:b/>
          <w:sz w:val="28"/>
          <w:szCs w:val="28"/>
        </w:rPr>
      </w:pPr>
    </w:p>
    <w:p w:rsidR="00EF0B3E" w:rsidRDefault="00EF0B3E" w:rsidP="00EF0B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F0B3E" w:rsidRDefault="00EF0B3E" w:rsidP="00EF0B3E">
      <w:pPr>
        <w:jc w:val="both"/>
        <w:rPr>
          <w:sz w:val="28"/>
          <w:szCs w:val="28"/>
        </w:rPr>
      </w:pPr>
      <w:r>
        <w:rPr>
          <w:sz w:val="28"/>
          <w:szCs w:val="28"/>
        </w:rPr>
        <w:t>13 апреля 2018 г.                                                                                   №66</w:t>
      </w:r>
    </w:p>
    <w:p w:rsidR="00EF0B3E" w:rsidRDefault="00EF0B3E" w:rsidP="00EF0B3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Берсеневка</w:t>
      </w:r>
      <w:proofErr w:type="spellEnd"/>
    </w:p>
    <w:p w:rsidR="00EF0B3E" w:rsidRDefault="00EF0B3E" w:rsidP="00EF0B3E">
      <w:pPr>
        <w:jc w:val="center"/>
        <w:rPr>
          <w:sz w:val="28"/>
          <w:szCs w:val="28"/>
        </w:rPr>
      </w:pPr>
    </w:p>
    <w:p w:rsidR="00EF0B3E" w:rsidRDefault="00EF0B3E" w:rsidP="00EF0B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обращении в Центральную избирательную комиссию Республики Мордовия о возложении полномочий избирательной комиссии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</w:t>
      </w:r>
      <w:proofErr w:type="spellStart"/>
      <w:r>
        <w:rPr>
          <w:b/>
          <w:sz w:val="28"/>
          <w:szCs w:val="28"/>
        </w:rPr>
        <w:t>Лямбирскую</w:t>
      </w:r>
      <w:proofErr w:type="spellEnd"/>
      <w:r>
        <w:rPr>
          <w:b/>
          <w:sz w:val="28"/>
          <w:szCs w:val="28"/>
        </w:rPr>
        <w:t xml:space="preserve"> территориальную избирательную комиссию</w:t>
      </w:r>
    </w:p>
    <w:p w:rsidR="00EF0B3E" w:rsidRDefault="00EF0B3E" w:rsidP="00EF0B3E">
      <w:pPr>
        <w:jc w:val="center"/>
        <w:rPr>
          <w:b/>
          <w:sz w:val="28"/>
          <w:szCs w:val="28"/>
        </w:rPr>
      </w:pPr>
    </w:p>
    <w:p w:rsidR="00EF0B3E" w:rsidRDefault="00EF0B3E" w:rsidP="00EF0B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пунктом 4 статьи 24 Федерального закона № 67-ФЗ «Об основных гарантиях избирательных прав и права на участие в референдуме граждан Российской Федерации» Совет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F0B3E" w:rsidRDefault="00EF0B3E" w:rsidP="00EF0B3E">
      <w:pPr>
        <w:jc w:val="both"/>
        <w:rPr>
          <w:sz w:val="28"/>
          <w:szCs w:val="28"/>
        </w:rPr>
      </w:pPr>
    </w:p>
    <w:p w:rsidR="00EF0B3E" w:rsidRDefault="00EF0B3E" w:rsidP="00EF0B3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EF0B3E" w:rsidRDefault="00EF0B3E" w:rsidP="00EF0B3E">
      <w:pPr>
        <w:jc w:val="center"/>
        <w:rPr>
          <w:sz w:val="28"/>
          <w:szCs w:val="28"/>
        </w:rPr>
      </w:pPr>
    </w:p>
    <w:p w:rsidR="00EF0B3E" w:rsidRDefault="00EF0B3E" w:rsidP="00EF0B3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Обратиться в Центральную избирательную комиссию Республики Мордовия о возложении полномочий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Береневского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</w:t>
      </w:r>
      <w:proofErr w:type="spellStart"/>
      <w:r>
        <w:rPr>
          <w:rFonts w:ascii="Times New Roman" w:hAnsi="Times New Roman"/>
          <w:sz w:val="28"/>
          <w:szCs w:val="28"/>
        </w:rPr>
        <w:t>Лямбирскую</w:t>
      </w:r>
      <w:proofErr w:type="spellEnd"/>
      <w:r>
        <w:rPr>
          <w:rFonts w:ascii="Times New Roman" w:hAnsi="Times New Roman"/>
          <w:sz w:val="28"/>
          <w:szCs w:val="28"/>
        </w:rPr>
        <w:t xml:space="preserve"> территориальную избирательную комиссию.</w:t>
      </w:r>
    </w:p>
    <w:p w:rsidR="00EF0B3E" w:rsidRDefault="00EF0B3E" w:rsidP="00EF0B3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решение в Центральную избирательную комиссию Республики Мордовия.</w:t>
      </w:r>
    </w:p>
    <w:p w:rsidR="00EF0B3E" w:rsidRDefault="00EF0B3E" w:rsidP="00EF0B3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его подписания и подлежит официальному опубликованию.</w:t>
      </w:r>
    </w:p>
    <w:p w:rsidR="00EF0B3E" w:rsidRDefault="00EF0B3E" w:rsidP="00EF0B3E">
      <w:pPr>
        <w:jc w:val="both"/>
        <w:rPr>
          <w:sz w:val="28"/>
          <w:szCs w:val="28"/>
        </w:rPr>
      </w:pPr>
    </w:p>
    <w:p w:rsidR="00EF0B3E" w:rsidRDefault="00EF0B3E" w:rsidP="00EF0B3E">
      <w:pPr>
        <w:jc w:val="both"/>
        <w:rPr>
          <w:sz w:val="28"/>
          <w:szCs w:val="28"/>
        </w:rPr>
      </w:pPr>
    </w:p>
    <w:p w:rsidR="00EF0B3E" w:rsidRDefault="00EF0B3E" w:rsidP="00EF0B3E">
      <w:pPr>
        <w:jc w:val="both"/>
        <w:rPr>
          <w:sz w:val="28"/>
          <w:szCs w:val="28"/>
        </w:rPr>
      </w:pPr>
    </w:p>
    <w:p w:rsidR="00EF0B3E" w:rsidRDefault="00EF0B3E" w:rsidP="00EF0B3E">
      <w:pPr>
        <w:jc w:val="both"/>
        <w:rPr>
          <w:sz w:val="28"/>
          <w:szCs w:val="28"/>
        </w:rPr>
      </w:pPr>
    </w:p>
    <w:p w:rsidR="00EF0B3E" w:rsidRDefault="00EF0B3E" w:rsidP="00EF0B3E">
      <w:pPr>
        <w:jc w:val="both"/>
        <w:rPr>
          <w:sz w:val="28"/>
          <w:szCs w:val="28"/>
        </w:rPr>
      </w:pPr>
    </w:p>
    <w:p w:rsidR="00EF0B3E" w:rsidRDefault="00EF0B3E" w:rsidP="00EF0B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Берсеневского</w:t>
      </w:r>
      <w:proofErr w:type="spellEnd"/>
    </w:p>
    <w:p w:rsidR="00EF0B3E" w:rsidRDefault="00EF0B3E" w:rsidP="00EF0B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sz w:val="28"/>
          <w:szCs w:val="28"/>
        </w:rPr>
        <w:t>Н.Н.Родионова</w:t>
      </w:r>
      <w:proofErr w:type="spellEnd"/>
    </w:p>
    <w:p w:rsidR="00EF0B3E" w:rsidRDefault="00EF0B3E" w:rsidP="00EF0B3E">
      <w:pPr>
        <w:jc w:val="both"/>
        <w:rPr>
          <w:sz w:val="28"/>
          <w:szCs w:val="28"/>
        </w:rPr>
      </w:pPr>
    </w:p>
    <w:p w:rsidR="00EF0B3E" w:rsidRDefault="00EF0B3E" w:rsidP="00EF0B3E">
      <w:pPr>
        <w:jc w:val="both"/>
        <w:rPr>
          <w:sz w:val="28"/>
          <w:szCs w:val="28"/>
        </w:rPr>
      </w:pPr>
    </w:p>
    <w:p w:rsidR="00EF0B3E" w:rsidRDefault="00EF0B3E" w:rsidP="00EF0B3E">
      <w:pPr>
        <w:jc w:val="both"/>
        <w:rPr>
          <w:sz w:val="28"/>
          <w:szCs w:val="28"/>
        </w:rPr>
      </w:pPr>
    </w:p>
    <w:p w:rsidR="00A63C7C" w:rsidRDefault="00A63C7C">
      <w:bookmarkStart w:id="0" w:name="_GoBack"/>
      <w:bookmarkEnd w:id="0"/>
    </w:p>
    <w:sectPr w:rsidR="00A63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219"/>
    <w:rsid w:val="00A63C7C"/>
    <w:rsid w:val="00BE6219"/>
    <w:rsid w:val="00EF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"/>
    <w:basedOn w:val="a"/>
    <w:rsid w:val="00EF0B3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EF0B3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"/>
    <w:basedOn w:val="a"/>
    <w:rsid w:val="00EF0B3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EF0B3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2018-04-18T07:42:00Z</dcterms:created>
  <dcterms:modified xsi:type="dcterms:W3CDTF">2018-04-18T07:42:00Z</dcterms:modified>
</cp:coreProperties>
</file>