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lineRule="auto" w:line="360"/>
        <w:rPr/>
      </w:pPr>
      <w:r>
        <w:rPr>
          <w:b w:val="false"/>
          <w:caps/>
          <w:sz w:val="28"/>
          <w:szCs w:val="28"/>
        </w:rPr>
        <w:t>Совет депутатов ТАТАРСКО-ТАВЛИНСКОГО СЕЛЬСКОГО ПОСЕЛЕНИЯ Лямбирского муниципального района</w:t>
      </w:r>
    </w:p>
    <w:p>
      <w:pPr>
        <w:pStyle w:val="Style17"/>
        <w:spacing w:lineRule="auto" w:line="360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РЕСПУБЛИКИ МОРДОВИЯ</w:t>
      </w:r>
    </w:p>
    <w:p>
      <w:pPr>
        <w:pStyle w:val="Style17"/>
        <w:spacing w:lineRule="auto" w:line="360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Style17"/>
        <w:spacing w:lineRule="auto" w:line="360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>
      <w:pPr>
        <w:pStyle w:val="Style17"/>
        <w:spacing w:lineRule="auto" w:line="360"/>
        <w:jc w:val="both"/>
        <w:rPr/>
      </w:pPr>
      <w:r>
        <w:rPr>
          <w:b w:val="false"/>
          <w:sz w:val="28"/>
        </w:rPr>
        <w:t>«12» апреля 2017г.                                                                                    № 18</w:t>
      </w:r>
    </w:p>
    <w:p>
      <w:pPr>
        <w:pStyle w:val="Normal"/>
        <w:spacing w:lineRule="auto" w:line="264"/>
        <w:jc w:val="center"/>
        <w:rPr/>
      </w:pPr>
      <w:r>
        <w:rPr/>
        <w:t>с.Татарская Тавла</w:t>
      </w:r>
    </w:p>
    <w:p>
      <w:pPr>
        <w:pStyle w:val="Normal"/>
        <w:spacing w:lineRule="auto" w:line="264"/>
        <w:jc w:val="center"/>
        <w:rPr/>
      </w:pPr>
      <w:r>
        <w:rPr/>
      </w:r>
    </w:p>
    <w:p>
      <w:pPr>
        <w:pStyle w:val="Normal"/>
        <w:spacing w:lineRule="auto" w:line="264"/>
        <w:jc w:val="center"/>
        <w:rPr/>
      </w:pPr>
      <w:r>
        <w:rPr/>
      </w:r>
    </w:p>
    <w:p>
      <w:pPr>
        <w:pStyle w:val="Normal"/>
        <w:spacing w:lineRule="auto" w:line="264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64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согласовании перечня имущества, находящегося в муниципальной собственности Татарско-Тавлинского сельского поселения Лямбирского муниципального района , передаваемого в муниципальную собственность Лямбирского муниципального района Республики Мордовия при разграничении муниципальной собственности</w:t>
      </w:r>
    </w:p>
    <w:p>
      <w:pPr>
        <w:pStyle w:val="Normal"/>
        <w:spacing w:lineRule="auto" w:line="264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>На основании  Федерального закона от 06 октября 2003 года №131-ФЗ «Об общих принципах организации местного самоуправления в Российской Федерации», Закона Республики Мордовия от 04 мая 2009 года № 35-З « О разграничении имущества, находящегося в собственности, между муниципальными районами, поселениями, городским округом», руководствуясь статьей 20  Устава Татарско-Тавлинского сельского поселения Лямбирского муниципального района, Совет депутатов Татарско-Тавлинского сельского поселения Лямбирского муниципального района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64"/>
        <w:jc w:val="both"/>
        <w:rPr/>
      </w:pPr>
      <w:r>
        <w:rPr>
          <w:sz w:val="28"/>
          <w:szCs w:val="28"/>
        </w:rPr>
        <w:t>1. Согласовать прилагаемый перечень имущества, передаваемого в муниципальную собственность Лямбирского муниципального района.</w:t>
      </w:r>
    </w:p>
    <w:p>
      <w:pPr>
        <w:pStyle w:val="Normal"/>
        <w:spacing w:lineRule="auto" w:line="264"/>
        <w:jc w:val="both"/>
        <w:rPr/>
      </w:pPr>
      <w:r>
        <w:rPr>
          <w:sz w:val="28"/>
          <w:szCs w:val="28"/>
        </w:rPr>
        <w:t>2. Направить прилагаемый перечень передаваемого имущества на согласование в Совет депутатов Лямбирского муниципального района в течение семи дней со дня принятия настоящего решения.</w:t>
      </w:r>
    </w:p>
    <w:p>
      <w:pPr>
        <w:pStyle w:val="NoSpacing"/>
        <w:tabs>
          <w:tab w:val="left" w:pos="709" w:leader="none"/>
        </w:tabs>
        <w:ind w:hanging="0"/>
        <w:jc w:val="both"/>
        <w:rPr/>
      </w:pPr>
      <w:r>
        <w:rPr>
          <w:sz w:val="28"/>
          <w:szCs w:val="28"/>
        </w:rPr>
        <w:t>3. Настоящее решение</w:t>
      </w:r>
      <w:r>
        <w:rPr>
          <w:rStyle w:val="5"/>
          <w:sz w:val="28"/>
          <w:szCs w:val="28"/>
        </w:rPr>
        <w:t xml:space="preserve"> опубликовать </w:t>
      </w:r>
      <w:r>
        <w:rPr>
          <w:rStyle w:val="7"/>
          <w:sz w:val="28"/>
          <w:szCs w:val="28"/>
        </w:rPr>
        <w:t>в Информационном бюллетене Татарско-Тавлинского сельского поселения Лямбирского муниципального района.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  <w:sz w:val="28"/>
          <w:szCs w:val="28"/>
        </w:rPr>
        <w:t xml:space="preserve">Глава Татарско-Тавлинского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>
          <w:b/>
          <w:b/>
          <w:bCs/>
        </w:rPr>
      </w:pPr>
      <w:r>
        <w:rPr>
          <w:b/>
          <w:bCs/>
          <w:sz w:val="28"/>
          <w:szCs w:val="28"/>
        </w:rPr>
        <w:t xml:space="preserve">Республики Мордовия                                                                     Р.И.Абузяров   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СОГЛАСОВАНО:                                                  СОГЛАСОВАНО: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 xml:space="preserve">Решением Совета депутатов                                Решением Совета депутатов    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 xml:space="preserve">Татарско-Тавлинского сельского                         Лямбирского муниципального 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поселения Лямбирского муниципального          района Республики Мордовия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района Республики Мордовия</w:t>
      </w:r>
    </w:p>
    <w:p>
      <w:pPr>
        <w:pStyle w:val="Normal"/>
        <w:jc w:val="left"/>
        <w:rPr/>
      </w:pPr>
      <w:r>
        <w:rPr>
          <w:rFonts w:eastAsia="Times New Roman" w:cs="Times New Roman"/>
          <w:sz w:val="28"/>
          <w:szCs w:val="28"/>
        </w:rPr>
        <w:t xml:space="preserve">№ </w:t>
      </w:r>
      <w:r>
        <w:rPr>
          <w:rFonts w:eastAsia="Arial" w:cs="Times New Roman"/>
          <w:sz w:val="28"/>
          <w:szCs w:val="28"/>
        </w:rPr>
        <w:t xml:space="preserve">18 от 12 апреля 2017 года                                №____ от__________2017 года 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Глава Татарско-Тавлинского                               Председатель Совета депутатов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 xml:space="preserve">сельского поселения Лямбирского                     Лямбирского муниципального 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муниципального района                                      района Республики Мордовия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Республики Мордовия</w:t>
      </w:r>
    </w:p>
    <w:p>
      <w:pPr>
        <w:pStyle w:val="Normal"/>
        <w:jc w:val="left"/>
        <w:rPr/>
      </w:pPr>
      <w:r>
        <w:rPr>
          <w:rFonts w:eastAsia="Arial" w:cs="Times New Roman"/>
          <w:sz w:val="28"/>
          <w:szCs w:val="28"/>
        </w:rPr>
        <w:t>_______________Р.И.Абузяров                             ______________Н.Х.Заликова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Перечень</w:t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имущества, находящегося в муниципальной собственности</w:t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Татарско-Тавлинского сельского поселения Лямбирского</w:t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муниципального района Республики Мордовия,</w:t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подлежащего передаче в муниципальную собственность</w:t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Лямбирского муниципального района Республики Мордовия</w:t>
      </w:r>
    </w:p>
    <w:p>
      <w:pPr>
        <w:pStyle w:val="Normal"/>
        <w:jc w:val="center"/>
        <w:rPr/>
      </w:pPr>
      <w:r>
        <w:rPr>
          <w:rFonts w:eastAsia="Arial" w:cs="Times New Roman"/>
          <w:b/>
          <w:bCs/>
          <w:sz w:val="28"/>
          <w:szCs w:val="28"/>
        </w:rPr>
        <w:t>при разграничении муниципальной собственности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sz w:val="28"/>
          <w:szCs w:val="28"/>
        </w:rPr>
        <w:t xml:space="preserve"> 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sz w:val="28"/>
          <w:szCs w:val="28"/>
        </w:rPr>
        <w:t xml:space="preserve">                                    </w:t>
      </w:r>
      <w:r>
        <w:rPr>
          <w:rFonts w:eastAsia="Arial" w:cs="Arial" w:ascii="Arial" w:hAnsi="Arial"/>
          <w:b/>
          <w:bCs/>
          <w:sz w:val="28"/>
          <w:szCs w:val="28"/>
        </w:rPr>
        <w:t xml:space="preserve">           </w:t>
      </w:r>
    </w:p>
    <w:tbl>
      <w:tblPr>
        <w:tblW w:w="9645" w:type="dxa"/>
        <w:jc w:val="left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7" w:type="dxa"/>
          <w:bottom w:w="55" w:type="dxa"/>
          <w:right w:w="55" w:type="dxa"/>
        </w:tblCellMar>
      </w:tblPr>
      <w:tblGrid>
        <w:gridCol w:w="733"/>
        <w:gridCol w:w="2717"/>
        <w:gridCol w:w="1768"/>
        <w:gridCol w:w="1876"/>
        <w:gridCol w:w="1304"/>
        <w:gridCol w:w="1246"/>
      </w:tblGrid>
      <w:tr>
        <w:trPr/>
        <w:tc>
          <w:tcPr>
            <w:tcW w:w="964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</w:r>
          </w:p>
          <w:p>
            <w:pPr>
              <w:pStyle w:val="Style20"/>
              <w:jc w:val="center"/>
              <w:rPr/>
            </w:pPr>
            <w:r>
              <w:rPr/>
              <w:t>Раздел 1.Муниципальные унитарные предприятия и учреждения</w:t>
            </w:r>
          </w:p>
        </w:tc>
      </w:tr>
      <w:tr>
        <w:trPr/>
        <w:tc>
          <w:tcPr>
            <w:tcW w:w="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 xml:space="preserve">№№ </w:t>
            </w:r>
            <w:r>
              <w:rPr/>
              <w:t>п/п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Полное наименование муниципального предприятия, учреждения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Основной государственный регистрационный номер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Юридический адрес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Идентификационный номер налогоплательщика</w:t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Стоимость по состоянию на 12.04.2017</w:t>
            </w:r>
          </w:p>
        </w:tc>
      </w:tr>
      <w:tr>
        <w:trPr/>
        <w:tc>
          <w:tcPr>
            <w:tcW w:w="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Муниципальное бюджетное учреждение культуры « Культурно-досуговый центр Татарско-Тавлинского сельского поселения Лямбирского муниципального района Республики Мордовия»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1111310000779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431535, Республика Мордовия, Лямбирский район, с.Татарская Тавла, ул.Школьная, д.34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1315000084</w:t>
            </w:r>
          </w:p>
        </w:tc>
        <w:tc>
          <w:tcPr>
            <w:tcW w:w="1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2829843,57</w:t>
            </w:r>
          </w:p>
        </w:tc>
      </w:tr>
    </w:tbl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Arial" w:cs="Arial" w:ascii="Arial" w:hAnsi="Arial"/>
          <w:b/>
          <w:bCs/>
          <w:sz w:val="28"/>
          <w:szCs w:val="28"/>
        </w:rPr>
        <w:t xml:space="preserve">  </w:t>
      </w:r>
      <w:r>
        <w:rPr>
          <w:rFonts w:eastAsia="Arial" w:cs="Arial" w:ascii="Arial" w:hAnsi="Arial"/>
          <w:b/>
          <w:bCs/>
        </w:rPr>
        <w:t xml:space="preserve">   </w:t>
      </w:r>
    </w:p>
    <w:p>
      <w:pPr>
        <w:pStyle w:val="Normal"/>
        <w:jc w:val="center"/>
        <w:rPr/>
      </w:pPr>
      <w:r>
        <w:rPr>
          <w:rFonts w:eastAsia="Arial" w:cs="Arial" w:ascii="Arial" w:hAnsi="Arial"/>
          <w:b/>
          <w:bCs/>
        </w:rPr>
        <w:t xml:space="preserve">  </w:t>
      </w:r>
    </w:p>
    <w:tbl>
      <w:tblPr>
        <w:tblW w:w="9467" w:type="dxa"/>
        <w:jc w:val="left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7" w:type="dxa"/>
          <w:bottom w:w="55" w:type="dxa"/>
          <w:right w:w="55" w:type="dxa"/>
        </w:tblCellMar>
      </w:tblPr>
      <w:tblGrid>
        <w:gridCol w:w="795"/>
        <w:gridCol w:w="1815"/>
        <w:gridCol w:w="2325"/>
        <w:gridCol w:w="1020"/>
        <w:gridCol w:w="2144"/>
        <w:gridCol w:w="1367"/>
      </w:tblGrid>
      <w:tr>
        <w:trPr/>
        <w:tc>
          <w:tcPr>
            <w:tcW w:w="9466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Раздел2. Объекты недвижимого имущества</w:t>
            </w:r>
          </w:p>
        </w:tc>
      </w:tr>
      <w:tr>
        <w:trPr/>
        <w:tc>
          <w:tcPr>
            <w:tcW w:w="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 xml:space="preserve">№№ </w:t>
            </w:r>
            <w:r>
              <w:rPr/>
              <w:t>п/п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Наименование недвижимого имущества площадь м2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Местоположение объекта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Год ввода в эксплуатацию</w:t>
            </w:r>
          </w:p>
        </w:tc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Кадастровый номер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Стоимость по состоянию на 12.04.2017</w:t>
            </w:r>
          </w:p>
        </w:tc>
      </w:tr>
      <w:tr>
        <w:trPr/>
        <w:tc>
          <w:tcPr>
            <w:tcW w:w="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Дом культуры, 240,6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Республика Мордовия, Лямбирский район,с.Татарская Тавла,ул. Школьная ,д.34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1980</w:t>
            </w:r>
          </w:p>
        </w:tc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13:15:0103002:1222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2342316,88</w:t>
            </w:r>
          </w:p>
        </w:tc>
      </w:tr>
      <w:tr>
        <w:trPr/>
        <w:tc>
          <w:tcPr>
            <w:tcW w:w="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Земельный участок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Республика Мордовия, Лямбирский район,с.Татарская Тавла,ул. Школьная ,д.34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</w:r>
          </w:p>
        </w:tc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bookmarkStart w:id="0" w:name="__DdeLink__1580_1022585746"/>
            <w:bookmarkEnd w:id="0"/>
            <w:r>
              <w:rPr/>
              <w:t>13:15:0103002:473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473521,92</w:t>
            </w:r>
          </w:p>
        </w:tc>
      </w:tr>
    </w:tbl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/>
      </w:pPr>
      <w:r>
        <w:rPr>
          <w:rFonts w:eastAsia="Arial" w:cs="Arial" w:ascii="Arial" w:hAnsi="Arial"/>
          <w:b/>
          <w:bCs/>
        </w:rPr>
        <w:tab/>
        <w:tab/>
      </w:r>
    </w:p>
    <w:tbl>
      <w:tblPr>
        <w:tblW w:w="9467" w:type="dxa"/>
        <w:jc w:val="left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7" w:type="dxa"/>
          <w:bottom w:w="55" w:type="dxa"/>
          <w:right w:w="55" w:type="dxa"/>
        </w:tblCellMar>
      </w:tblPr>
      <w:tblGrid>
        <w:gridCol w:w="1577"/>
        <w:gridCol w:w="1753"/>
        <w:gridCol w:w="1403"/>
        <w:gridCol w:w="1578"/>
        <w:gridCol w:w="1577"/>
        <w:gridCol w:w="1578"/>
      </w:tblGrid>
      <w:tr>
        <w:trPr/>
        <w:tc>
          <w:tcPr>
            <w:tcW w:w="9466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Раздел3. Транспортные средства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№№</w:t>
            </w:r>
            <w:r>
              <w:rPr/>
              <w:t>п\п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Наименование транспортного средства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Год выпуска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Регистрационный номер</w:t>
            </w:r>
          </w:p>
        </w:tc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Номер двигателя,</w:t>
            </w:r>
          </w:p>
          <w:p>
            <w:pPr>
              <w:pStyle w:val="Style20"/>
              <w:jc w:val="center"/>
              <w:rPr/>
            </w:pPr>
            <w:r>
              <w:rPr/>
              <w:t>шасси,</w:t>
            </w:r>
          </w:p>
          <w:p>
            <w:pPr>
              <w:pStyle w:val="Style20"/>
              <w:jc w:val="center"/>
              <w:rPr/>
            </w:pPr>
            <w:r>
              <w:rPr/>
              <w:t>кузова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Стоимость по состоянию на 12.04.2017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tbl>
      <w:tblPr>
        <w:tblW w:w="9467" w:type="dxa"/>
        <w:jc w:val="left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27" w:type="dxa"/>
          <w:bottom w:w="55" w:type="dxa"/>
          <w:right w:w="55" w:type="dxa"/>
        </w:tblCellMar>
      </w:tblPr>
      <w:tblGrid>
        <w:gridCol w:w="1577"/>
        <w:gridCol w:w="1813"/>
        <w:gridCol w:w="1340"/>
        <w:gridCol w:w="1578"/>
        <w:gridCol w:w="1578"/>
        <w:gridCol w:w="1580"/>
      </w:tblGrid>
      <w:tr>
        <w:trPr/>
        <w:tc>
          <w:tcPr>
            <w:tcW w:w="9466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Раздел 4 Иное движимое имущество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 xml:space="preserve">№№ </w:t>
            </w:r>
            <w:r>
              <w:rPr/>
              <w:t>п/п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Наименование имущества</w:t>
            </w:r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Год выпуска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Заводской (серийный ) номер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Идентификационные признаки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Стоимость по состоянию на 12.04.2017 год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Сигнализатор загазованности ДУ-20</w:t>
            </w:r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2013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5280,0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Отопительный котел</w:t>
            </w:r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2005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--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4936,77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3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Книжный фонд</w:t>
            </w:r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2013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2681</w:t>
            </w:r>
          </w:p>
        </w:tc>
      </w:tr>
      <w:tr>
        <w:trPr/>
        <w:tc>
          <w:tcPr>
            <w:tcW w:w="1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Книжный фонд</w:t>
            </w:r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2015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-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0"/>
              <w:jc w:val="center"/>
              <w:rPr/>
            </w:pPr>
            <w:r>
              <w:rPr/>
              <w:t>1107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</w:r>
    </w:p>
    <w:p>
      <w:pPr>
        <w:pStyle w:val="Normal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sz w:val="28"/>
          <w:szCs w:val="28"/>
        </w:rPr>
        <w:t xml:space="preserve">          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d4bc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link w:val="10"/>
    <w:qFormat/>
    <w:rsid w:val="001d4bc9"/>
    <w:pPr>
      <w:widowControl w:val="false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1d4bc9"/>
    <w:rPr>
      <w:rFonts w:ascii="Arial" w:hAnsi="Arial" w:eastAsia="Times New Roman" w:cs="Times New Roman"/>
      <w:b/>
      <w:bCs/>
      <w:color w:val="26282F"/>
      <w:sz w:val="24"/>
      <w:szCs w:val="24"/>
      <w:lang w:eastAsia="ru-RU"/>
    </w:rPr>
  </w:style>
  <w:style w:type="character" w:styleId="Style11" w:customStyle="1">
    <w:name w:val="Название Знак"/>
    <w:basedOn w:val="DefaultParagraphFont"/>
    <w:link w:val="a3"/>
    <w:qFormat/>
    <w:rsid w:val="001d4bc9"/>
    <w:rPr>
      <w:rFonts w:ascii="Times New Roman" w:hAnsi="Times New Roman" w:eastAsia="Times New Roman" w:cs="Times New Roman"/>
      <w:b/>
      <w:sz w:val="36"/>
      <w:szCs w:val="20"/>
      <w:lang w:eastAsia="ru-RU"/>
    </w:rPr>
  </w:style>
  <w:style w:type="character" w:styleId="5" w:customStyle="1">
    <w:name w:val="Основной текст5"/>
    <w:qFormat/>
    <w:rsid w:val="00c85ca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7" w:customStyle="1">
    <w:name w:val="Основной текст7"/>
    <w:qFormat/>
    <w:rsid w:val="00c85ca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Заглавие"/>
    <w:basedOn w:val="Normal"/>
    <w:link w:val="a4"/>
    <w:qFormat/>
    <w:rsid w:val="001d4bc9"/>
    <w:pPr>
      <w:jc w:val="center"/>
    </w:pPr>
    <w:rPr>
      <w:b/>
      <w:sz w:val="36"/>
      <w:szCs w:val="20"/>
    </w:rPr>
  </w:style>
  <w:style w:type="paragraph" w:styleId="ListParagraph">
    <w:name w:val="List Paragraph"/>
    <w:basedOn w:val="Normal"/>
    <w:uiPriority w:val="34"/>
    <w:qFormat/>
    <w:rsid w:val="00d238a5"/>
    <w:pPr>
      <w:spacing w:before="0" w:after="0"/>
      <w:ind w:left="720" w:hanging="0"/>
      <w:contextualSpacing/>
    </w:pPr>
    <w:rPr/>
  </w:style>
  <w:style w:type="paragraph" w:styleId="S1" w:customStyle="1">
    <w:name w:val="s_1"/>
    <w:basedOn w:val="Normal"/>
    <w:qFormat/>
    <w:rsid w:val="00d238a5"/>
    <w:pPr>
      <w:spacing w:beforeAutospacing="1" w:afterAutospacing="1"/>
    </w:pPr>
    <w:rPr/>
  </w:style>
  <w:style w:type="paragraph" w:styleId="NoSpacing">
    <w:name w:val="No Spacing"/>
    <w:uiPriority w:val="1"/>
    <w:qFormat/>
    <w:rsid w:val="00d238a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Подзаголовок"/>
    <w:basedOn w:val="Style12"/>
    <w:pPr/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Application>LibreOffice/5.0.2.2$Windows_X86_64 LibreOffice_project/37b43f919e4de5eeaca9b9755ed688758a8251fe</Application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2017-03-29T06:03:00Z</dcterms:created>
  <dc:creator>1</dc:creator>
  <dc:language>ru-RU</dc:language>
  <cp:lastPrinted>2017-08-22T12:39:07Z</cp:lastPrinted>
  <dcterms:modified xsi:type="dcterms:W3CDTF">2017-08-22T12:39:37Z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