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85" w:rsidRDefault="00AA3DBE">
      <w:pPr>
        <w:pStyle w:val="a9"/>
        <w:spacing w:line="360" w:lineRule="auto"/>
      </w:pPr>
      <w:r>
        <w:rPr>
          <w:b w:val="0"/>
          <w:caps/>
          <w:sz w:val="28"/>
          <w:szCs w:val="28"/>
        </w:rPr>
        <w:t>Совет депутатов ТАТАРСКО-ТАВЛИНСКОГО СЕЛЬСКОГО ПОСЕЛЕНИЯ Лямбирского муниципального района</w:t>
      </w:r>
    </w:p>
    <w:p w:rsidR="005E7285" w:rsidRDefault="00AA3DBE">
      <w:pPr>
        <w:pStyle w:val="a9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5E7285" w:rsidRDefault="005E7285">
      <w:pPr>
        <w:pStyle w:val="a9"/>
        <w:spacing w:line="360" w:lineRule="auto"/>
        <w:rPr>
          <w:b w:val="0"/>
          <w:sz w:val="28"/>
          <w:szCs w:val="28"/>
        </w:rPr>
      </w:pPr>
    </w:p>
    <w:p w:rsidR="005E7285" w:rsidRDefault="00AA3DBE">
      <w:pPr>
        <w:pStyle w:val="a9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E7285" w:rsidRDefault="00AA3DBE">
      <w:pPr>
        <w:pStyle w:val="a9"/>
        <w:spacing w:line="360" w:lineRule="auto"/>
        <w:jc w:val="both"/>
      </w:pPr>
      <w:r>
        <w:rPr>
          <w:b w:val="0"/>
          <w:sz w:val="28"/>
        </w:rPr>
        <w:t>«12» апреля 2017г.                                                                                    № 17</w:t>
      </w:r>
    </w:p>
    <w:p w:rsidR="005E7285" w:rsidRDefault="00AA3DBE">
      <w:pPr>
        <w:spacing w:line="264" w:lineRule="auto"/>
        <w:jc w:val="center"/>
      </w:pPr>
      <w:proofErr w:type="spellStart"/>
      <w:r>
        <w:t>с</w:t>
      </w:r>
      <w:proofErr w:type="gramStart"/>
      <w:r>
        <w:t>.Т</w:t>
      </w:r>
      <w:proofErr w:type="gramEnd"/>
      <w:r>
        <w:t>атарская</w:t>
      </w:r>
      <w:proofErr w:type="spellEnd"/>
      <w:r>
        <w:t xml:space="preserve"> </w:t>
      </w:r>
      <w:proofErr w:type="spellStart"/>
      <w:r>
        <w:t>Тавла</w:t>
      </w:r>
      <w:proofErr w:type="spellEnd"/>
    </w:p>
    <w:p w:rsidR="005E7285" w:rsidRDefault="005E7285">
      <w:pPr>
        <w:spacing w:line="264" w:lineRule="auto"/>
        <w:jc w:val="center"/>
      </w:pPr>
    </w:p>
    <w:p w:rsidR="005E7285" w:rsidRDefault="00AA3DBE">
      <w:pPr>
        <w:spacing w:line="264" w:lineRule="auto"/>
        <w:jc w:val="center"/>
      </w:pPr>
      <w:r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передаче осуществления части полномочий по решению вопросов местного значения органов местного самоуправления Татарско-</w:t>
      </w:r>
      <w:proofErr w:type="spellStart"/>
      <w:r>
        <w:rPr>
          <w:b/>
          <w:sz w:val="28"/>
          <w:szCs w:val="28"/>
        </w:rPr>
        <w:t>Тавлинс</w:t>
      </w:r>
      <w:proofErr w:type="spellEnd"/>
      <w:r>
        <w:rPr>
          <w:b/>
          <w:sz w:val="28"/>
          <w:szCs w:val="28"/>
        </w:rPr>
        <w:t xml:space="preserve"> кого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органам местного самоуправления 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</w:t>
      </w:r>
      <w:r>
        <w:rPr>
          <w:b/>
          <w:sz w:val="28"/>
          <w:szCs w:val="28"/>
        </w:rPr>
        <w:t>ипального района Республики Мордовия</w:t>
      </w:r>
    </w:p>
    <w:p w:rsidR="005E7285" w:rsidRDefault="005E7285">
      <w:pPr>
        <w:ind w:firstLine="720"/>
        <w:jc w:val="center"/>
        <w:rPr>
          <w:sz w:val="28"/>
          <w:szCs w:val="28"/>
        </w:rPr>
      </w:pPr>
    </w:p>
    <w:p w:rsidR="005E7285" w:rsidRDefault="00AA3DBE">
      <w:pPr>
        <w:ind w:firstLine="720"/>
        <w:jc w:val="both"/>
      </w:pPr>
      <w:r>
        <w:rPr>
          <w:sz w:val="28"/>
          <w:szCs w:val="28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Федерации»,  руководствуясь статьей 20  Устава Татарско-</w:t>
      </w:r>
      <w:proofErr w:type="spellStart"/>
      <w:r>
        <w:rPr>
          <w:sz w:val="28"/>
          <w:szCs w:val="28"/>
        </w:rPr>
        <w:t>Тавли</w:t>
      </w:r>
      <w:r>
        <w:rPr>
          <w:sz w:val="28"/>
          <w:szCs w:val="28"/>
        </w:rPr>
        <w:t>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Татарско-</w:t>
      </w:r>
      <w:proofErr w:type="spellStart"/>
      <w:r>
        <w:rPr>
          <w:sz w:val="28"/>
          <w:szCs w:val="28"/>
        </w:rPr>
        <w:t>Тавлинского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E7285" w:rsidRDefault="005E7285">
      <w:pPr>
        <w:rPr>
          <w:b/>
          <w:sz w:val="28"/>
          <w:szCs w:val="28"/>
        </w:rPr>
      </w:pPr>
    </w:p>
    <w:p w:rsidR="005E7285" w:rsidRDefault="00AA3D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5E7285" w:rsidRDefault="005E7285">
      <w:pPr>
        <w:jc w:val="both"/>
        <w:rPr>
          <w:b/>
          <w:sz w:val="28"/>
          <w:szCs w:val="28"/>
        </w:rPr>
      </w:pPr>
    </w:p>
    <w:p w:rsidR="005E7285" w:rsidRDefault="00AA3DBE">
      <w:pPr>
        <w:spacing w:line="264" w:lineRule="auto"/>
        <w:jc w:val="both"/>
      </w:pPr>
      <w:r>
        <w:rPr>
          <w:sz w:val="28"/>
          <w:szCs w:val="28"/>
        </w:rPr>
        <w:t xml:space="preserve">      1. Передать органам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</w:t>
      </w:r>
      <w:r>
        <w:rPr>
          <w:sz w:val="28"/>
          <w:szCs w:val="28"/>
        </w:rPr>
        <w:t xml:space="preserve"> Мордовия часть полномочий по решению вопросов местного значения органов местного самоуправления Татарско-</w:t>
      </w:r>
      <w:proofErr w:type="spellStart"/>
      <w:r>
        <w:rPr>
          <w:sz w:val="28"/>
          <w:szCs w:val="28"/>
        </w:rPr>
        <w:t>Тавлинского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Мордовия:</w:t>
      </w:r>
    </w:p>
    <w:p w:rsidR="005E7285" w:rsidRDefault="00AA3DBE">
      <w:pPr>
        <w:pStyle w:val="ab"/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организация библиотечного обслуживания населения, комплектов</w:t>
      </w:r>
      <w:r>
        <w:rPr>
          <w:sz w:val="28"/>
          <w:szCs w:val="28"/>
        </w:rPr>
        <w:t>ание и обеспечение сохранности библиотечных фондов библиотек поселения;</w:t>
      </w:r>
    </w:p>
    <w:p w:rsidR="005E7285" w:rsidRDefault="00AA3DBE">
      <w:pPr>
        <w:pStyle w:val="ab"/>
        <w:tabs>
          <w:tab w:val="left" w:pos="709"/>
        </w:tabs>
        <w:ind w:firstLine="567"/>
        <w:jc w:val="both"/>
      </w:pPr>
      <w:r>
        <w:rPr>
          <w:sz w:val="28"/>
          <w:szCs w:val="28"/>
        </w:rPr>
        <w:t>2) создание условий для организации досуга и обеспечения жителей поселения услугами организаций культуры</w:t>
      </w:r>
    </w:p>
    <w:p w:rsidR="005E7285" w:rsidRDefault="00AA3DBE">
      <w:pPr>
        <w:pStyle w:val="ab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решение на рассмотрение органам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</w:p>
    <w:p w:rsidR="005E7285" w:rsidRDefault="00AA3DBE">
      <w:pPr>
        <w:pStyle w:val="ab"/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Предложить органам местного самоуправления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принять полномочия, указанные в пункте 1 настоящего решения, в течение 30 дней со дня принятия настоящ</w:t>
      </w:r>
      <w:r>
        <w:rPr>
          <w:sz w:val="28"/>
          <w:szCs w:val="28"/>
        </w:rPr>
        <w:t>его решения.</w:t>
      </w:r>
    </w:p>
    <w:p w:rsidR="005E7285" w:rsidRDefault="00AA3DBE">
      <w:pPr>
        <w:pStyle w:val="ab"/>
        <w:tabs>
          <w:tab w:val="left" w:pos="709"/>
        </w:tabs>
        <w:ind w:firstLine="567"/>
        <w:jc w:val="both"/>
      </w:pPr>
      <w:r>
        <w:rPr>
          <w:sz w:val="28"/>
          <w:szCs w:val="28"/>
        </w:rPr>
        <w:t>4. Главе Татарско-</w:t>
      </w:r>
      <w:proofErr w:type="spellStart"/>
      <w:r>
        <w:rPr>
          <w:sz w:val="28"/>
          <w:szCs w:val="28"/>
        </w:rPr>
        <w:t>Тавлинского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заключить с Главой </w:t>
      </w:r>
      <w:proofErr w:type="spellStart"/>
      <w:r>
        <w:rPr>
          <w:sz w:val="28"/>
          <w:szCs w:val="28"/>
        </w:rPr>
        <w:lastRenderedPageBreak/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соглашение о передаче части полномочий по решению вопросов местног</w:t>
      </w:r>
      <w:r>
        <w:rPr>
          <w:sz w:val="28"/>
          <w:szCs w:val="28"/>
        </w:rPr>
        <w:t>о значения органов местного самоуправления Татарско-</w:t>
      </w:r>
      <w:proofErr w:type="spellStart"/>
      <w:r>
        <w:rPr>
          <w:sz w:val="28"/>
          <w:szCs w:val="28"/>
        </w:rPr>
        <w:t>Тавлинского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на срок с момента подписания   до апреля</w:t>
      </w:r>
      <w:r>
        <w:rPr>
          <w:sz w:val="28"/>
          <w:szCs w:val="28"/>
        </w:rPr>
        <w:t xml:space="preserve"> 2022 г.</w:t>
      </w:r>
    </w:p>
    <w:p w:rsidR="005E7285" w:rsidRDefault="00AA3DBE">
      <w:pPr>
        <w:pStyle w:val="ab"/>
        <w:tabs>
          <w:tab w:val="left" w:pos="709"/>
        </w:tabs>
        <w:ind w:firstLine="567"/>
        <w:jc w:val="both"/>
      </w:pPr>
      <w:r>
        <w:rPr>
          <w:sz w:val="28"/>
          <w:szCs w:val="28"/>
        </w:rPr>
        <w:t>5. Установить, что финансовое обеспечение передаваемых полномочий осуществляется за счет</w:t>
      </w:r>
      <w:r>
        <w:rPr>
          <w:sz w:val="28"/>
          <w:szCs w:val="28"/>
        </w:rPr>
        <w:t xml:space="preserve"> межбюджетных трансфертов, предоставляемых из бюджета Татарско-</w:t>
      </w:r>
      <w:proofErr w:type="spellStart"/>
      <w:r>
        <w:rPr>
          <w:sz w:val="28"/>
          <w:szCs w:val="28"/>
        </w:rPr>
        <w:t>Тавлинского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Мордовия, на осуществление части полномочий по решению вопросов местного значения в соответствии с заключенными согл</w:t>
      </w:r>
      <w:r>
        <w:rPr>
          <w:sz w:val="28"/>
          <w:szCs w:val="28"/>
        </w:rPr>
        <w:t>ашениями.</w:t>
      </w:r>
    </w:p>
    <w:p w:rsidR="005E7285" w:rsidRDefault="00AA3DBE">
      <w:pPr>
        <w:pStyle w:val="ab"/>
        <w:tabs>
          <w:tab w:val="left" w:pos="709"/>
        </w:tabs>
        <w:ind w:firstLine="567"/>
        <w:jc w:val="both"/>
      </w:pPr>
      <w:r>
        <w:rPr>
          <w:sz w:val="28"/>
          <w:szCs w:val="28"/>
        </w:rPr>
        <w:t xml:space="preserve">6. Настоящее решение </w:t>
      </w:r>
      <w:r>
        <w:rPr>
          <w:rStyle w:val="7"/>
          <w:sz w:val="28"/>
          <w:szCs w:val="28"/>
        </w:rPr>
        <w:t xml:space="preserve">вступает в силу с </w:t>
      </w:r>
      <w:r>
        <w:rPr>
          <w:rStyle w:val="5"/>
          <w:sz w:val="28"/>
          <w:szCs w:val="28"/>
        </w:rPr>
        <w:t xml:space="preserve">момента его опубликования </w:t>
      </w:r>
      <w:r>
        <w:rPr>
          <w:rStyle w:val="7"/>
          <w:sz w:val="28"/>
          <w:szCs w:val="28"/>
        </w:rPr>
        <w:t>в Информационном бюллетене Татарско-</w:t>
      </w:r>
      <w:proofErr w:type="spellStart"/>
      <w:r>
        <w:rPr>
          <w:rStyle w:val="7"/>
          <w:sz w:val="28"/>
          <w:szCs w:val="28"/>
        </w:rPr>
        <w:t>Тавлинского</w:t>
      </w:r>
      <w:proofErr w:type="spellEnd"/>
      <w:r>
        <w:rPr>
          <w:rStyle w:val="7"/>
          <w:sz w:val="28"/>
          <w:szCs w:val="28"/>
        </w:rPr>
        <w:t xml:space="preserve"> сельского поселения </w:t>
      </w:r>
      <w:proofErr w:type="spellStart"/>
      <w:r>
        <w:rPr>
          <w:rStyle w:val="7"/>
          <w:sz w:val="28"/>
          <w:szCs w:val="28"/>
        </w:rPr>
        <w:t>Лямбирского</w:t>
      </w:r>
      <w:proofErr w:type="spellEnd"/>
      <w:r>
        <w:rPr>
          <w:rStyle w:val="7"/>
          <w:sz w:val="28"/>
          <w:szCs w:val="28"/>
        </w:rPr>
        <w:t xml:space="preserve"> муниципального района.</w:t>
      </w:r>
    </w:p>
    <w:p w:rsidR="005E7285" w:rsidRDefault="005E7285"/>
    <w:p w:rsidR="005E7285" w:rsidRDefault="005E7285"/>
    <w:p w:rsidR="005E7285" w:rsidRDefault="00AA3DBE">
      <w:pPr>
        <w:rPr>
          <w:b/>
          <w:bCs/>
        </w:rPr>
      </w:pPr>
      <w:r>
        <w:rPr>
          <w:b/>
          <w:bCs/>
          <w:sz w:val="28"/>
          <w:szCs w:val="28"/>
        </w:rPr>
        <w:t>Глава Татарско-</w:t>
      </w:r>
      <w:proofErr w:type="spellStart"/>
      <w:r>
        <w:rPr>
          <w:b/>
          <w:bCs/>
          <w:sz w:val="28"/>
          <w:szCs w:val="28"/>
        </w:rPr>
        <w:t>Тавлинского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</w:p>
    <w:p w:rsidR="005E7285" w:rsidRDefault="00AA3DBE">
      <w:pPr>
        <w:rPr>
          <w:b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Лямбирского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r>
        <w:rPr>
          <w:b/>
          <w:bCs/>
          <w:sz w:val="28"/>
          <w:szCs w:val="28"/>
        </w:rPr>
        <w:t xml:space="preserve">района </w:t>
      </w:r>
    </w:p>
    <w:p w:rsidR="005E7285" w:rsidRDefault="00AA3DBE">
      <w:pPr>
        <w:rPr>
          <w:b/>
          <w:bCs/>
        </w:rPr>
      </w:pPr>
      <w:r>
        <w:rPr>
          <w:b/>
          <w:bCs/>
          <w:sz w:val="28"/>
          <w:szCs w:val="28"/>
        </w:rPr>
        <w:t xml:space="preserve">Республики Мордовия                                                                  </w:t>
      </w:r>
      <w:bookmarkStart w:id="0" w:name="_GoBack"/>
      <w:bookmarkEnd w:id="0"/>
      <w:proofErr w:type="spellStart"/>
      <w:r>
        <w:rPr>
          <w:b/>
          <w:bCs/>
          <w:sz w:val="28"/>
          <w:szCs w:val="28"/>
        </w:rPr>
        <w:t>Р.И.Абузяров</w:t>
      </w:r>
      <w:proofErr w:type="spellEnd"/>
      <w:r>
        <w:rPr>
          <w:b/>
          <w:bCs/>
          <w:sz w:val="28"/>
          <w:szCs w:val="28"/>
        </w:rPr>
        <w:t xml:space="preserve">   </w:t>
      </w:r>
    </w:p>
    <w:p w:rsidR="005E7285" w:rsidRDefault="005E7285">
      <w:pPr>
        <w:rPr>
          <w:b/>
          <w:bCs/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rFonts w:eastAsia="Arial"/>
          <w:sz w:val="28"/>
          <w:szCs w:val="28"/>
        </w:rPr>
      </w:pPr>
    </w:p>
    <w:p w:rsidR="005E7285" w:rsidRDefault="005E7285">
      <w:pPr>
        <w:rPr>
          <w:sz w:val="28"/>
          <w:szCs w:val="28"/>
        </w:rPr>
      </w:pPr>
    </w:p>
    <w:sectPr w:rsidR="005E7285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285"/>
    <w:rsid w:val="005E7285"/>
    <w:rsid w:val="00AA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D4BC9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4">
    <w:name w:val="Название Знак"/>
    <w:basedOn w:val="a1"/>
    <w:qFormat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5">
    <w:name w:val="Основной текст5"/>
    <w:qFormat/>
    <w:rsid w:val="00C85CA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qFormat/>
    <w:rsid w:val="00C85CA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a9">
    <w:name w:val="Заглавие"/>
    <w:basedOn w:val="a"/>
    <w:qFormat/>
    <w:rsid w:val="001D4BC9"/>
    <w:pPr>
      <w:jc w:val="center"/>
    </w:pPr>
    <w:rPr>
      <w:b/>
      <w:sz w:val="36"/>
      <w:szCs w:val="20"/>
    </w:rPr>
  </w:style>
  <w:style w:type="paragraph" w:styleId="aa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qFormat/>
    <w:rsid w:val="00D238A5"/>
    <w:pPr>
      <w:spacing w:beforeAutospacing="1" w:afterAutospacing="1"/>
    </w:pPr>
  </w:style>
  <w:style w:type="paragraph" w:styleId="ab">
    <w:name w:val="No Spacing"/>
    <w:uiPriority w:val="1"/>
    <w:qFormat/>
    <w:rsid w:val="00D238A5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c">
    <w:name w:val="Блочная цитата"/>
    <w:basedOn w:val="a"/>
    <w:qFormat/>
  </w:style>
  <w:style w:type="paragraph" w:styleId="ad">
    <w:name w:val="Subtitle"/>
    <w:basedOn w:val="a0"/>
  </w:style>
  <w:style w:type="paragraph" w:customStyle="1" w:styleId="ae">
    <w:name w:val="Содержимое таблицы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BC9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D4BC9"/>
    <w:pPr>
      <w:widowControl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1D4BC9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4">
    <w:name w:val="Название Знак"/>
    <w:basedOn w:val="a1"/>
    <w:qFormat/>
    <w:rsid w:val="001D4BC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5">
    <w:name w:val="Основной текст5"/>
    <w:qFormat/>
    <w:rsid w:val="00C85CA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customStyle="1" w:styleId="7">
    <w:name w:val="Основной текст7"/>
    <w:qFormat/>
    <w:rsid w:val="00C85CA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a9">
    <w:name w:val="Заглавие"/>
    <w:basedOn w:val="a"/>
    <w:qFormat/>
    <w:rsid w:val="001D4BC9"/>
    <w:pPr>
      <w:jc w:val="center"/>
    </w:pPr>
    <w:rPr>
      <w:b/>
      <w:sz w:val="36"/>
      <w:szCs w:val="20"/>
    </w:rPr>
  </w:style>
  <w:style w:type="paragraph" w:styleId="aa">
    <w:name w:val="List Paragraph"/>
    <w:basedOn w:val="a"/>
    <w:uiPriority w:val="34"/>
    <w:qFormat/>
    <w:rsid w:val="00D238A5"/>
    <w:pPr>
      <w:ind w:left="720"/>
      <w:contextualSpacing/>
    </w:pPr>
  </w:style>
  <w:style w:type="paragraph" w:customStyle="1" w:styleId="s1">
    <w:name w:val="s_1"/>
    <w:basedOn w:val="a"/>
    <w:qFormat/>
    <w:rsid w:val="00D238A5"/>
    <w:pPr>
      <w:spacing w:beforeAutospacing="1" w:afterAutospacing="1"/>
    </w:pPr>
  </w:style>
  <w:style w:type="paragraph" w:styleId="ab">
    <w:name w:val="No Spacing"/>
    <w:uiPriority w:val="1"/>
    <w:qFormat/>
    <w:rsid w:val="00D238A5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ac">
    <w:name w:val="Блочная цитата"/>
    <w:basedOn w:val="a"/>
    <w:qFormat/>
  </w:style>
  <w:style w:type="paragraph" w:styleId="ad">
    <w:name w:val="Subtitle"/>
    <w:basedOn w:val="a0"/>
  </w:style>
  <w:style w:type="paragraph" w:customStyle="1" w:styleId="ae">
    <w:name w:val="Содержимое таблицы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439</Words>
  <Characters>2506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ринат</cp:lastModifiedBy>
  <cp:revision>16</cp:revision>
  <cp:lastPrinted>2017-04-14T12:05:00Z</cp:lastPrinted>
  <dcterms:created xsi:type="dcterms:W3CDTF">2017-03-29T06:03:00Z</dcterms:created>
  <dcterms:modified xsi:type="dcterms:W3CDTF">2018-05-30T14:31:00Z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