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3CB" w:rsidRPr="006823CB" w:rsidRDefault="006823CB" w:rsidP="00AD7856">
      <w:pPr>
        <w:widowControl w:val="0"/>
        <w:suppressAutoHyphens/>
        <w:spacing w:after="0" w:line="240" w:lineRule="auto"/>
        <w:jc w:val="center"/>
        <w:rPr>
          <w:rFonts w:ascii="Times New Roman" w:eastAsia="Times New Roman" w:hAnsi="Times New Roman" w:cs="Times New Roman"/>
          <w:b/>
          <w:sz w:val="28"/>
          <w:szCs w:val="28"/>
          <w:lang w:eastAsia="ar-SA"/>
        </w:rPr>
      </w:pPr>
      <w:r w:rsidRPr="006823CB">
        <w:rPr>
          <w:rFonts w:ascii="Times New Roman" w:eastAsia="Times New Roman" w:hAnsi="Times New Roman" w:cs="Times New Roman"/>
          <w:b/>
          <w:sz w:val="28"/>
          <w:szCs w:val="28"/>
          <w:lang w:eastAsia="ar-SA"/>
        </w:rPr>
        <w:t>АДМИНИСТРАЦИЯ АКСЕНОВСКОГО  СЕЛЬСКОГО ПОСЕЛЕНИЯ</w:t>
      </w:r>
    </w:p>
    <w:p w:rsidR="006823CB" w:rsidRPr="006823CB" w:rsidRDefault="006823CB" w:rsidP="00AD7856">
      <w:pPr>
        <w:widowControl w:val="0"/>
        <w:suppressAutoHyphens/>
        <w:spacing w:after="0" w:line="240" w:lineRule="auto"/>
        <w:jc w:val="center"/>
        <w:rPr>
          <w:rFonts w:ascii="Times New Roman" w:eastAsia="Times New Roman" w:hAnsi="Times New Roman" w:cs="Times New Roman"/>
          <w:b/>
          <w:sz w:val="28"/>
          <w:szCs w:val="28"/>
          <w:lang w:eastAsia="ar-SA"/>
        </w:rPr>
      </w:pPr>
      <w:r w:rsidRPr="006823CB">
        <w:rPr>
          <w:rFonts w:ascii="Times New Roman" w:eastAsia="Times New Roman" w:hAnsi="Times New Roman" w:cs="Times New Roman"/>
          <w:b/>
          <w:sz w:val="28"/>
          <w:szCs w:val="28"/>
          <w:lang w:eastAsia="ar-SA"/>
        </w:rPr>
        <w:t>ЛЯМБИРСКОГО  МУНИЦИПАЛЬНОГО РАЙОНА</w:t>
      </w:r>
    </w:p>
    <w:p w:rsidR="006823CB" w:rsidRPr="006823CB" w:rsidRDefault="006823CB" w:rsidP="00AD7856">
      <w:pPr>
        <w:spacing w:after="0" w:line="360" w:lineRule="auto"/>
        <w:jc w:val="center"/>
        <w:rPr>
          <w:rFonts w:ascii="Times New Roman" w:eastAsia="Times New Roman" w:hAnsi="Times New Roman" w:cs="Times New Roman"/>
          <w:b/>
          <w:sz w:val="28"/>
          <w:szCs w:val="28"/>
          <w:lang w:eastAsia="ar-SA"/>
        </w:rPr>
      </w:pPr>
      <w:r w:rsidRPr="006823CB">
        <w:rPr>
          <w:rFonts w:ascii="Times New Roman" w:eastAsia="Times New Roman" w:hAnsi="Times New Roman" w:cs="Times New Roman"/>
          <w:b/>
          <w:sz w:val="28"/>
          <w:szCs w:val="28"/>
          <w:lang w:eastAsia="ar-SA"/>
        </w:rPr>
        <w:t>РЕСПУБЛИКИ МОРДОВИЯ</w:t>
      </w:r>
    </w:p>
    <w:p w:rsidR="006823CB" w:rsidRPr="006823CB" w:rsidRDefault="006823CB" w:rsidP="00AD7856">
      <w:pPr>
        <w:spacing w:after="0" w:line="360" w:lineRule="auto"/>
        <w:jc w:val="center"/>
        <w:rPr>
          <w:rFonts w:ascii="Times New Roman" w:eastAsia="Times New Roman" w:hAnsi="Times New Roman" w:cs="Times New Roman"/>
          <w:b/>
          <w:w w:val="150"/>
          <w:sz w:val="16"/>
          <w:szCs w:val="16"/>
          <w:lang w:eastAsia="ru-RU"/>
        </w:rPr>
      </w:pPr>
    </w:p>
    <w:p w:rsidR="006823CB" w:rsidRPr="006823CB" w:rsidRDefault="006823CB" w:rsidP="00AD7856">
      <w:pPr>
        <w:spacing w:after="0" w:line="360" w:lineRule="auto"/>
        <w:jc w:val="center"/>
        <w:rPr>
          <w:rFonts w:ascii="Times New Roman" w:eastAsia="Times New Roman" w:hAnsi="Times New Roman" w:cs="Times New Roman"/>
          <w:b/>
          <w:sz w:val="40"/>
          <w:szCs w:val="24"/>
          <w:lang w:eastAsia="ru-RU"/>
        </w:rPr>
      </w:pPr>
      <w:r w:rsidRPr="006823CB">
        <w:rPr>
          <w:rFonts w:ascii="Times New Roman" w:eastAsia="Times New Roman" w:hAnsi="Times New Roman" w:cs="Times New Roman"/>
          <w:b/>
          <w:sz w:val="40"/>
          <w:szCs w:val="24"/>
          <w:lang w:eastAsia="ru-RU"/>
        </w:rPr>
        <w:t>ПОСТАНОВЛЕНИЕ</w:t>
      </w:r>
    </w:p>
    <w:p w:rsidR="006823CB" w:rsidRPr="006823CB" w:rsidRDefault="006823CB" w:rsidP="006823CB">
      <w:pPr>
        <w:spacing w:after="0" w:line="360" w:lineRule="auto"/>
        <w:jc w:val="center"/>
        <w:rPr>
          <w:rFonts w:ascii="Times New Roman" w:eastAsia="Times New Roman" w:hAnsi="Times New Roman" w:cs="Times New Roman"/>
          <w:b/>
          <w:sz w:val="24"/>
          <w:szCs w:val="36"/>
          <w:lang w:eastAsia="ru-RU"/>
        </w:rPr>
      </w:pPr>
    </w:p>
    <w:p w:rsidR="006823CB" w:rsidRPr="006823CB" w:rsidRDefault="006823CB" w:rsidP="00AD7856">
      <w:pPr>
        <w:spacing w:after="0" w:line="360" w:lineRule="auto"/>
        <w:jc w:val="center"/>
        <w:rPr>
          <w:rFonts w:ascii="Times New Roman" w:eastAsia="Times New Roman" w:hAnsi="Times New Roman" w:cs="Times New Roman"/>
          <w:sz w:val="28"/>
          <w:szCs w:val="20"/>
          <w:lang w:eastAsia="ru-RU"/>
        </w:rPr>
      </w:pPr>
      <w:r w:rsidRPr="006823CB">
        <w:rPr>
          <w:rFonts w:ascii="Times New Roman" w:eastAsia="Times New Roman" w:hAnsi="Times New Roman" w:cs="Times New Roman"/>
          <w:sz w:val="28"/>
          <w:szCs w:val="20"/>
          <w:lang w:eastAsia="ru-RU"/>
        </w:rPr>
        <w:t xml:space="preserve">от 08.11.2017 года                                                                          </w:t>
      </w:r>
      <w:r w:rsidRPr="006823CB">
        <w:rPr>
          <w:rFonts w:ascii="Times New Roman" w:eastAsia="Times New Roman" w:hAnsi="Times New Roman" w:cs="Times New Roman"/>
          <w:color w:val="000000"/>
          <w:sz w:val="28"/>
          <w:szCs w:val="20"/>
          <w:lang w:eastAsia="ru-RU"/>
        </w:rPr>
        <w:t>№  81</w:t>
      </w:r>
    </w:p>
    <w:p w:rsidR="006823CB" w:rsidRPr="006823CB" w:rsidRDefault="006823CB" w:rsidP="006823CB">
      <w:pPr>
        <w:spacing w:after="0" w:line="360" w:lineRule="auto"/>
        <w:jc w:val="both"/>
        <w:rPr>
          <w:rFonts w:ascii="Times New Roman" w:eastAsia="Times New Roman" w:hAnsi="Times New Roman" w:cs="Times New Roman"/>
          <w:sz w:val="28"/>
          <w:szCs w:val="20"/>
          <w:lang w:eastAsia="ru-RU"/>
        </w:rPr>
      </w:pPr>
    </w:p>
    <w:p w:rsidR="006823CB" w:rsidRPr="006823CB" w:rsidRDefault="006823CB" w:rsidP="006823C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823CB">
        <w:rPr>
          <w:rFonts w:ascii="Times New Roman" w:eastAsia="Times New Roman" w:hAnsi="Times New Roman" w:cs="Times New Roman"/>
          <w:sz w:val="24"/>
          <w:szCs w:val="24"/>
          <w:lang w:eastAsia="ru-RU"/>
        </w:rPr>
        <w:t xml:space="preserve">   с.</w:t>
      </w:r>
      <w:r w:rsidR="007F16CD">
        <w:rPr>
          <w:rFonts w:ascii="Times New Roman" w:eastAsia="Times New Roman" w:hAnsi="Times New Roman" w:cs="Times New Roman"/>
          <w:sz w:val="24"/>
          <w:szCs w:val="24"/>
          <w:lang w:eastAsia="ru-RU"/>
        </w:rPr>
        <w:t xml:space="preserve"> </w:t>
      </w:r>
      <w:r w:rsidRPr="006823CB">
        <w:rPr>
          <w:rFonts w:ascii="Times New Roman" w:eastAsia="Times New Roman" w:hAnsi="Times New Roman" w:cs="Times New Roman"/>
          <w:sz w:val="24"/>
          <w:szCs w:val="24"/>
          <w:lang w:eastAsia="ru-RU"/>
        </w:rPr>
        <w:t xml:space="preserve">Аксеново </w:t>
      </w:r>
    </w:p>
    <w:p w:rsidR="006823CB" w:rsidRPr="006823CB" w:rsidRDefault="006823CB" w:rsidP="006823CB">
      <w:pPr>
        <w:spacing w:after="0" w:line="360" w:lineRule="auto"/>
        <w:rPr>
          <w:rFonts w:ascii="Times New Roman" w:eastAsia="Times New Roman" w:hAnsi="Times New Roman" w:cs="Times New Roman"/>
          <w:b/>
          <w:sz w:val="28"/>
          <w:szCs w:val="28"/>
          <w:lang w:eastAsia="ru-RU"/>
        </w:rPr>
      </w:pPr>
    </w:p>
    <w:p w:rsidR="006823CB" w:rsidRPr="006823CB" w:rsidRDefault="006823CB" w:rsidP="006823CB">
      <w:pPr>
        <w:spacing w:after="0" w:line="240" w:lineRule="auto"/>
        <w:jc w:val="center"/>
        <w:rPr>
          <w:rFonts w:ascii="Times New Roman" w:eastAsia="Times New Roman" w:hAnsi="Times New Roman" w:cs="Times New Roman"/>
          <w:b/>
          <w:sz w:val="28"/>
          <w:szCs w:val="28"/>
          <w:lang w:eastAsia="ru-RU"/>
        </w:rPr>
      </w:pPr>
      <w:r w:rsidRPr="006823CB">
        <w:rPr>
          <w:rFonts w:ascii="Times New Roman" w:eastAsia="Times New Roman" w:hAnsi="Times New Roman" w:cs="Times New Roman"/>
          <w:b/>
          <w:sz w:val="28"/>
          <w:szCs w:val="28"/>
          <w:lang w:eastAsia="ru-RU"/>
        </w:rPr>
        <w:t>О порядке проведения общественных обсуждений</w:t>
      </w:r>
    </w:p>
    <w:p w:rsidR="006823CB" w:rsidRPr="006823CB" w:rsidRDefault="006823CB" w:rsidP="006823CB">
      <w:pPr>
        <w:spacing w:after="0" w:line="240" w:lineRule="auto"/>
        <w:jc w:val="center"/>
        <w:rPr>
          <w:rFonts w:ascii="Times New Roman" w:eastAsia="Times New Roman" w:hAnsi="Times New Roman" w:cs="Times New Roman"/>
          <w:b/>
          <w:sz w:val="28"/>
          <w:szCs w:val="28"/>
          <w:lang w:eastAsia="ru-RU"/>
        </w:rPr>
      </w:pPr>
      <w:r w:rsidRPr="006823CB">
        <w:rPr>
          <w:rFonts w:ascii="Times New Roman" w:eastAsia="Times New Roman" w:hAnsi="Times New Roman" w:cs="Times New Roman"/>
          <w:b/>
          <w:sz w:val="28"/>
          <w:szCs w:val="28"/>
          <w:lang w:eastAsia="ru-RU"/>
        </w:rPr>
        <w:t>Проекта муниципальной программы формирования</w:t>
      </w:r>
    </w:p>
    <w:p w:rsidR="006823CB" w:rsidRPr="006823CB" w:rsidRDefault="006823CB" w:rsidP="006823CB">
      <w:pPr>
        <w:spacing w:after="0" w:line="240" w:lineRule="auto"/>
        <w:jc w:val="center"/>
        <w:rPr>
          <w:rFonts w:ascii="Times New Roman" w:eastAsia="Times New Roman" w:hAnsi="Times New Roman" w:cs="Times New Roman"/>
          <w:b/>
          <w:sz w:val="28"/>
          <w:szCs w:val="28"/>
          <w:lang w:eastAsia="ru-RU"/>
        </w:rPr>
      </w:pPr>
      <w:r w:rsidRPr="006823CB">
        <w:rPr>
          <w:rFonts w:ascii="Times New Roman" w:eastAsia="Times New Roman" w:hAnsi="Times New Roman" w:cs="Times New Roman"/>
          <w:b/>
          <w:sz w:val="28"/>
          <w:szCs w:val="28"/>
          <w:lang w:eastAsia="ru-RU"/>
        </w:rPr>
        <w:t>Современной городской среды на территории</w:t>
      </w:r>
    </w:p>
    <w:p w:rsidR="006823CB" w:rsidRPr="006823CB" w:rsidRDefault="006823CB" w:rsidP="006823CB">
      <w:pPr>
        <w:spacing w:after="0" w:line="240" w:lineRule="auto"/>
        <w:jc w:val="center"/>
        <w:rPr>
          <w:rFonts w:ascii="Times New Roman" w:eastAsia="Times New Roman" w:hAnsi="Times New Roman" w:cs="Times New Roman"/>
          <w:b/>
          <w:sz w:val="28"/>
          <w:szCs w:val="28"/>
          <w:lang w:eastAsia="ru-RU"/>
        </w:rPr>
      </w:pPr>
      <w:r w:rsidRPr="006823CB">
        <w:rPr>
          <w:rFonts w:ascii="Times New Roman" w:eastAsia="Times New Roman" w:hAnsi="Times New Roman" w:cs="Times New Roman"/>
          <w:b/>
          <w:sz w:val="28"/>
          <w:szCs w:val="28"/>
          <w:lang w:eastAsia="ru-RU"/>
        </w:rPr>
        <w:t>Аксеновского сельского поселения на 2018 -2022годы</w:t>
      </w:r>
    </w:p>
    <w:p w:rsidR="006823CB" w:rsidRPr="006823CB" w:rsidRDefault="006823CB" w:rsidP="006823CB">
      <w:pPr>
        <w:spacing w:after="0" w:line="360" w:lineRule="auto"/>
        <w:rPr>
          <w:rFonts w:ascii="Times New Roman" w:eastAsia="Times New Roman" w:hAnsi="Times New Roman" w:cs="Times New Roman"/>
          <w:b/>
          <w:sz w:val="28"/>
          <w:szCs w:val="28"/>
          <w:lang w:eastAsia="ru-RU"/>
        </w:rPr>
      </w:pP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             В соответствии с постановлением правительства Российской Федерации от 10 февраля 2017 года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со статьей 179 Бюджетного кодекса Российской Федерации, руководствуясь Уставом Аксеновского сельского поселения </w:t>
      </w:r>
      <w:proofErr w:type="gramStart"/>
      <w:r w:rsidRPr="006823CB">
        <w:rPr>
          <w:rFonts w:ascii="Times New Roman" w:eastAsia="Calibri" w:hAnsi="Times New Roman" w:cs="Times New Roman"/>
          <w:sz w:val="28"/>
          <w:szCs w:val="28"/>
        </w:rPr>
        <w:t>п</w:t>
      </w:r>
      <w:proofErr w:type="gramEnd"/>
      <w:r w:rsidRPr="006823CB">
        <w:rPr>
          <w:rFonts w:ascii="Times New Roman" w:eastAsia="Calibri" w:hAnsi="Times New Roman" w:cs="Times New Roman"/>
          <w:sz w:val="28"/>
          <w:szCs w:val="28"/>
        </w:rPr>
        <w:t xml:space="preserve"> о с т а н о в л я е т:</w:t>
      </w:r>
    </w:p>
    <w:p w:rsidR="006823CB" w:rsidRPr="006823CB" w:rsidRDefault="006823CB" w:rsidP="006823CB">
      <w:pPr>
        <w:spacing w:after="160" w:line="259" w:lineRule="auto"/>
        <w:jc w:val="both"/>
        <w:rPr>
          <w:rFonts w:ascii="Times New Roman" w:eastAsia="Calibri" w:hAnsi="Times New Roman" w:cs="Times New Roman"/>
          <w:b/>
          <w:sz w:val="28"/>
          <w:szCs w:val="28"/>
        </w:rPr>
      </w:pP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        1. Утвердить прилагаемый порядок </w:t>
      </w:r>
      <w:proofErr w:type="gramStart"/>
      <w:r w:rsidRPr="006823CB">
        <w:rPr>
          <w:rFonts w:ascii="Times New Roman" w:eastAsia="Calibri" w:hAnsi="Times New Roman" w:cs="Times New Roman"/>
          <w:sz w:val="28"/>
          <w:szCs w:val="28"/>
        </w:rPr>
        <w:t>проведения общественных обсуждений проекта муниципальной программы формирования современной городской среды</w:t>
      </w:r>
      <w:proofErr w:type="gramEnd"/>
      <w:r w:rsidRPr="006823CB">
        <w:rPr>
          <w:rFonts w:ascii="Times New Roman" w:eastAsia="Calibri" w:hAnsi="Times New Roman" w:cs="Times New Roman"/>
          <w:sz w:val="28"/>
          <w:szCs w:val="28"/>
        </w:rPr>
        <w:t xml:space="preserve"> на территории Аксеновского сельского поселения на 2018-2022 годы. </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       2. Настоящее постановление вступает в силу со дня его подписания и подлежит официальному опубликованию. </w:t>
      </w:r>
    </w:p>
    <w:p w:rsidR="006823CB" w:rsidRPr="006823CB" w:rsidRDefault="006823CB" w:rsidP="006823CB">
      <w:pPr>
        <w:spacing w:after="160" w:line="259" w:lineRule="auto"/>
        <w:rPr>
          <w:rFonts w:ascii="Times New Roman" w:eastAsia="Calibri" w:hAnsi="Times New Roman" w:cs="Times New Roman"/>
          <w:b/>
          <w:sz w:val="28"/>
          <w:szCs w:val="28"/>
        </w:rPr>
      </w:pPr>
    </w:p>
    <w:p w:rsidR="006823CB" w:rsidRPr="006823CB" w:rsidRDefault="006823CB" w:rsidP="006823CB">
      <w:pPr>
        <w:spacing w:after="0" w:line="240" w:lineRule="auto"/>
        <w:jc w:val="both"/>
        <w:rPr>
          <w:rFonts w:ascii="Times New Roman" w:eastAsia="Calibri" w:hAnsi="Times New Roman" w:cs="Times New Roman"/>
          <w:b/>
          <w:sz w:val="28"/>
          <w:szCs w:val="28"/>
        </w:rPr>
      </w:pPr>
      <w:r w:rsidRPr="006823CB">
        <w:rPr>
          <w:rFonts w:ascii="Times New Roman" w:eastAsia="Calibri" w:hAnsi="Times New Roman" w:cs="Times New Roman"/>
          <w:b/>
          <w:sz w:val="28"/>
          <w:szCs w:val="28"/>
        </w:rPr>
        <w:t xml:space="preserve">Глава Администрации Аксеновского </w:t>
      </w:r>
    </w:p>
    <w:p w:rsidR="006823CB" w:rsidRPr="006823CB" w:rsidRDefault="006823CB" w:rsidP="006823CB">
      <w:pPr>
        <w:spacing w:after="0" w:line="240" w:lineRule="auto"/>
        <w:jc w:val="both"/>
        <w:rPr>
          <w:rFonts w:ascii="Times New Roman" w:eastAsia="Calibri" w:hAnsi="Times New Roman" w:cs="Times New Roman"/>
          <w:b/>
          <w:sz w:val="28"/>
          <w:szCs w:val="28"/>
        </w:rPr>
      </w:pPr>
      <w:r w:rsidRPr="006823CB">
        <w:rPr>
          <w:rFonts w:ascii="Times New Roman" w:eastAsia="Calibri" w:hAnsi="Times New Roman" w:cs="Times New Roman"/>
          <w:b/>
          <w:sz w:val="28"/>
          <w:szCs w:val="28"/>
        </w:rPr>
        <w:t>сельского поселения Лямбирского</w:t>
      </w:r>
    </w:p>
    <w:p w:rsidR="006823CB" w:rsidRPr="006823CB" w:rsidRDefault="006823CB" w:rsidP="006823CB">
      <w:pPr>
        <w:spacing w:after="0" w:line="240" w:lineRule="auto"/>
        <w:jc w:val="both"/>
        <w:rPr>
          <w:rFonts w:ascii="Times New Roman" w:eastAsia="Calibri" w:hAnsi="Times New Roman" w:cs="Times New Roman"/>
          <w:b/>
          <w:sz w:val="28"/>
          <w:szCs w:val="28"/>
        </w:rPr>
      </w:pPr>
      <w:r w:rsidRPr="006823CB">
        <w:rPr>
          <w:rFonts w:ascii="Times New Roman" w:eastAsia="Calibri" w:hAnsi="Times New Roman" w:cs="Times New Roman"/>
          <w:b/>
          <w:sz w:val="28"/>
          <w:szCs w:val="28"/>
        </w:rPr>
        <w:t xml:space="preserve">муниципального района  РМ                                                       </w:t>
      </w:r>
      <w:proofErr w:type="spellStart"/>
      <w:r w:rsidRPr="006823CB">
        <w:rPr>
          <w:rFonts w:ascii="Times New Roman" w:eastAsia="Calibri" w:hAnsi="Times New Roman" w:cs="Times New Roman"/>
          <w:b/>
          <w:sz w:val="28"/>
          <w:szCs w:val="28"/>
        </w:rPr>
        <w:t>Р.И.Кежватова</w:t>
      </w:r>
      <w:proofErr w:type="spellEnd"/>
    </w:p>
    <w:p w:rsidR="006823CB" w:rsidRPr="006823CB" w:rsidRDefault="006823CB" w:rsidP="006823CB">
      <w:pPr>
        <w:spacing w:after="160" w:line="259" w:lineRule="auto"/>
        <w:rPr>
          <w:rFonts w:ascii="Times New Roman" w:eastAsia="Calibri" w:hAnsi="Times New Roman" w:cs="Times New Roman"/>
          <w:sz w:val="28"/>
          <w:szCs w:val="28"/>
        </w:rPr>
      </w:pPr>
    </w:p>
    <w:p w:rsidR="006823CB" w:rsidRPr="006823CB" w:rsidRDefault="006823CB" w:rsidP="006823CB">
      <w:pPr>
        <w:spacing w:after="160" w:line="259" w:lineRule="auto"/>
        <w:jc w:val="center"/>
        <w:rPr>
          <w:rFonts w:ascii="Times New Roman" w:eastAsia="Calibri" w:hAnsi="Times New Roman" w:cs="Times New Roman"/>
          <w:b/>
          <w:sz w:val="28"/>
          <w:szCs w:val="28"/>
        </w:rPr>
      </w:pPr>
    </w:p>
    <w:p w:rsidR="006823CB" w:rsidRPr="006823CB" w:rsidRDefault="006823CB" w:rsidP="006823CB">
      <w:pPr>
        <w:spacing w:after="160" w:line="259" w:lineRule="auto"/>
        <w:jc w:val="center"/>
        <w:rPr>
          <w:rFonts w:ascii="Times New Roman" w:eastAsia="Calibri" w:hAnsi="Times New Roman" w:cs="Times New Roman"/>
          <w:b/>
          <w:sz w:val="28"/>
          <w:szCs w:val="28"/>
        </w:rPr>
      </w:pPr>
      <w:r w:rsidRPr="006823CB">
        <w:rPr>
          <w:rFonts w:ascii="Times New Roman" w:eastAsia="Calibri" w:hAnsi="Times New Roman" w:cs="Times New Roman"/>
          <w:b/>
          <w:sz w:val="28"/>
          <w:szCs w:val="28"/>
        </w:rPr>
        <w:lastRenderedPageBreak/>
        <w:t>ПОРЯДОК проведения общественных обсуждений проекта муниципальной программы формирование современной городской среды на территории Аксеновского сельского поселения на 2018-2022 годы</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1. Настоящий Порядок устанавливает процедуру проведения общественного обсуждения проекта муниципальной программы формирование современной городской среды на территории Аксеновского сельского поселения на 2018-2022 годы (далее - общественное обсуждение).</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 2. Для целей настоящего Порядка под общественным обсуждением понимается участие населения в осуществлении местного самоуправления на территории Аксеновского сельского поселения в форме участия в процессе разработки проекта муниципального правового акта - муниципальной программы формирование современной городской среды на территории Аксеновского сельского поселения на 20178- 2022 годы. </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3. Общественное обсуждение проекта муниципальной программы формирование современной городской среды на территории Аксеновского сельского поселения на 2018- 2022 годы (далее – проект муниципальной программы) проводится в целях: </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а) информирования населения Аксеновского сельского поселения о разработанном проекте муниципальной программы;</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 б) выявления и учета общественного мнения по теме, вопросам и проблемам, на решение которых будет направлен проект муниципальной программы;</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 в) оценки предложений заинтересованных лиц. </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4. </w:t>
      </w:r>
      <w:proofErr w:type="gramStart"/>
      <w:r w:rsidRPr="006823CB">
        <w:rPr>
          <w:rFonts w:ascii="Times New Roman" w:eastAsia="Calibri" w:hAnsi="Times New Roman" w:cs="Times New Roman"/>
          <w:sz w:val="28"/>
          <w:szCs w:val="28"/>
        </w:rPr>
        <w:t>В целях организации общественного обсуждения проекта муниципальной программы, оценки предложений заинтересованных лиц к проекту программы, поступивших в рамках общественного обсуждения, контроля и координации реализации муниципальной программы создается общественная муниципальная комиссия по обеспечению реализации муниципальной программы формирования современной городской среды (далее общественная муниципальная комиссия) из числа представителей органов местного самоуправления Аксеновского сельского поселения, политических партий и движений, общественных организаций, иных лиц</w:t>
      </w:r>
      <w:proofErr w:type="gramEnd"/>
      <w:r w:rsidRPr="006823CB">
        <w:rPr>
          <w:rFonts w:ascii="Times New Roman" w:eastAsia="Calibri" w:hAnsi="Times New Roman" w:cs="Times New Roman"/>
          <w:sz w:val="28"/>
          <w:szCs w:val="28"/>
        </w:rPr>
        <w:t xml:space="preserve">. Состав и положение о работе общественной муниципальной комиссии утверждается постановлением Администрацией Аксеновского сельского поселения. </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5. Для проведения общественного обсуждения общественная муниципальная комиссия размещает не позднее, чем за 1 день до начала проведения общественных обсуждений на официальном сайте Администрации Лямбирского муниципального района в информационно-телекоммуникационной сети «Интернет» (далее – официальный сайт): </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lastRenderedPageBreak/>
        <w:t>5.1. те</w:t>
      </w:r>
      <w:proofErr w:type="gramStart"/>
      <w:r w:rsidRPr="006823CB">
        <w:rPr>
          <w:rFonts w:ascii="Times New Roman" w:eastAsia="Calibri" w:hAnsi="Times New Roman" w:cs="Times New Roman"/>
          <w:sz w:val="28"/>
          <w:szCs w:val="28"/>
        </w:rPr>
        <w:t>кст пр</w:t>
      </w:r>
      <w:proofErr w:type="gramEnd"/>
      <w:r w:rsidRPr="006823CB">
        <w:rPr>
          <w:rFonts w:ascii="Times New Roman" w:eastAsia="Calibri" w:hAnsi="Times New Roman" w:cs="Times New Roman"/>
          <w:sz w:val="28"/>
          <w:szCs w:val="28"/>
        </w:rPr>
        <w:t>оекта муниципальной программы, вынесенный на общественное обсуждение;</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 5.2. информацию о сроках общественного обсуждения проекта муниципальной программы; </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5.3. информацию о сроке приема предложений по проекту муниципальной программы и способах их предоставления; </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5.4. контактный телефон (телефоны), электронный и почтовый адреса ответственных лиц, осуществляющих прием и обобщение предложений по проекту муниципальной программы.</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 6. Общественное обсуждение проекта муниципальной программы проводится в течение 30 календарных дней со дня размещения на официальном сайте информации, указанной в пункте 5 настоящего Порядка. </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7. Предложения направляются в общественную муниципальную комиссию в письменном виде путем заполнения формы согласно приложению 1 к настоящему Порядку и направления ее на бумажном носителе либо в форме электронного документа по адресу, указанному в информации о проведении общественных обсуждений. По желанию гражданина, внесшего предложение к проекту муниципальной программы, им может быть представлено также письменное обоснование соответствующего предложения.</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 8. Общественная муниципальная комиссия еженедельно размещает на официальном сайте отчет о ходе обсуждения проекта муниципальной программы, количестве поступивших предложений о благоустройстве дворовых территорий. </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9. Общественная муниципальная комиссия осуществляет оценку предложений заинтересованных лиц к проекту муниципальной программы на заседаниях комиссии. Результаты оценки предложений заинтересованных лиц отражаются в протоколах заседаний комиссии.</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 10. Не подлежат рассмотрению предложения: </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а) в </w:t>
      </w:r>
      <w:proofErr w:type="gramStart"/>
      <w:r w:rsidRPr="006823CB">
        <w:rPr>
          <w:rFonts w:ascii="Times New Roman" w:eastAsia="Calibri" w:hAnsi="Times New Roman" w:cs="Times New Roman"/>
          <w:sz w:val="28"/>
          <w:szCs w:val="28"/>
        </w:rPr>
        <w:t>которых</w:t>
      </w:r>
      <w:proofErr w:type="gramEnd"/>
      <w:r w:rsidRPr="006823CB">
        <w:rPr>
          <w:rFonts w:ascii="Times New Roman" w:eastAsia="Calibri" w:hAnsi="Times New Roman" w:cs="Times New Roman"/>
          <w:sz w:val="28"/>
          <w:szCs w:val="28"/>
        </w:rPr>
        <w:t xml:space="preserve"> не указаны фамилия, имя, отчество (последнее - при наличии) участника общественного обсуждения проекта муниципальной программы; </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б) </w:t>
      </w:r>
      <w:proofErr w:type="gramStart"/>
      <w:r w:rsidRPr="006823CB">
        <w:rPr>
          <w:rFonts w:ascii="Times New Roman" w:eastAsia="Calibri" w:hAnsi="Times New Roman" w:cs="Times New Roman"/>
          <w:sz w:val="28"/>
          <w:szCs w:val="28"/>
        </w:rPr>
        <w:t>неподдающиеся</w:t>
      </w:r>
      <w:proofErr w:type="gramEnd"/>
      <w:r w:rsidRPr="006823CB">
        <w:rPr>
          <w:rFonts w:ascii="Times New Roman" w:eastAsia="Calibri" w:hAnsi="Times New Roman" w:cs="Times New Roman"/>
          <w:sz w:val="28"/>
          <w:szCs w:val="28"/>
        </w:rPr>
        <w:t xml:space="preserve"> прочтению;</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 в) экстремистской направленности; </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г) содержащие нецензурные либо оскорбительные выражения; д) поступившие по истечении установленного </w:t>
      </w:r>
      <w:proofErr w:type="gramStart"/>
      <w:r w:rsidRPr="006823CB">
        <w:rPr>
          <w:rFonts w:ascii="Times New Roman" w:eastAsia="Calibri" w:hAnsi="Times New Roman" w:cs="Times New Roman"/>
          <w:sz w:val="28"/>
          <w:szCs w:val="28"/>
        </w:rPr>
        <w:t>срока проведения общественного обсуждения проекта муниципальной программы</w:t>
      </w:r>
      <w:proofErr w:type="gramEnd"/>
      <w:r w:rsidRPr="006823CB">
        <w:rPr>
          <w:rFonts w:ascii="Times New Roman" w:eastAsia="Calibri" w:hAnsi="Times New Roman" w:cs="Times New Roman"/>
          <w:sz w:val="28"/>
          <w:szCs w:val="28"/>
        </w:rPr>
        <w:t xml:space="preserve">. </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11. Не позднее 7 рабочих дней после истечения срока общественного обсуждения проекта муниципальной программы, указанного в пункте 6 настоящего Порядка, </w:t>
      </w:r>
      <w:r w:rsidRPr="006823CB">
        <w:rPr>
          <w:rFonts w:ascii="Times New Roman" w:eastAsia="Calibri" w:hAnsi="Times New Roman" w:cs="Times New Roman"/>
          <w:sz w:val="28"/>
          <w:szCs w:val="28"/>
        </w:rPr>
        <w:lastRenderedPageBreak/>
        <w:t xml:space="preserve">общественной муниципальной комиссией оформляется итоговый протокол проведения общественного обсуждения проекта муниципальной программы (далее - итоговый протокол) по форме согласно приложению 2 к настоящему Порядку. Итоговый протокол подписывается всеми членами комиссии. В итоговом протоколе указывается содержание всех поступивших в ходе общественных обсуждений предложений участников общественного обсуждения, а также результаты рассмотрения указанных предложений и рекомендации по изменению проекта муниципальной программы. </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12. Итоговый протокол в течение 1 дня после его подписания направляется в администрацию Аксеновского сельского поселения, являющийся разработчиком проекта муниципальной программы, а также размещается на официальном сайте. </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13. Администрация Аксеновского сельского поселения дорабатывает проект муниципальной программы с учетом предложений, содержащихся в итоговом протоколе, в течение 2 рабочих дней со дня его поступления и размещает доработанный проект муниципальной программы на официальном сайте. </w:t>
      </w:r>
    </w:p>
    <w:p w:rsidR="006823CB" w:rsidRPr="006823CB" w:rsidRDefault="006823CB" w:rsidP="006823CB">
      <w:pPr>
        <w:spacing w:after="160" w:line="259" w:lineRule="auto"/>
        <w:jc w:val="both"/>
        <w:rPr>
          <w:rFonts w:ascii="Calibri" w:eastAsia="Calibri" w:hAnsi="Calibri" w:cs="Times New Roman"/>
        </w:rPr>
      </w:pPr>
    </w:p>
    <w:p w:rsidR="006823CB" w:rsidRPr="006823CB" w:rsidRDefault="006823CB" w:rsidP="006823CB">
      <w:pPr>
        <w:spacing w:after="160" w:line="259" w:lineRule="auto"/>
        <w:jc w:val="both"/>
        <w:rPr>
          <w:rFonts w:ascii="Calibri" w:eastAsia="Calibri" w:hAnsi="Calibri" w:cs="Times New Roman"/>
        </w:rPr>
      </w:pPr>
    </w:p>
    <w:p w:rsidR="006823CB" w:rsidRPr="006823CB" w:rsidRDefault="006823CB" w:rsidP="006823CB">
      <w:pPr>
        <w:spacing w:after="160" w:line="259" w:lineRule="auto"/>
        <w:jc w:val="both"/>
        <w:rPr>
          <w:rFonts w:ascii="Calibri" w:eastAsia="Calibri" w:hAnsi="Calibri" w:cs="Times New Roman"/>
        </w:rPr>
      </w:pPr>
    </w:p>
    <w:p w:rsidR="006823CB" w:rsidRPr="006823CB" w:rsidRDefault="006823CB" w:rsidP="006823CB">
      <w:pPr>
        <w:spacing w:after="160" w:line="259" w:lineRule="auto"/>
        <w:jc w:val="both"/>
        <w:rPr>
          <w:rFonts w:ascii="Calibri" w:eastAsia="Calibri" w:hAnsi="Calibri" w:cs="Times New Roman"/>
        </w:rPr>
      </w:pPr>
    </w:p>
    <w:p w:rsidR="006823CB" w:rsidRPr="006823CB" w:rsidRDefault="006823CB" w:rsidP="006823CB">
      <w:pPr>
        <w:spacing w:after="160" w:line="259" w:lineRule="auto"/>
        <w:jc w:val="both"/>
        <w:rPr>
          <w:rFonts w:ascii="Calibri" w:eastAsia="Calibri" w:hAnsi="Calibri" w:cs="Times New Roman"/>
        </w:rPr>
      </w:pPr>
    </w:p>
    <w:p w:rsidR="006823CB" w:rsidRPr="006823CB" w:rsidRDefault="006823CB" w:rsidP="006823CB">
      <w:pPr>
        <w:spacing w:after="160" w:line="259" w:lineRule="auto"/>
        <w:jc w:val="both"/>
        <w:rPr>
          <w:rFonts w:ascii="Calibri" w:eastAsia="Calibri" w:hAnsi="Calibri" w:cs="Times New Roman"/>
        </w:rPr>
      </w:pPr>
    </w:p>
    <w:p w:rsidR="006823CB" w:rsidRPr="006823CB" w:rsidRDefault="006823CB" w:rsidP="006823CB">
      <w:pPr>
        <w:spacing w:after="160" w:line="259" w:lineRule="auto"/>
        <w:jc w:val="both"/>
        <w:rPr>
          <w:rFonts w:ascii="Calibri" w:eastAsia="Calibri" w:hAnsi="Calibri" w:cs="Times New Roman"/>
        </w:rPr>
      </w:pPr>
    </w:p>
    <w:p w:rsidR="006823CB" w:rsidRPr="006823CB" w:rsidRDefault="006823CB" w:rsidP="006823CB">
      <w:pPr>
        <w:spacing w:after="160" w:line="259" w:lineRule="auto"/>
        <w:jc w:val="both"/>
        <w:rPr>
          <w:rFonts w:ascii="Calibri" w:eastAsia="Calibri" w:hAnsi="Calibri" w:cs="Times New Roman"/>
        </w:rPr>
      </w:pPr>
    </w:p>
    <w:p w:rsidR="006823CB" w:rsidRPr="006823CB" w:rsidRDefault="006823CB" w:rsidP="006823CB">
      <w:pPr>
        <w:spacing w:after="160" w:line="259" w:lineRule="auto"/>
        <w:jc w:val="both"/>
        <w:rPr>
          <w:rFonts w:ascii="Calibri" w:eastAsia="Calibri" w:hAnsi="Calibri" w:cs="Times New Roman"/>
        </w:rPr>
      </w:pPr>
    </w:p>
    <w:p w:rsidR="006823CB" w:rsidRPr="006823CB" w:rsidRDefault="006823CB" w:rsidP="006823CB">
      <w:pPr>
        <w:spacing w:after="160" w:line="259" w:lineRule="auto"/>
        <w:jc w:val="both"/>
        <w:rPr>
          <w:rFonts w:ascii="Calibri" w:eastAsia="Calibri" w:hAnsi="Calibri" w:cs="Times New Roman"/>
        </w:rPr>
      </w:pPr>
    </w:p>
    <w:p w:rsidR="006823CB" w:rsidRPr="006823CB" w:rsidRDefault="006823CB" w:rsidP="006823CB">
      <w:pPr>
        <w:spacing w:after="160" w:line="259" w:lineRule="auto"/>
        <w:jc w:val="both"/>
        <w:rPr>
          <w:rFonts w:ascii="Calibri" w:eastAsia="Calibri" w:hAnsi="Calibri" w:cs="Times New Roman"/>
        </w:rPr>
      </w:pPr>
    </w:p>
    <w:p w:rsidR="006823CB" w:rsidRPr="006823CB" w:rsidRDefault="006823CB" w:rsidP="006823CB">
      <w:pPr>
        <w:spacing w:after="160" w:line="259" w:lineRule="auto"/>
        <w:jc w:val="right"/>
        <w:rPr>
          <w:rFonts w:ascii="Calibri" w:eastAsia="Calibri" w:hAnsi="Calibri" w:cs="Times New Roman"/>
        </w:rPr>
      </w:pPr>
    </w:p>
    <w:p w:rsidR="006823CB" w:rsidRPr="006823CB" w:rsidRDefault="006823CB" w:rsidP="006823CB">
      <w:pPr>
        <w:spacing w:after="160" w:line="259" w:lineRule="auto"/>
        <w:jc w:val="right"/>
        <w:rPr>
          <w:rFonts w:ascii="Times New Roman" w:eastAsia="Calibri" w:hAnsi="Times New Roman" w:cs="Times New Roman"/>
          <w:b/>
          <w:sz w:val="28"/>
          <w:szCs w:val="28"/>
        </w:rPr>
      </w:pPr>
    </w:p>
    <w:p w:rsidR="006823CB" w:rsidRPr="006823CB" w:rsidRDefault="006823CB" w:rsidP="006823CB">
      <w:pPr>
        <w:spacing w:after="160" w:line="259" w:lineRule="auto"/>
        <w:jc w:val="right"/>
        <w:rPr>
          <w:rFonts w:ascii="Times New Roman" w:eastAsia="Calibri" w:hAnsi="Times New Roman" w:cs="Times New Roman"/>
          <w:b/>
          <w:sz w:val="28"/>
          <w:szCs w:val="28"/>
        </w:rPr>
      </w:pPr>
    </w:p>
    <w:p w:rsidR="006823CB" w:rsidRPr="006823CB" w:rsidRDefault="006823CB" w:rsidP="006823CB">
      <w:pPr>
        <w:spacing w:after="160" w:line="259" w:lineRule="auto"/>
        <w:jc w:val="right"/>
        <w:rPr>
          <w:rFonts w:ascii="Times New Roman" w:eastAsia="Calibri" w:hAnsi="Times New Roman" w:cs="Times New Roman"/>
          <w:b/>
          <w:sz w:val="28"/>
          <w:szCs w:val="28"/>
        </w:rPr>
      </w:pPr>
    </w:p>
    <w:p w:rsidR="006823CB" w:rsidRPr="006823CB" w:rsidRDefault="006823CB" w:rsidP="006823CB">
      <w:pPr>
        <w:spacing w:after="160" w:line="259" w:lineRule="auto"/>
        <w:jc w:val="right"/>
        <w:rPr>
          <w:rFonts w:ascii="Times New Roman" w:eastAsia="Calibri" w:hAnsi="Times New Roman" w:cs="Times New Roman"/>
          <w:b/>
          <w:sz w:val="28"/>
          <w:szCs w:val="28"/>
        </w:rPr>
      </w:pPr>
    </w:p>
    <w:p w:rsidR="006823CB" w:rsidRPr="006823CB" w:rsidRDefault="006823CB" w:rsidP="006823CB">
      <w:pPr>
        <w:spacing w:after="160" w:line="259" w:lineRule="auto"/>
        <w:jc w:val="right"/>
        <w:rPr>
          <w:rFonts w:ascii="Times New Roman" w:eastAsia="Calibri" w:hAnsi="Times New Roman" w:cs="Times New Roman"/>
          <w:b/>
          <w:sz w:val="28"/>
          <w:szCs w:val="28"/>
        </w:rPr>
      </w:pPr>
    </w:p>
    <w:p w:rsidR="006823CB" w:rsidRPr="006823CB" w:rsidRDefault="006823CB" w:rsidP="006823CB">
      <w:pPr>
        <w:spacing w:after="160" w:line="259" w:lineRule="auto"/>
        <w:jc w:val="right"/>
        <w:rPr>
          <w:rFonts w:ascii="Times New Roman" w:eastAsia="Calibri" w:hAnsi="Times New Roman" w:cs="Times New Roman"/>
          <w:b/>
          <w:sz w:val="28"/>
          <w:szCs w:val="28"/>
        </w:rPr>
      </w:pPr>
    </w:p>
    <w:p w:rsidR="006823CB" w:rsidRPr="006823CB" w:rsidRDefault="006823CB" w:rsidP="006823CB">
      <w:pPr>
        <w:spacing w:after="160" w:line="259" w:lineRule="auto"/>
        <w:jc w:val="right"/>
        <w:rPr>
          <w:rFonts w:ascii="Times New Roman" w:eastAsia="Calibri" w:hAnsi="Times New Roman" w:cs="Times New Roman"/>
          <w:b/>
          <w:sz w:val="28"/>
          <w:szCs w:val="28"/>
        </w:rPr>
      </w:pPr>
    </w:p>
    <w:p w:rsidR="006823CB" w:rsidRPr="006823CB" w:rsidRDefault="006823CB" w:rsidP="006823CB">
      <w:pPr>
        <w:spacing w:after="0" w:line="259" w:lineRule="auto"/>
        <w:jc w:val="right"/>
        <w:rPr>
          <w:rFonts w:ascii="Times New Roman" w:eastAsia="Calibri" w:hAnsi="Times New Roman" w:cs="Times New Roman"/>
          <w:sz w:val="24"/>
          <w:szCs w:val="28"/>
        </w:rPr>
      </w:pPr>
      <w:r w:rsidRPr="006823CB">
        <w:rPr>
          <w:rFonts w:ascii="Times New Roman" w:eastAsia="Calibri" w:hAnsi="Times New Roman" w:cs="Times New Roman"/>
          <w:sz w:val="24"/>
          <w:szCs w:val="28"/>
        </w:rPr>
        <w:lastRenderedPageBreak/>
        <w:t>Приложение № 1</w:t>
      </w:r>
    </w:p>
    <w:p w:rsidR="006823CB" w:rsidRPr="006823CB" w:rsidRDefault="006823CB" w:rsidP="006823CB">
      <w:pPr>
        <w:spacing w:after="0" w:line="259" w:lineRule="auto"/>
        <w:jc w:val="right"/>
        <w:rPr>
          <w:rFonts w:ascii="Times New Roman" w:eastAsia="Calibri" w:hAnsi="Times New Roman" w:cs="Times New Roman"/>
          <w:sz w:val="24"/>
          <w:szCs w:val="28"/>
        </w:rPr>
      </w:pPr>
      <w:r w:rsidRPr="006823CB">
        <w:rPr>
          <w:rFonts w:ascii="Times New Roman" w:eastAsia="Calibri" w:hAnsi="Times New Roman" w:cs="Times New Roman"/>
          <w:sz w:val="24"/>
          <w:szCs w:val="28"/>
        </w:rPr>
        <w:t xml:space="preserve">К Порядку проведения </w:t>
      </w:r>
      <w:proofErr w:type="gramStart"/>
      <w:r w:rsidRPr="006823CB">
        <w:rPr>
          <w:rFonts w:ascii="Times New Roman" w:eastAsia="Calibri" w:hAnsi="Times New Roman" w:cs="Times New Roman"/>
          <w:sz w:val="24"/>
          <w:szCs w:val="28"/>
        </w:rPr>
        <w:t>общественных</w:t>
      </w:r>
      <w:proofErr w:type="gramEnd"/>
      <w:r w:rsidRPr="006823CB">
        <w:rPr>
          <w:rFonts w:ascii="Times New Roman" w:eastAsia="Calibri" w:hAnsi="Times New Roman" w:cs="Times New Roman"/>
          <w:sz w:val="24"/>
          <w:szCs w:val="28"/>
        </w:rPr>
        <w:t xml:space="preserve"> </w:t>
      </w:r>
    </w:p>
    <w:p w:rsidR="006823CB" w:rsidRPr="006823CB" w:rsidRDefault="006823CB" w:rsidP="006823CB">
      <w:pPr>
        <w:spacing w:after="0" w:line="259" w:lineRule="auto"/>
        <w:jc w:val="right"/>
        <w:rPr>
          <w:rFonts w:ascii="Times New Roman" w:eastAsia="Calibri" w:hAnsi="Times New Roman" w:cs="Times New Roman"/>
          <w:sz w:val="24"/>
          <w:szCs w:val="28"/>
        </w:rPr>
      </w:pPr>
      <w:r w:rsidRPr="006823CB">
        <w:rPr>
          <w:rFonts w:ascii="Times New Roman" w:eastAsia="Calibri" w:hAnsi="Times New Roman" w:cs="Times New Roman"/>
          <w:sz w:val="24"/>
          <w:szCs w:val="28"/>
        </w:rPr>
        <w:t xml:space="preserve">обсуждений проекта </w:t>
      </w:r>
      <w:proofErr w:type="gramStart"/>
      <w:r w:rsidRPr="006823CB">
        <w:rPr>
          <w:rFonts w:ascii="Times New Roman" w:eastAsia="Calibri" w:hAnsi="Times New Roman" w:cs="Times New Roman"/>
          <w:sz w:val="24"/>
          <w:szCs w:val="28"/>
        </w:rPr>
        <w:t>муниципальной</w:t>
      </w:r>
      <w:proofErr w:type="gramEnd"/>
    </w:p>
    <w:p w:rsidR="006823CB" w:rsidRPr="006823CB" w:rsidRDefault="006823CB" w:rsidP="006823CB">
      <w:pPr>
        <w:spacing w:after="0" w:line="259" w:lineRule="auto"/>
        <w:jc w:val="right"/>
        <w:rPr>
          <w:rFonts w:ascii="Times New Roman" w:eastAsia="Calibri" w:hAnsi="Times New Roman" w:cs="Times New Roman"/>
          <w:sz w:val="24"/>
          <w:szCs w:val="28"/>
        </w:rPr>
      </w:pPr>
      <w:r w:rsidRPr="006823CB">
        <w:rPr>
          <w:rFonts w:ascii="Times New Roman" w:eastAsia="Calibri" w:hAnsi="Times New Roman" w:cs="Times New Roman"/>
          <w:sz w:val="24"/>
          <w:szCs w:val="28"/>
        </w:rPr>
        <w:t>программы формирования современной</w:t>
      </w:r>
    </w:p>
    <w:p w:rsidR="006823CB" w:rsidRPr="006823CB" w:rsidRDefault="006823CB" w:rsidP="006823CB">
      <w:pPr>
        <w:spacing w:after="0" w:line="259" w:lineRule="auto"/>
        <w:jc w:val="right"/>
        <w:rPr>
          <w:rFonts w:ascii="Times New Roman" w:eastAsia="Calibri" w:hAnsi="Times New Roman" w:cs="Times New Roman"/>
          <w:sz w:val="24"/>
          <w:szCs w:val="28"/>
        </w:rPr>
      </w:pPr>
      <w:r w:rsidRPr="006823CB">
        <w:rPr>
          <w:rFonts w:ascii="Times New Roman" w:eastAsia="Calibri" w:hAnsi="Times New Roman" w:cs="Times New Roman"/>
          <w:sz w:val="24"/>
          <w:szCs w:val="28"/>
        </w:rPr>
        <w:t>городской среды на территории</w:t>
      </w:r>
    </w:p>
    <w:p w:rsidR="006823CB" w:rsidRPr="006823CB" w:rsidRDefault="006823CB" w:rsidP="006823CB">
      <w:pPr>
        <w:spacing w:after="0" w:line="259" w:lineRule="auto"/>
        <w:jc w:val="right"/>
        <w:rPr>
          <w:rFonts w:ascii="Times New Roman" w:eastAsia="Calibri" w:hAnsi="Times New Roman" w:cs="Times New Roman"/>
          <w:sz w:val="24"/>
          <w:szCs w:val="28"/>
        </w:rPr>
      </w:pPr>
      <w:r w:rsidRPr="006823CB">
        <w:rPr>
          <w:rFonts w:ascii="Times New Roman" w:eastAsia="Calibri" w:hAnsi="Times New Roman" w:cs="Times New Roman"/>
          <w:sz w:val="24"/>
          <w:szCs w:val="28"/>
        </w:rPr>
        <w:t>Аксеновского сельского поселения</w:t>
      </w:r>
    </w:p>
    <w:p w:rsidR="006823CB" w:rsidRPr="006823CB" w:rsidRDefault="006823CB" w:rsidP="006823CB">
      <w:pPr>
        <w:spacing w:after="160" w:line="259" w:lineRule="auto"/>
        <w:jc w:val="center"/>
        <w:rPr>
          <w:rFonts w:ascii="Times New Roman" w:eastAsia="Calibri" w:hAnsi="Times New Roman" w:cs="Times New Roman"/>
          <w:sz w:val="28"/>
          <w:szCs w:val="28"/>
        </w:rPr>
      </w:pPr>
    </w:p>
    <w:p w:rsidR="006823CB" w:rsidRPr="006823CB" w:rsidRDefault="006823CB" w:rsidP="006823CB">
      <w:pPr>
        <w:spacing w:after="160" w:line="259" w:lineRule="auto"/>
        <w:jc w:val="center"/>
        <w:rPr>
          <w:rFonts w:ascii="Times New Roman" w:eastAsia="Calibri" w:hAnsi="Times New Roman" w:cs="Times New Roman"/>
          <w:sz w:val="28"/>
          <w:szCs w:val="28"/>
        </w:rPr>
      </w:pPr>
    </w:p>
    <w:p w:rsidR="006823CB" w:rsidRPr="006823CB" w:rsidRDefault="006823CB" w:rsidP="006823CB">
      <w:pPr>
        <w:spacing w:after="160" w:line="259" w:lineRule="auto"/>
        <w:jc w:val="center"/>
        <w:rPr>
          <w:rFonts w:ascii="Times New Roman" w:eastAsia="Calibri" w:hAnsi="Times New Roman" w:cs="Times New Roman"/>
          <w:b/>
          <w:sz w:val="28"/>
          <w:szCs w:val="28"/>
        </w:rPr>
      </w:pPr>
      <w:r w:rsidRPr="006823CB">
        <w:rPr>
          <w:rFonts w:ascii="Times New Roman" w:eastAsia="Calibri" w:hAnsi="Times New Roman" w:cs="Times New Roman"/>
          <w:b/>
          <w:sz w:val="28"/>
          <w:szCs w:val="28"/>
        </w:rPr>
        <w:t>Форма предложений к проекту муниципальной программы формирования современной городской среды на территории Аксеновского сельского поселения.</w:t>
      </w:r>
    </w:p>
    <w:p w:rsidR="006823CB" w:rsidRPr="006823CB" w:rsidRDefault="006823CB" w:rsidP="006823CB">
      <w:pPr>
        <w:spacing w:after="0" w:line="259" w:lineRule="auto"/>
        <w:jc w:val="right"/>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 В общественную муниципальную комиссию</w:t>
      </w:r>
    </w:p>
    <w:p w:rsidR="006823CB" w:rsidRPr="006823CB" w:rsidRDefault="006823CB" w:rsidP="006823CB">
      <w:pPr>
        <w:spacing w:after="0" w:line="259" w:lineRule="auto"/>
        <w:jc w:val="right"/>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 по обеспечению реализации муниципальной программы </w:t>
      </w:r>
    </w:p>
    <w:p w:rsidR="006823CB" w:rsidRPr="006823CB" w:rsidRDefault="006823CB" w:rsidP="006823CB">
      <w:pPr>
        <w:spacing w:after="0" w:line="259" w:lineRule="auto"/>
        <w:jc w:val="right"/>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формирования современной городской среды </w:t>
      </w:r>
    </w:p>
    <w:p w:rsidR="006823CB" w:rsidRPr="006823CB" w:rsidRDefault="006823CB" w:rsidP="006823CB">
      <w:pPr>
        <w:spacing w:after="0" w:line="259" w:lineRule="auto"/>
        <w:jc w:val="right"/>
        <w:rPr>
          <w:rFonts w:ascii="Times New Roman" w:eastAsia="Calibri" w:hAnsi="Times New Roman" w:cs="Times New Roman"/>
          <w:sz w:val="28"/>
          <w:szCs w:val="28"/>
        </w:rPr>
      </w:pPr>
      <w:r w:rsidRPr="006823CB">
        <w:rPr>
          <w:rFonts w:ascii="Times New Roman" w:eastAsia="Calibri" w:hAnsi="Times New Roman" w:cs="Times New Roman"/>
          <w:sz w:val="28"/>
          <w:szCs w:val="28"/>
        </w:rPr>
        <w:t>на территории Аксеновского сельского поселения</w:t>
      </w:r>
    </w:p>
    <w:p w:rsidR="006823CB" w:rsidRPr="006823CB" w:rsidRDefault="006823CB" w:rsidP="006823CB">
      <w:pPr>
        <w:spacing w:after="0" w:line="259" w:lineRule="auto"/>
        <w:jc w:val="right"/>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от ______________________________ Ф.И.О., </w:t>
      </w:r>
    </w:p>
    <w:p w:rsidR="006823CB" w:rsidRPr="006823CB" w:rsidRDefault="006823CB" w:rsidP="006823CB">
      <w:pPr>
        <w:spacing w:after="0" w:line="259" w:lineRule="auto"/>
        <w:jc w:val="right"/>
        <w:rPr>
          <w:rFonts w:ascii="Times New Roman" w:eastAsia="Calibri" w:hAnsi="Times New Roman" w:cs="Times New Roman"/>
          <w:sz w:val="28"/>
          <w:szCs w:val="28"/>
        </w:rPr>
      </w:pPr>
      <w:r w:rsidRPr="006823CB">
        <w:rPr>
          <w:rFonts w:ascii="Times New Roman" w:eastAsia="Calibri" w:hAnsi="Times New Roman" w:cs="Times New Roman"/>
          <w:sz w:val="28"/>
          <w:szCs w:val="28"/>
        </w:rPr>
        <w:t>адрес, телефон, адрес электронной  почты, лица,</w:t>
      </w:r>
    </w:p>
    <w:p w:rsidR="006823CB" w:rsidRPr="006823CB" w:rsidRDefault="006823CB" w:rsidP="006823CB">
      <w:pPr>
        <w:spacing w:after="0" w:line="259" w:lineRule="auto"/>
        <w:jc w:val="right"/>
        <w:rPr>
          <w:rFonts w:ascii="Times New Roman" w:eastAsia="Calibri" w:hAnsi="Times New Roman" w:cs="Times New Roman"/>
          <w:b/>
          <w:sz w:val="28"/>
          <w:szCs w:val="28"/>
        </w:rPr>
      </w:pPr>
      <w:r w:rsidRPr="006823CB">
        <w:rPr>
          <w:rFonts w:ascii="Times New Roman" w:eastAsia="Calibri" w:hAnsi="Times New Roman" w:cs="Times New Roman"/>
          <w:sz w:val="28"/>
          <w:szCs w:val="28"/>
        </w:rPr>
        <w:t xml:space="preserve"> </w:t>
      </w:r>
      <w:proofErr w:type="gramStart"/>
      <w:r w:rsidRPr="006823CB">
        <w:rPr>
          <w:rFonts w:ascii="Times New Roman" w:eastAsia="Calibri" w:hAnsi="Times New Roman" w:cs="Times New Roman"/>
          <w:sz w:val="28"/>
          <w:szCs w:val="28"/>
        </w:rPr>
        <w:t>внесшего</w:t>
      </w:r>
      <w:proofErr w:type="gramEnd"/>
      <w:r w:rsidRPr="006823CB">
        <w:rPr>
          <w:rFonts w:ascii="Times New Roman" w:eastAsia="Calibri" w:hAnsi="Times New Roman" w:cs="Times New Roman"/>
          <w:sz w:val="28"/>
          <w:szCs w:val="28"/>
        </w:rPr>
        <w:t xml:space="preserve"> предложение</w:t>
      </w:r>
      <w:r w:rsidRPr="006823CB">
        <w:rPr>
          <w:rFonts w:ascii="Times New Roman" w:eastAsia="Calibri" w:hAnsi="Times New Roman" w:cs="Times New Roman"/>
          <w:b/>
          <w:sz w:val="28"/>
          <w:szCs w:val="28"/>
        </w:rPr>
        <w:t xml:space="preserve"> </w:t>
      </w:r>
    </w:p>
    <w:p w:rsidR="006823CB" w:rsidRPr="006823CB" w:rsidRDefault="006823CB" w:rsidP="006823CB">
      <w:pPr>
        <w:spacing w:after="0" w:line="259" w:lineRule="auto"/>
        <w:jc w:val="right"/>
        <w:rPr>
          <w:rFonts w:ascii="Times New Roman" w:eastAsia="Calibri" w:hAnsi="Times New Roman" w:cs="Times New Roman"/>
          <w:b/>
          <w:sz w:val="28"/>
          <w:szCs w:val="28"/>
        </w:rPr>
      </w:pPr>
    </w:p>
    <w:p w:rsidR="006823CB" w:rsidRPr="006823CB" w:rsidRDefault="006823CB" w:rsidP="006823CB">
      <w:pPr>
        <w:spacing w:after="160" w:line="259" w:lineRule="auto"/>
        <w:jc w:val="center"/>
        <w:rPr>
          <w:rFonts w:ascii="Times New Roman" w:eastAsia="Calibri" w:hAnsi="Times New Roman" w:cs="Times New Roman"/>
          <w:sz w:val="28"/>
          <w:szCs w:val="28"/>
        </w:rPr>
      </w:pPr>
      <w:r w:rsidRPr="006823CB">
        <w:rPr>
          <w:rFonts w:ascii="Times New Roman" w:eastAsia="Calibri" w:hAnsi="Times New Roman" w:cs="Times New Roman"/>
          <w:sz w:val="28"/>
          <w:szCs w:val="28"/>
        </w:rPr>
        <w:t>Предложения к проекту муниципальной программы формирования современной городской среды на территории Аксеновского сельского поселения</w:t>
      </w:r>
    </w:p>
    <w:tbl>
      <w:tblPr>
        <w:tblStyle w:val="a3"/>
        <w:tblW w:w="0" w:type="auto"/>
        <w:tblLook w:val="04A0" w:firstRow="1" w:lastRow="0" w:firstColumn="1" w:lastColumn="0" w:noHBand="0" w:noVBand="1"/>
      </w:tblPr>
      <w:tblGrid>
        <w:gridCol w:w="861"/>
        <w:gridCol w:w="3034"/>
        <w:gridCol w:w="1869"/>
        <w:gridCol w:w="1869"/>
        <w:gridCol w:w="1869"/>
      </w:tblGrid>
      <w:tr w:rsidR="006823CB" w:rsidRPr="006823CB" w:rsidTr="00ED3F06">
        <w:tc>
          <w:tcPr>
            <w:tcW w:w="704" w:type="dxa"/>
          </w:tcPr>
          <w:p w:rsidR="006823CB" w:rsidRPr="006823CB" w:rsidRDefault="006823CB" w:rsidP="006823CB">
            <w:pPr>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w:t>
            </w:r>
            <w:proofErr w:type="gramStart"/>
            <w:r w:rsidRPr="006823CB">
              <w:rPr>
                <w:rFonts w:ascii="Times New Roman" w:eastAsia="Calibri" w:hAnsi="Times New Roman" w:cs="Times New Roman"/>
                <w:sz w:val="28"/>
                <w:szCs w:val="28"/>
              </w:rPr>
              <w:t>п</w:t>
            </w:r>
            <w:proofErr w:type="gramEnd"/>
            <w:r w:rsidRPr="006823CB">
              <w:rPr>
                <w:rFonts w:ascii="Times New Roman" w:eastAsia="Calibri" w:hAnsi="Times New Roman" w:cs="Times New Roman"/>
                <w:sz w:val="28"/>
                <w:szCs w:val="28"/>
              </w:rPr>
              <w:t>/п</w:t>
            </w:r>
          </w:p>
        </w:tc>
        <w:tc>
          <w:tcPr>
            <w:tcW w:w="3034" w:type="dxa"/>
          </w:tcPr>
          <w:p w:rsidR="006823CB" w:rsidRPr="006823CB" w:rsidRDefault="006823CB" w:rsidP="006823CB">
            <w:pPr>
              <w:jc w:val="center"/>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Текст (часть текста) проекта </w:t>
            </w:r>
            <w:proofErr w:type="gramStart"/>
            <w:r w:rsidRPr="006823CB">
              <w:rPr>
                <w:rFonts w:ascii="Times New Roman" w:eastAsia="Calibri" w:hAnsi="Times New Roman" w:cs="Times New Roman"/>
                <w:sz w:val="28"/>
                <w:szCs w:val="28"/>
              </w:rPr>
              <w:t>документа</w:t>
            </w:r>
            <w:proofErr w:type="gramEnd"/>
            <w:r w:rsidRPr="006823CB">
              <w:rPr>
                <w:rFonts w:ascii="Times New Roman" w:eastAsia="Calibri" w:hAnsi="Times New Roman" w:cs="Times New Roman"/>
                <w:sz w:val="28"/>
                <w:szCs w:val="28"/>
              </w:rPr>
              <w:t xml:space="preserve"> в отношении которого вносится предложение</w:t>
            </w:r>
          </w:p>
        </w:tc>
        <w:tc>
          <w:tcPr>
            <w:tcW w:w="1869" w:type="dxa"/>
          </w:tcPr>
          <w:p w:rsidR="006823CB" w:rsidRPr="006823CB" w:rsidRDefault="006823CB" w:rsidP="006823CB">
            <w:pPr>
              <w:jc w:val="center"/>
              <w:rPr>
                <w:rFonts w:ascii="Times New Roman" w:eastAsia="Calibri" w:hAnsi="Times New Roman" w:cs="Times New Roman"/>
                <w:sz w:val="28"/>
                <w:szCs w:val="28"/>
              </w:rPr>
            </w:pPr>
            <w:r w:rsidRPr="006823CB">
              <w:rPr>
                <w:rFonts w:ascii="Times New Roman" w:eastAsia="Calibri" w:hAnsi="Times New Roman" w:cs="Times New Roman"/>
                <w:sz w:val="28"/>
                <w:szCs w:val="28"/>
              </w:rPr>
              <w:t>Те</w:t>
            </w:r>
            <w:proofErr w:type="gramStart"/>
            <w:r w:rsidRPr="006823CB">
              <w:rPr>
                <w:rFonts w:ascii="Times New Roman" w:eastAsia="Calibri" w:hAnsi="Times New Roman" w:cs="Times New Roman"/>
                <w:sz w:val="28"/>
                <w:szCs w:val="28"/>
              </w:rPr>
              <w:t>кст пр</w:t>
            </w:r>
            <w:proofErr w:type="gramEnd"/>
            <w:r w:rsidRPr="006823CB">
              <w:rPr>
                <w:rFonts w:ascii="Times New Roman" w:eastAsia="Calibri" w:hAnsi="Times New Roman" w:cs="Times New Roman"/>
                <w:sz w:val="28"/>
                <w:szCs w:val="28"/>
              </w:rPr>
              <w:t>едложения</w:t>
            </w:r>
          </w:p>
        </w:tc>
        <w:tc>
          <w:tcPr>
            <w:tcW w:w="1869" w:type="dxa"/>
          </w:tcPr>
          <w:p w:rsidR="006823CB" w:rsidRPr="006823CB" w:rsidRDefault="006823CB" w:rsidP="006823CB">
            <w:pPr>
              <w:jc w:val="center"/>
              <w:rPr>
                <w:rFonts w:ascii="Times New Roman" w:eastAsia="Calibri" w:hAnsi="Times New Roman" w:cs="Times New Roman"/>
                <w:sz w:val="28"/>
                <w:szCs w:val="28"/>
              </w:rPr>
            </w:pPr>
            <w:r w:rsidRPr="006823CB">
              <w:rPr>
                <w:rFonts w:ascii="Times New Roman" w:eastAsia="Calibri" w:hAnsi="Times New Roman" w:cs="Times New Roman"/>
                <w:sz w:val="28"/>
                <w:szCs w:val="28"/>
              </w:rPr>
              <w:t>Текст (часть текста) проекта с учетом вносимых предложений</w:t>
            </w:r>
          </w:p>
        </w:tc>
        <w:tc>
          <w:tcPr>
            <w:tcW w:w="1869" w:type="dxa"/>
          </w:tcPr>
          <w:p w:rsidR="006823CB" w:rsidRPr="006823CB" w:rsidRDefault="006823CB" w:rsidP="006823CB">
            <w:pPr>
              <w:jc w:val="center"/>
              <w:rPr>
                <w:rFonts w:ascii="Times New Roman" w:eastAsia="Calibri" w:hAnsi="Times New Roman" w:cs="Times New Roman"/>
                <w:sz w:val="28"/>
                <w:szCs w:val="28"/>
              </w:rPr>
            </w:pPr>
            <w:r w:rsidRPr="006823CB">
              <w:rPr>
                <w:rFonts w:ascii="Times New Roman" w:eastAsia="Calibri" w:hAnsi="Times New Roman" w:cs="Times New Roman"/>
                <w:sz w:val="28"/>
                <w:szCs w:val="28"/>
              </w:rPr>
              <w:t>примечание</w:t>
            </w:r>
          </w:p>
        </w:tc>
      </w:tr>
      <w:tr w:rsidR="006823CB" w:rsidRPr="006823CB" w:rsidTr="00ED3F06">
        <w:tc>
          <w:tcPr>
            <w:tcW w:w="704" w:type="dxa"/>
          </w:tcPr>
          <w:p w:rsidR="006823CB" w:rsidRPr="006823CB" w:rsidRDefault="006823CB" w:rsidP="006823CB">
            <w:pPr>
              <w:jc w:val="both"/>
              <w:rPr>
                <w:rFonts w:ascii="Times New Roman" w:eastAsia="Calibri" w:hAnsi="Times New Roman" w:cs="Times New Roman"/>
                <w:sz w:val="28"/>
                <w:szCs w:val="28"/>
              </w:rPr>
            </w:pPr>
          </w:p>
        </w:tc>
        <w:tc>
          <w:tcPr>
            <w:tcW w:w="3034" w:type="dxa"/>
          </w:tcPr>
          <w:p w:rsidR="006823CB" w:rsidRPr="006823CB" w:rsidRDefault="006823CB" w:rsidP="006823CB">
            <w:pPr>
              <w:jc w:val="both"/>
              <w:rPr>
                <w:rFonts w:ascii="Times New Roman" w:eastAsia="Calibri" w:hAnsi="Times New Roman" w:cs="Times New Roman"/>
                <w:sz w:val="28"/>
                <w:szCs w:val="28"/>
              </w:rPr>
            </w:pPr>
          </w:p>
        </w:tc>
        <w:tc>
          <w:tcPr>
            <w:tcW w:w="1869" w:type="dxa"/>
          </w:tcPr>
          <w:p w:rsidR="006823CB" w:rsidRPr="006823CB" w:rsidRDefault="006823CB" w:rsidP="006823CB">
            <w:pPr>
              <w:jc w:val="both"/>
              <w:rPr>
                <w:rFonts w:ascii="Times New Roman" w:eastAsia="Calibri" w:hAnsi="Times New Roman" w:cs="Times New Roman"/>
                <w:sz w:val="28"/>
                <w:szCs w:val="28"/>
              </w:rPr>
            </w:pPr>
          </w:p>
        </w:tc>
        <w:tc>
          <w:tcPr>
            <w:tcW w:w="1869" w:type="dxa"/>
          </w:tcPr>
          <w:p w:rsidR="006823CB" w:rsidRPr="006823CB" w:rsidRDefault="006823CB" w:rsidP="006823CB">
            <w:pPr>
              <w:jc w:val="both"/>
              <w:rPr>
                <w:rFonts w:ascii="Times New Roman" w:eastAsia="Calibri" w:hAnsi="Times New Roman" w:cs="Times New Roman"/>
                <w:sz w:val="28"/>
                <w:szCs w:val="28"/>
              </w:rPr>
            </w:pPr>
          </w:p>
        </w:tc>
        <w:tc>
          <w:tcPr>
            <w:tcW w:w="1869" w:type="dxa"/>
          </w:tcPr>
          <w:p w:rsidR="006823CB" w:rsidRPr="006823CB" w:rsidRDefault="006823CB" w:rsidP="006823CB">
            <w:pPr>
              <w:jc w:val="both"/>
              <w:rPr>
                <w:rFonts w:ascii="Times New Roman" w:eastAsia="Calibri" w:hAnsi="Times New Roman" w:cs="Times New Roman"/>
                <w:sz w:val="28"/>
                <w:szCs w:val="28"/>
              </w:rPr>
            </w:pPr>
          </w:p>
        </w:tc>
      </w:tr>
      <w:tr w:rsidR="006823CB" w:rsidRPr="006823CB" w:rsidTr="00ED3F06">
        <w:tc>
          <w:tcPr>
            <w:tcW w:w="704" w:type="dxa"/>
          </w:tcPr>
          <w:p w:rsidR="006823CB" w:rsidRPr="006823CB" w:rsidRDefault="006823CB" w:rsidP="006823CB">
            <w:pPr>
              <w:jc w:val="both"/>
              <w:rPr>
                <w:rFonts w:ascii="Times New Roman" w:eastAsia="Calibri" w:hAnsi="Times New Roman" w:cs="Times New Roman"/>
                <w:sz w:val="28"/>
                <w:szCs w:val="28"/>
              </w:rPr>
            </w:pPr>
          </w:p>
        </w:tc>
        <w:tc>
          <w:tcPr>
            <w:tcW w:w="3034" w:type="dxa"/>
          </w:tcPr>
          <w:p w:rsidR="006823CB" w:rsidRPr="006823CB" w:rsidRDefault="006823CB" w:rsidP="006823CB">
            <w:pPr>
              <w:jc w:val="both"/>
              <w:rPr>
                <w:rFonts w:ascii="Times New Roman" w:eastAsia="Calibri" w:hAnsi="Times New Roman" w:cs="Times New Roman"/>
                <w:sz w:val="28"/>
                <w:szCs w:val="28"/>
              </w:rPr>
            </w:pPr>
          </w:p>
        </w:tc>
        <w:tc>
          <w:tcPr>
            <w:tcW w:w="1869" w:type="dxa"/>
          </w:tcPr>
          <w:p w:rsidR="006823CB" w:rsidRPr="006823CB" w:rsidRDefault="006823CB" w:rsidP="006823CB">
            <w:pPr>
              <w:jc w:val="both"/>
              <w:rPr>
                <w:rFonts w:ascii="Times New Roman" w:eastAsia="Calibri" w:hAnsi="Times New Roman" w:cs="Times New Roman"/>
                <w:sz w:val="28"/>
                <w:szCs w:val="28"/>
              </w:rPr>
            </w:pPr>
          </w:p>
        </w:tc>
        <w:tc>
          <w:tcPr>
            <w:tcW w:w="1869" w:type="dxa"/>
          </w:tcPr>
          <w:p w:rsidR="006823CB" w:rsidRPr="006823CB" w:rsidRDefault="006823CB" w:rsidP="006823CB">
            <w:pPr>
              <w:jc w:val="both"/>
              <w:rPr>
                <w:rFonts w:ascii="Times New Roman" w:eastAsia="Calibri" w:hAnsi="Times New Roman" w:cs="Times New Roman"/>
                <w:sz w:val="28"/>
                <w:szCs w:val="28"/>
              </w:rPr>
            </w:pPr>
          </w:p>
        </w:tc>
        <w:tc>
          <w:tcPr>
            <w:tcW w:w="1869" w:type="dxa"/>
          </w:tcPr>
          <w:p w:rsidR="006823CB" w:rsidRPr="006823CB" w:rsidRDefault="006823CB" w:rsidP="006823CB">
            <w:pPr>
              <w:jc w:val="both"/>
              <w:rPr>
                <w:rFonts w:ascii="Times New Roman" w:eastAsia="Calibri" w:hAnsi="Times New Roman" w:cs="Times New Roman"/>
                <w:sz w:val="28"/>
                <w:szCs w:val="28"/>
              </w:rPr>
            </w:pPr>
          </w:p>
        </w:tc>
      </w:tr>
    </w:tbl>
    <w:p w:rsidR="006823CB" w:rsidRPr="006823CB" w:rsidRDefault="006823CB" w:rsidP="006823CB">
      <w:pPr>
        <w:spacing w:after="160" w:line="259" w:lineRule="auto"/>
        <w:jc w:val="both"/>
        <w:rPr>
          <w:rFonts w:ascii="Times New Roman" w:eastAsia="Calibri" w:hAnsi="Times New Roman" w:cs="Times New Roman"/>
          <w:sz w:val="28"/>
          <w:szCs w:val="28"/>
        </w:rPr>
      </w:pPr>
    </w:p>
    <w:p w:rsidR="006823CB" w:rsidRPr="006823CB" w:rsidRDefault="006823CB" w:rsidP="006823CB">
      <w:pPr>
        <w:spacing w:after="160" w:line="259" w:lineRule="auto"/>
        <w:rPr>
          <w:rFonts w:ascii="Times New Roman" w:eastAsia="Calibri" w:hAnsi="Times New Roman" w:cs="Times New Roman"/>
          <w:sz w:val="28"/>
          <w:szCs w:val="28"/>
        </w:rPr>
      </w:pPr>
      <w:r w:rsidRPr="006823CB">
        <w:rPr>
          <w:rFonts w:ascii="Times New Roman" w:eastAsia="Calibri" w:hAnsi="Times New Roman" w:cs="Times New Roman"/>
          <w:sz w:val="28"/>
          <w:szCs w:val="28"/>
        </w:rPr>
        <w:t>Дата________________</w:t>
      </w:r>
    </w:p>
    <w:p w:rsidR="006823CB" w:rsidRPr="006823CB" w:rsidRDefault="006823CB" w:rsidP="006823CB">
      <w:pPr>
        <w:spacing w:after="160" w:line="259" w:lineRule="auto"/>
        <w:rPr>
          <w:rFonts w:ascii="Times New Roman" w:eastAsia="Calibri" w:hAnsi="Times New Roman" w:cs="Times New Roman"/>
          <w:sz w:val="28"/>
          <w:szCs w:val="28"/>
        </w:rPr>
      </w:pPr>
      <w:r w:rsidRPr="006823CB">
        <w:rPr>
          <w:rFonts w:ascii="Times New Roman" w:eastAsia="Calibri" w:hAnsi="Times New Roman" w:cs="Times New Roman"/>
          <w:sz w:val="28"/>
          <w:szCs w:val="28"/>
        </w:rPr>
        <w:t>Подпись_______________</w:t>
      </w:r>
    </w:p>
    <w:p w:rsidR="006823CB" w:rsidRPr="006823CB" w:rsidRDefault="006823CB" w:rsidP="006823CB">
      <w:pPr>
        <w:spacing w:after="160" w:line="259" w:lineRule="auto"/>
        <w:rPr>
          <w:rFonts w:ascii="Calibri" w:eastAsia="Calibri" w:hAnsi="Calibri" w:cs="Times New Roman"/>
        </w:rPr>
      </w:pPr>
    </w:p>
    <w:p w:rsidR="006823CB" w:rsidRPr="006823CB" w:rsidRDefault="006823CB" w:rsidP="006823CB">
      <w:pPr>
        <w:spacing w:after="160" w:line="259" w:lineRule="auto"/>
        <w:rPr>
          <w:rFonts w:ascii="Calibri" w:eastAsia="Calibri" w:hAnsi="Calibri" w:cs="Times New Roman"/>
        </w:rPr>
      </w:pPr>
    </w:p>
    <w:p w:rsidR="006823CB" w:rsidRPr="006823CB" w:rsidRDefault="006823CB" w:rsidP="006823CB">
      <w:pPr>
        <w:spacing w:after="160" w:line="259" w:lineRule="auto"/>
        <w:rPr>
          <w:rFonts w:ascii="Calibri" w:eastAsia="Calibri" w:hAnsi="Calibri" w:cs="Times New Roman"/>
        </w:rPr>
      </w:pPr>
    </w:p>
    <w:p w:rsidR="006823CB" w:rsidRDefault="006823CB" w:rsidP="006823CB">
      <w:pPr>
        <w:spacing w:after="160" w:line="259" w:lineRule="auto"/>
        <w:rPr>
          <w:rFonts w:ascii="Calibri" w:eastAsia="Calibri" w:hAnsi="Calibri" w:cs="Times New Roman"/>
        </w:rPr>
      </w:pPr>
    </w:p>
    <w:p w:rsidR="006823CB" w:rsidRDefault="006823CB" w:rsidP="006823CB">
      <w:pPr>
        <w:spacing w:after="160" w:line="259" w:lineRule="auto"/>
        <w:rPr>
          <w:rFonts w:ascii="Calibri" w:eastAsia="Calibri" w:hAnsi="Calibri" w:cs="Times New Roman"/>
        </w:rPr>
      </w:pPr>
    </w:p>
    <w:p w:rsidR="006823CB" w:rsidRPr="006823CB" w:rsidRDefault="006823CB" w:rsidP="006823CB">
      <w:pPr>
        <w:spacing w:after="160" w:line="259" w:lineRule="auto"/>
        <w:rPr>
          <w:rFonts w:ascii="Calibri" w:eastAsia="Calibri" w:hAnsi="Calibri" w:cs="Times New Roman"/>
        </w:rPr>
      </w:pPr>
    </w:p>
    <w:p w:rsidR="006823CB" w:rsidRPr="006823CB" w:rsidRDefault="006823CB" w:rsidP="006823CB">
      <w:pPr>
        <w:spacing w:after="0" w:line="259" w:lineRule="auto"/>
        <w:jc w:val="right"/>
        <w:rPr>
          <w:rFonts w:ascii="Times New Roman" w:eastAsia="Calibri" w:hAnsi="Times New Roman" w:cs="Times New Roman"/>
          <w:sz w:val="24"/>
          <w:szCs w:val="28"/>
        </w:rPr>
      </w:pPr>
      <w:r w:rsidRPr="006823CB">
        <w:rPr>
          <w:rFonts w:ascii="Times New Roman" w:eastAsia="Calibri" w:hAnsi="Times New Roman" w:cs="Times New Roman"/>
          <w:sz w:val="24"/>
          <w:szCs w:val="28"/>
        </w:rPr>
        <w:lastRenderedPageBreak/>
        <w:t>Приложение № 2</w:t>
      </w:r>
    </w:p>
    <w:p w:rsidR="006823CB" w:rsidRPr="006823CB" w:rsidRDefault="00AD7856" w:rsidP="006823CB">
      <w:pPr>
        <w:spacing w:after="0" w:line="259" w:lineRule="auto"/>
        <w:jc w:val="right"/>
        <w:rPr>
          <w:rFonts w:ascii="Times New Roman" w:eastAsia="Calibri" w:hAnsi="Times New Roman" w:cs="Times New Roman"/>
          <w:sz w:val="24"/>
          <w:szCs w:val="28"/>
        </w:rPr>
      </w:pPr>
      <w:r>
        <w:rPr>
          <w:rFonts w:ascii="Times New Roman" w:eastAsia="Calibri" w:hAnsi="Times New Roman" w:cs="Times New Roman"/>
          <w:sz w:val="24"/>
          <w:szCs w:val="28"/>
        </w:rPr>
        <w:t>к</w:t>
      </w:r>
      <w:bookmarkStart w:id="0" w:name="_GoBack"/>
      <w:bookmarkEnd w:id="0"/>
      <w:r w:rsidR="006823CB" w:rsidRPr="006823CB">
        <w:rPr>
          <w:rFonts w:ascii="Times New Roman" w:eastAsia="Calibri" w:hAnsi="Times New Roman" w:cs="Times New Roman"/>
          <w:sz w:val="24"/>
          <w:szCs w:val="28"/>
        </w:rPr>
        <w:t xml:space="preserve"> Порядку проведения общественных </w:t>
      </w:r>
    </w:p>
    <w:p w:rsidR="006823CB" w:rsidRPr="006823CB" w:rsidRDefault="006823CB" w:rsidP="006823CB">
      <w:pPr>
        <w:spacing w:after="0" w:line="259" w:lineRule="auto"/>
        <w:jc w:val="right"/>
        <w:rPr>
          <w:rFonts w:ascii="Times New Roman" w:eastAsia="Calibri" w:hAnsi="Times New Roman" w:cs="Times New Roman"/>
          <w:sz w:val="24"/>
          <w:szCs w:val="28"/>
        </w:rPr>
      </w:pPr>
      <w:r w:rsidRPr="006823CB">
        <w:rPr>
          <w:rFonts w:ascii="Times New Roman" w:eastAsia="Calibri" w:hAnsi="Times New Roman" w:cs="Times New Roman"/>
          <w:sz w:val="24"/>
          <w:szCs w:val="28"/>
        </w:rPr>
        <w:t xml:space="preserve">обсуждений проекта </w:t>
      </w:r>
      <w:proofErr w:type="gramStart"/>
      <w:r w:rsidRPr="006823CB">
        <w:rPr>
          <w:rFonts w:ascii="Times New Roman" w:eastAsia="Calibri" w:hAnsi="Times New Roman" w:cs="Times New Roman"/>
          <w:sz w:val="24"/>
          <w:szCs w:val="28"/>
        </w:rPr>
        <w:t>муниципальной</w:t>
      </w:r>
      <w:proofErr w:type="gramEnd"/>
    </w:p>
    <w:p w:rsidR="006823CB" w:rsidRPr="006823CB" w:rsidRDefault="006823CB" w:rsidP="006823CB">
      <w:pPr>
        <w:spacing w:after="0" w:line="259" w:lineRule="auto"/>
        <w:jc w:val="right"/>
        <w:rPr>
          <w:rFonts w:ascii="Times New Roman" w:eastAsia="Calibri" w:hAnsi="Times New Roman" w:cs="Times New Roman"/>
          <w:sz w:val="24"/>
          <w:szCs w:val="28"/>
        </w:rPr>
      </w:pPr>
      <w:r w:rsidRPr="006823CB">
        <w:rPr>
          <w:rFonts w:ascii="Times New Roman" w:eastAsia="Calibri" w:hAnsi="Times New Roman" w:cs="Times New Roman"/>
          <w:sz w:val="24"/>
          <w:szCs w:val="28"/>
        </w:rPr>
        <w:t>программы формирования современной</w:t>
      </w:r>
    </w:p>
    <w:p w:rsidR="006823CB" w:rsidRPr="006823CB" w:rsidRDefault="006823CB" w:rsidP="006823CB">
      <w:pPr>
        <w:spacing w:after="0" w:line="259" w:lineRule="auto"/>
        <w:jc w:val="right"/>
        <w:rPr>
          <w:rFonts w:ascii="Times New Roman" w:eastAsia="Calibri" w:hAnsi="Times New Roman" w:cs="Times New Roman"/>
          <w:sz w:val="24"/>
          <w:szCs w:val="28"/>
        </w:rPr>
      </w:pPr>
      <w:r w:rsidRPr="006823CB">
        <w:rPr>
          <w:rFonts w:ascii="Times New Roman" w:eastAsia="Calibri" w:hAnsi="Times New Roman" w:cs="Times New Roman"/>
          <w:sz w:val="24"/>
          <w:szCs w:val="28"/>
        </w:rPr>
        <w:t>городской среды на территории</w:t>
      </w:r>
    </w:p>
    <w:p w:rsidR="006823CB" w:rsidRPr="006823CB" w:rsidRDefault="006823CB" w:rsidP="006823CB">
      <w:pPr>
        <w:spacing w:after="0" w:line="259" w:lineRule="auto"/>
        <w:jc w:val="right"/>
        <w:rPr>
          <w:rFonts w:ascii="Times New Roman" w:eastAsia="Calibri" w:hAnsi="Times New Roman" w:cs="Times New Roman"/>
          <w:sz w:val="24"/>
          <w:szCs w:val="28"/>
        </w:rPr>
      </w:pPr>
      <w:r w:rsidRPr="006823CB">
        <w:rPr>
          <w:rFonts w:ascii="Times New Roman" w:eastAsia="Calibri" w:hAnsi="Times New Roman" w:cs="Times New Roman"/>
          <w:sz w:val="24"/>
          <w:szCs w:val="28"/>
        </w:rPr>
        <w:t>Аксеновского сельского поселения</w:t>
      </w:r>
    </w:p>
    <w:p w:rsidR="006823CB" w:rsidRPr="006823CB" w:rsidRDefault="006823CB" w:rsidP="006823CB">
      <w:pPr>
        <w:spacing w:after="160" w:line="259" w:lineRule="auto"/>
        <w:jc w:val="right"/>
        <w:rPr>
          <w:rFonts w:ascii="Times New Roman" w:eastAsia="Calibri" w:hAnsi="Times New Roman" w:cs="Times New Roman"/>
          <w:b/>
          <w:sz w:val="28"/>
          <w:szCs w:val="28"/>
        </w:rPr>
      </w:pPr>
    </w:p>
    <w:p w:rsidR="006823CB" w:rsidRPr="006823CB" w:rsidRDefault="006823CB" w:rsidP="006823CB">
      <w:pPr>
        <w:spacing w:after="160" w:line="259" w:lineRule="auto"/>
        <w:jc w:val="center"/>
        <w:rPr>
          <w:rFonts w:ascii="Times New Roman" w:eastAsia="Calibri" w:hAnsi="Times New Roman" w:cs="Times New Roman"/>
          <w:b/>
          <w:sz w:val="28"/>
          <w:szCs w:val="28"/>
        </w:rPr>
      </w:pPr>
      <w:r w:rsidRPr="006823CB">
        <w:rPr>
          <w:rFonts w:ascii="Times New Roman" w:eastAsia="Calibri" w:hAnsi="Times New Roman" w:cs="Times New Roman"/>
          <w:b/>
          <w:sz w:val="28"/>
          <w:szCs w:val="28"/>
        </w:rPr>
        <w:t xml:space="preserve">Форма итогового протокола о результатах общественного </w:t>
      </w:r>
      <w:proofErr w:type="gramStart"/>
      <w:r w:rsidRPr="006823CB">
        <w:rPr>
          <w:rFonts w:ascii="Times New Roman" w:eastAsia="Calibri" w:hAnsi="Times New Roman" w:cs="Times New Roman"/>
          <w:b/>
          <w:sz w:val="28"/>
          <w:szCs w:val="28"/>
        </w:rPr>
        <w:t>обсуждения проекта муниципальной программы формирования современной городской среды</w:t>
      </w:r>
      <w:proofErr w:type="gramEnd"/>
      <w:r w:rsidRPr="006823CB">
        <w:rPr>
          <w:rFonts w:ascii="Times New Roman" w:eastAsia="Calibri" w:hAnsi="Times New Roman" w:cs="Times New Roman"/>
          <w:b/>
          <w:sz w:val="28"/>
          <w:szCs w:val="28"/>
        </w:rPr>
        <w:t xml:space="preserve"> на территории Аксеновского сельского поселения</w:t>
      </w:r>
    </w:p>
    <w:p w:rsidR="006823CB" w:rsidRPr="006823CB" w:rsidRDefault="006823CB" w:rsidP="006823CB">
      <w:pPr>
        <w:spacing w:after="160" w:line="259" w:lineRule="auto"/>
        <w:rPr>
          <w:rFonts w:ascii="Times New Roman" w:eastAsia="Calibri" w:hAnsi="Times New Roman" w:cs="Times New Roman"/>
          <w:b/>
          <w:sz w:val="28"/>
          <w:szCs w:val="28"/>
        </w:rPr>
      </w:pPr>
    </w:p>
    <w:p w:rsidR="006823CB" w:rsidRPr="006823CB" w:rsidRDefault="006823CB" w:rsidP="006823CB">
      <w:pPr>
        <w:spacing w:after="160" w:line="259" w:lineRule="auto"/>
        <w:jc w:val="center"/>
        <w:rPr>
          <w:rFonts w:ascii="Times New Roman" w:eastAsia="Calibri" w:hAnsi="Times New Roman" w:cs="Times New Roman"/>
          <w:b/>
          <w:sz w:val="28"/>
          <w:szCs w:val="28"/>
        </w:rPr>
      </w:pPr>
      <w:r w:rsidRPr="006823CB">
        <w:rPr>
          <w:rFonts w:ascii="Times New Roman" w:eastAsia="Calibri" w:hAnsi="Times New Roman" w:cs="Times New Roman"/>
          <w:b/>
          <w:sz w:val="28"/>
          <w:szCs w:val="28"/>
        </w:rPr>
        <w:t xml:space="preserve">Итоговый протокол о результатах общественного </w:t>
      </w:r>
      <w:proofErr w:type="gramStart"/>
      <w:r w:rsidRPr="006823CB">
        <w:rPr>
          <w:rFonts w:ascii="Times New Roman" w:eastAsia="Calibri" w:hAnsi="Times New Roman" w:cs="Times New Roman"/>
          <w:b/>
          <w:sz w:val="28"/>
          <w:szCs w:val="28"/>
        </w:rPr>
        <w:t>обсуждения проекта муниципальной программы  формирования современной городской среды</w:t>
      </w:r>
      <w:proofErr w:type="gramEnd"/>
      <w:r w:rsidRPr="006823CB">
        <w:rPr>
          <w:rFonts w:ascii="Times New Roman" w:eastAsia="Calibri" w:hAnsi="Times New Roman" w:cs="Times New Roman"/>
          <w:b/>
          <w:sz w:val="28"/>
          <w:szCs w:val="28"/>
        </w:rPr>
        <w:t xml:space="preserve"> на территории Аксеновского сельского поселения</w:t>
      </w:r>
    </w:p>
    <w:p w:rsidR="006823CB" w:rsidRPr="006823CB" w:rsidRDefault="006823CB" w:rsidP="006823CB">
      <w:pPr>
        <w:spacing w:after="160" w:line="259" w:lineRule="auto"/>
        <w:rPr>
          <w:rFonts w:ascii="Times New Roman" w:eastAsia="Calibri" w:hAnsi="Times New Roman" w:cs="Times New Roman"/>
          <w:sz w:val="28"/>
          <w:szCs w:val="28"/>
        </w:rPr>
      </w:pPr>
      <w:r w:rsidRPr="006823CB">
        <w:rPr>
          <w:rFonts w:ascii="Times New Roman" w:eastAsia="Calibri" w:hAnsi="Times New Roman" w:cs="Times New Roman"/>
          <w:sz w:val="28"/>
          <w:szCs w:val="28"/>
        </w:rPr>
        <w:t>Село Аксеново                                                                                                         «_____»____________20___ год</w:t>
      </w:r>
    </w:p>
    <w:p w:rsidR="006823CB" w:rsidRPr="006823CB" w:rsidRDefault="006823CB" w:rsidP="006823CB">
      <w:pPr>
        <w:spacing w:after="160" w:line="259" w:lineRule="auto"/>
        <w:jc w:val="both"/>
        <w:rPr>
          <w:rFonts w:ascii="Times New Roman" w:eastAsia="Calibri" w:hAnsi="Times New Roman" w:cs="Times New Roman"/>
          <w:sz w:val="28"/>
          <w:szCs w:val="28"/>
        </w:rPr>
      </w:pP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 xml:space="preserve">        В период с «____»_____________20___ года по «_____»_______________20____ года в муниципальную общественную комиссию по обеспечению реализации муниципальной программы формирования современной городской среды на территории Аксеновского сельского поселения поступили и рассмотрены следующие предложения к проекту муниципальной программы Формирование современной городской среды на 2018- 2022 годы:</w:t>
      </w:r>
    </w:p>
    <w:tbl>
      <w:tblPr>
        <w:tblStyle w:val="a3"/>
        <w:tblW w:w="0" w:type="auto"/>
        <w:tblLook w:val="04A0" w:firstRow="1" w:lastRow="0" w:firstColumn="1" w:lastColumn="0" w:noHBand="0" w:noVBand="1"/>
      </w:tblPr>
      <w:tblGrid>
        <w:gridCol w:w="861"/>
        <w:gridCol w:w="2552"/>
        <w:gridCol w:w="1842"/>
        <w:gridCol w:w="2836"/>
        <w:gridCol w:w="1869"/>
      </w:tblGrid>
      <w:tr w:rsidR="006823CB" w:rsidRPr="006823CB" w:rsidTr="00ED3F06">
        <w:tc>
          <w:tcPr>
            <w:tcW w:w="704" w:type="dxa"/>
          </w:tcPr>
          <w:p w:rsidR="006823CB" w:rsidRPr="006823CB" w:rsidRDefault="006823CB" w:rsidP="006823CB">
            <w:pPr>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w:t>
            </w:r>
            <w:proofErr w:type="gramStart"/>
            <w:r w:rsidRPr="006823CB">
              <w:rPr>
                <w:rFonts w:ascii="Times New Roman" w:eastAsia="Calibri" w:hAnsi="Times New Roman" w:cs="Times New Roman"/>
                <w:sz w:val="28"/>
                <w:szCs w:val="28"/>
              </w:rPr>
              <w:t>п</w:t>
            </w:r>
            <w:proofErr w:type="gramEnd"/>
            <w:r w:rsidRPr="006823CB">
              <w:rPr>
                <w:rFonts w:ascii="Times New Roman" w:eastAsia="Calibri" w:hAnsi="Times New Roman" w:cs="Times New Roman"/>
                <w:sz w:val="28"/>
                <w:szCs w:val="28"/>
              </w:rPr>
              <w:t>/п</w:t>
            </w:r>
          </w:p>
        </w:tc>
        <w:tc>
          <w:tcPr>
            <w:tcW w:w="2552" w:type="dxa"/>
          </w:tcPr>
          <w:p w:rsidR="006823CB" w:rsidRPr="006823CB" w:rsidRDefault="006823CB" w:rsidP="006823CB">
            <w:pPr>
              <w:jc w:val="center"/>
              <w:rPr>
                <w:rFonts w:ascii="Times New Roman" w:eastAsia="Calibri" w:hAnsi="Times New Roman" w:cs="Times New Roman"/>
                <w:sz w:val="28"/>
                <w:szCs w:val="28"/>
              </w:rPr>
            </w:pPr>
            <w:r w:rsidRPr="006823CB">
              <w:rPr>
                <w:rFonts w:ascii="Times New Roman" w:eastAsia="Calibri" w:hAnsi="Times New Roman" w:cs="Times New Roman"/>
                <w:sz w:val="28"/>
                <w:szCs w:val="28"/>
              </w:rPr>
              <w:t>Ф.И.О. лица, внесшего предложение</w:t>
            </w:r>
          </w:p>
        </w:tc>
        <w:tc>
          <w:tcPr>
            <w:tcW w:w="1842" w:type="dxa"/>
          </w:tcPr>
          <w:p w:rsidR="006823CB" w:rsidRPr="006823CB" w:rsidRDefault="006823CB" w:rsidP="006823CB">
            <w:pPr>
              <w:jc w:val="center"/>
              <w:rPr>
                <w:rFonts w:ascii="Times New Roman" w:eastAsia="Calibri" w:hAnsi="Times New Roman" w:cs="Times New Roman"/>
                <w:sz w:val="28"/>
                <w:szCs w:val="28"/>
              </w:rPr>
            </w:pPr>
            <w:r w:rsidRPr="006823CB">
              <w:rPr>
                <w:rFonts w:ascii="Times New Roman" w:eastAsia="Calibri" w:hAnsi="Times New Roman" w:cs="Times New Roman"/>
                <w:sz w:val="28"/>
                <w:szCs w:val="28"/>
              </w:rPr>
              <w:t>Содержание предложения</w:t>
            </w:r>
          </w:p>
        </w:tc>
        <w:tc>
          <w:tcPr>
            <w:tcW w:w="2378" w:type="dxa"/>
          </w:tcPr>
          <w:p w:rsidR="006823CB" w:rsidRPr="006823CB" w:rsidRDefault="006823CB" w:rsidP="006823CB">
            <w:pPr>
              <w:jc w:val="center"/>
              <w:rPr>
                <w:rFonts w:ascii="Times New Roman" w:eastAsia="Calibri" w:hAnsi="Times New Roman" w:cs="Times New Roman"/>
                <w:sz w:val="28"/>
                <w:szCs w:val="28"/>
              </w:rPr>
            </w:pPr>
            <w:r w:rsidRPr="006823CB">
              <w:rPr>
                <w:rFonts w:ascii="Times New Roman" w:eastAsia="Calibri" w:hAnsi="Times New Roman" w:cs="Times New Roman"/>
                <w:sz w:val="28"/>
                <w:szCs w:val="28"/>
              </w:rPr>
              <w:t>Информация о принятии/отклонении предложения</w:t>
            </w:r>
          </w:p>
        </w:tc>
        <w:tc>
          <w:tcPr>
            <w:tcW w:w="1869" w:type="dxa"/>
          </w:tcPr>
          <w:p w:rsidR="006823CB" w:rsidRPr="006823CB" w:rsidRDefault="006823CB" w:rsidP="006823CB">
            <w:pPr>
              <w:jc w:val="center"/>
              <w:rPr>
                <w:rFonts w:ascii="Times New Roman" w:eastAsia="Calibri" w:hAnsi="Times New Roman" w:cs="Times New Roman"/>
                <w:sz w:val="28"/>
                <w:szCs w:val="28"/>
              </w:rPr>
            </w:pPr>
            <w:r w:rsidRPr="006823CB">
              <w:rPr>
                <w:rFonts w:ascii="Times New Roman" w:eastAsia="Calibri" w:hAnsi="Times New Roman" w:cs="Times New Roman"/>
                <w:sz w:val="28"/>
                <w:szCs w:val="28"/>
              </w:rPr>
              <w:t>Причины отклонения предложения</w:t>
            </w:r>
          </w:p>
        </w:tc>
      </w:tr>
      <w:tr w:rsidR="006823CB" w:rsidRPr="006823CB" w:rsidTr="00ED3F06">
        <w:tc>
          <w:tcPr>
            <w:tcW w:w="704" w:type="dxa"/>
          </w:tcPr>
          <w:p w:rsidR="006823CB" w:rsidRPr="006823CB" w:rsidRDefault="006823CB" w:rsidP="006823CB">
            <w:pPr>
              <w:jc w:val="center"/>
              <w:rPr>
                <w:rFonts w:ascii="Times New Roman" w:eastAsia="Calibri" w:hAnsi="Times New Roman" w:cs="Times New Roman"/>
                <w:sz w:val="28"/>
                <w:szCs w:val="28"/>
              </w:rPr>
            </w:pPr>
            <w:r w:rsidRPr="006823CB">
              <w:rPr>
                <w:rFonts w:ascii="Times New Roman" w:eastAsia="Calibri" w:hAnsi="Times New Roman" w:cs="Times New Roman"/>
                <w:sz w:val="28"/>
                <w:szCs w:val="28"/>
              </w:rPr>
              <w:t>-</w:t>
            </w:r>
          </w:p>
        </w:tc>
        <w:tc>
          <w:tcPr>
            <w:tcW w:w="2552" w:type="dxa"/>
          </w:tcPr>
          <w:p w:rsidR="006823CB" w:rsidRPr="006823CB" w:rsidRDefault="006823CB" w:rsidP="006823CB">
            <w:pPr>
              <w:jc w:val="center"/>
              <w:rPr>
                <w:rFonts w:ascii="Times New Roman" w:eastAsia="Calibri" w:hAnsi="Times New Roman" w:cs="Times New Roman"/>
                <w:sz w:val="28"/>
                <w:szCs w:val="28"/>
              </w:rPr>
            </w:pPr>
            <w:r w:rsidRPr="006823CB">
              <w:rPr>
                <w:rFonts w:ascii="Times New Roman" w:eastAsia="Calibri" w:hAnsi="Times New Roman" w:cs="Times New Roman"/>
                <w:sz w:val="28"/>
                <w:szCs w:val="28"/>
              </w:rPr>
              <w:t>-</w:t>
            </w:r>
          </w:p>
        </w:tc>
        <w:tc>
          <w:tcPr>
            <w:tcW w:w="1842" w:type="dxa"/>
          </w:tcPr>
          <w:p w:rsidR="006823CB" w:rsidRPr="006823CB" w:rsidRDefault="006823CB" w:rsidP="006823CB">
            <w:pPr>
              <w:jc w:val="center"/>
              <w:rPr>
                <w:rFonts w:ascii="Times New Roman" w:eastAsia="Calibri" w:hAnsi="Times New Roman" w:cs="Times New Roman"/>
                <w:sz w:val="28"/>
                <w:szCs w:val="28"/>
              </w:rPr>
            </w:pPr>
            <w:r w:rsidRPr="006823CB">
              <w:rPr>
                <w:rFonts w:ascii="Times New Roman" w:eastAsia="Calibri" w:hAnsi="Times New Roman" w:cs="Times New Roman"/>
                <w:sz w:val="28"/>
                <w:szCs w:val="28"/>
              </w:rPr>
              <w:t>-</w:t>
            </w:r>
          </w:p>
        </w:tc>
        <w:tc>
          <w:tcPr>
            <w:tcW w:w="2378" w:type="dxa"/>
          </w:tcPr>
          <w:p w:rsidR="006823CB" w:rsidRPr="006823CB" w:rsidRDefault="006823CB" w:rsidP="006823CB">
            <w:pPr>
              <w:jc w:val="center"/>
              <w:rPr>
                <w:rFonts w:ascii="Times New Roman" w:eastAsia="Calibri" w:hAnsi="Times New Roman" w:cs="Times New Roman"/>
                <w:sz w:val="28"/>
                <w:szCs w:val="28"/>
              </w:rPr>
            </w:pPr>
            <w:r w:rsidRPr="006823CB">
              <w:rPr>
                <w:rFonts w:ascii="Times New Roman" w:eastAsia="Calibri" w:hAnsi="Times New Roman" w:cs="Times New Roman"/>
                <w:sz w:val="28"/>
                <w:szCs w:val="28"/>
              </w:rPr>
              <w:t>-</w:t>
            </w:r>
          </w:p>
        </w:tc>
        <w:tc>
          <w:tcPr>
            <w:tcW w:w="1869" w:type="dxa"/>
          </w:tcPr>
          <w:p w:rsidR="006823CB" w:rsidRPr="006823CB" w:rsidRDefault="006823CB" w:rsidP="006823CB">
            <w:pPr>
              <w:jc w:val="center"/>
              <w:rPr>
                <w:rFonts w:ascii="Times New Roman" w:eastAsia="Calibri" w:hAnsi="Times New Roman" w:cs="Times New Roman"/>
                <w:sz w:val="28"/>
                <w:szCs w:val="28"/>
              </w:rPr>
            </w:pPr>
            <w:r w:rsidRPr="006823CB">
              <w:rPr>
                <w:rFonts w:ascii="Times New Roman" w:eastAsia="Calibri" w:hAnsi="Times New Roman" w:cs="Times New Roman"/>
                <w:sz w:val="28"/>
                <w:szCs w:val="28"/>
              </w:rPr>
              <w:t>-</w:t>
            </w:r>
          </w:p>
        </w:tc>
      </w:tr>
    </w:tbl>
    <w:p w:rsidR="006823CB" w:rsidRPr="006823CB" w:rsidRDefault="006823CB" w:rsidP="006823CB">
      <w:pPr>
        <w:spacing w:after="160" w:line="259" w:lineRule="auto"/>
        <w:jc w:val="both"/>
        <w:rPr>
          <w:rFonts w:ascii="Times New Roman" w:eastAsia="Calibri" w:hAnsi="Times New Roman" w:cs="Times New Roman"/>
          <w:sz w:val="28"/>
          <w:szCs w:val="28"/>
        </w:rPr>
      </w:pP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Председатель комиссии___________________</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Заместители Председателя комиссии__________________</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Секретарь комиссии_____________________</w:t>
      </w:r>
    </w:p>
    <w:p w:rsidR="006823CB" w:rsidRPr="006823CB" w:rsidRDefault="006823CB" w:rsidP="006823CB">
      <w:pPr>
        <w:spacing w:after="160" w:line="259" w:lineRule="auto"/>
        <w:jc w:val="both"/>
        <w:rPr>
          <w:rFonts w:ascii="Times New Roman" w:eastAsia="Calibri" w:hAnsi="Times New Roman" w:cs="Times New Roman"/>
          <w:sz w:val="28"/>
          <w:szCs w:val="28"/>
        </w:rPr>
      </w:pPr>
      <w:r w:rsidRPr="006823CB">
        <w:rPr>
          <w:rFonts w:ascii="Times New Roman" w:eastAsia="Calibri" w:hAnsi="Times New Roman" w:cs="Times New Roman"/>
          <w:sz w:val="28"/>
          <w:szCs w:val="28"/>
        </w:rPr>
        <w:t>Члены комиссии ___________________________</w:t>
      </w:r>
    </w:p>
    <w:p w:rsidR="00E715CF" w:rsidRDefault="00E715CF"/>
    <w:sectPr w:rsidR="00E715CF" w:rsidSect="0059789E">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A8A"/>
    <w:rsid w:val="006823CB"/>
    <w:rsid w:val="007F16CD"/>
    <w:rsid w:val="00AD7856"/>
    <w:rsid w:val="00D61A8A"/>
    <w:rsid w:val="00E715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823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823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1405</Words>
  <Characters>8009</Characters>
  <Application>Microsoft Office Word</Application>
  <DocSecurity>0</DocSecurity>
  <Lines>66</Lines>
  <Paragraphs>18</Paragraphs>
  <ScaleCrop>false</ScaleCrop>
  <Company/>
  <LinksUpToDate>false</LinksUpToDate>
  <CharactersWithSpaces>9396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Axen</dc:creator>
  <cp:keywords/>
  <dc:description/>
  <cp:lastModifiedBy>User</cp:lastModifiedBy>
  <cp:revision>5</cp:revision>
  <dcterms:created xsi:type="dcterms:W3CDTF">2018-05-10T07:59:00Z</dcterms:created>
  <dcterms:modified xsi:type="dcterms:W3CDTF">2018-08-01T07:24:00Z</dcterms:modified>
</cp:coreProperties>
</file>