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aps/>
          <w:sz w:val="28"/>
          <w:szCs w:val="28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caps/>
          <w:sz w:val="28"/>
          <w:szCs w:val="28"/>
        </w:rPr>
        <w:t>Совет депутатов   Татарско-Тавлинского</w:t>
      </w:r>
      <w:r>
        <w:rPr>
          <w:b/>
          <w:sz w:val="28"/>
          <w:szCs w:val="28"/>
        </w:rPr>
        <w:t xml:space="preserve">  </w:t>
      </w:r>
      <w:r>
        <w:rPr>
          <w:b/>
          <w:caps/>
          <w:sz w:val="28"/>
          <w:szCs w:val="28"/>
        </w:rPr>
        <w:t>СЕЛЬСКОГО ПОСЕЛЕНИЯ ЛЯМБИРСК</w:t>
      </w:r>
      <w:r>
        <w:rPr>
          <w:b/>
          <w:caps/>
          <w:sz w:val="28"/>
          <w:szCs w:val="28"/>
        </w:rPr>
        <w:t>ого</w:t>
      </w:r>
      <w:r>
        <w:rPr>
          <w:b/>
          <w:caps/>
          <w:sz w:val="28"/>
          <w:szCs w:val="28"/>
        </w:rPr>
        <w:t xml:space="preserve"> МУНИЦИПАЛЬН</w:t>
      </w:r>
      <w:r>
        <w:rPr>
          <w:b/>
          <w:caps/>
          <w:sz w:val="28"/>
          <w:szCs w:val="28"/>
        </w:rPr>
        <w:t xml:space="preserve">ого </w:t>
      </w:r>
      <w:r>
        <w:rPr>
          <w:b/>
          <w:caps/>
          <w:sz w:val="28"/>
          <w:szCs w:val="28"/>
        </w:rPr>
        <w:t>РАЙОН</w:t>
      </w:r>
      <w:r>
        <w:rPr>
          <w:b/>
          <w:caps/>
          <w:sz w:val="28"/>
          <w:szCs w:val="28"/>
        </w:rPr>
        <w:t>а РЕСПУБЛИКи МОРДОВИЯ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</w:p>
    <w:p>
      <w:pPr>
        <w:pStyle w:val="Normal"/>
        <w:spacing w:lineRule="auto" w:line="360" w:beforeAutospacing="1" w:afterAutospacing="1"/>
        <w:rPr/>
      </w:pPr>
      <w:r>
        <w:rPr>
          <w:sz w:val="40"/>
          <w:szCs w:val="40"/>
        </w:rPr>
        <w:t xml:space="preserve">                                         </w:t>
      </w:r>
      <w:r>
        <w:rPr>
          <w:b/>
          <w:sz w:val="40"/>
          <w:szCs w:val="40"/>
        </w:rPr>
        <w:t>РЕШЕНИЕ</w:t>
      </w:r>
    </w:p>
    <w:p>
      <w:pPr>
        <w:pStyle w:val="Normal"/>
        <w:spacing w:lineRule="auto" w:line="360" w:beforeAutospacing="1" w:afterAutospacing="1"/>
        <w:jc w:val="both"/>
        <w:rPr/>
      </w:pPr>
      <w:r>
        <w:rPr>
          <w:sz w:val="28"/>
          <w:szCs w:val="20"/>
        </w:rPr>
        <w:t xml:space="preserve">        </w:t>
      </w:r>
      <w:r>
        <w:rPr>
          <w:sz w:val="28"/>
          <w:szCs w:val="20"/>
        </w:rPr>
        <w:t xml:space="preserve">от 6 марта 2018 года                                                                                № </w:t>
      </w:r>
      <w:r>
        <w:rPr>
          <w:b w:val="false"/>
          <w:bCs w:val="false"/>
          <w:sz w:val="28"/>
          <w:szCs w:val="20"/>
          <w:u w:val="none"/>
        </w:rPr>
        <w:t>41</w:t>
      </w:r>
    </w:p>
    <w:p>
      <w:pPr>
        <w:pStyle w:val="NormalWeb"/>
        <w:tabs>
          <w:tab w:val="left" w:pos="1620" w:leader="none"/>
          <w:tab w:val="center" w:pos="5527" w:leader="none"/>
        </w:tabs>
        <w:spacing w:lineRule="auto" w:line="360"/>
        <w:ind w:firstLine="851"/>
        <w:rPr/>
      </w:pPr>
      <w:r>
        <w:rPr>
          <w:szCs w:val="20"/>
        </w:rPr>
        <w:tab/>
        <w:t xml:space="preserve">                                                  с. Татарская Тавла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b/>
          <w:sz w:val="28"/>
          <w:szCs w:val="28"/>
        </w:rPr>
        <w:t>О повышении должностных окладов в органах местного самоуправления Татарско-Тавлинского  сельского поселения Лямбирского муниципального района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В соответствии с </w:t>
      </w:r>
      <w:hyperlink r:id="rId2">
        <w:r>
          <w:rPr>
            <w:rStyle w:val="Style11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 xml:space="preserve"> Республики Мордовия от 8 июня 2007 г. № 48-З «О регулировании отношений в сфере </w:t>
      </w:r>
      <w:bookmarkStart w:id="0" w:name="_GoBack"/>
      <w:bookmarkEnd w:id="0"/>
      <w:r>
        <w:rPr>
          <w:color w:val="000000"/>
          <w:sz w:val="28"/>
          <w:szCs w:val="28"/>
        </w:rPr>
        <w:t>муниципальной службы»,</w:t>
      </w:r>
      <w:r>
        <w:rPr>
          <w:sz w:val="28"/>
          <w:szCs w:val="28"/>
        </w:rPr>
        <w:t xml:space="preserve"> Указом Главы Республики Мордовия от 18 января 2018г. №19-УГ «О повышении должностных окладов в органах государственной власти Республики Мордовия», </w:t>
      </w:r>
      <w:r>
        <w:rPr>
          <w:color w:val="000000"/>
          <w:sz w:val="28"/>
          <w:szCs w:val="28"/>
        </w:rPr>
        <w:t xml:space="preserve"> руководствуясь Уставом Татарско-Тавлинского  сельского поселения Лямбирского муниципального района, Совет депутатов сельского поселения</w:t>
      </w:r>
    </w:p>
    <w:p>
      <w:pPr>
        <w:pStyle w:val="Normal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РЕШИЛ:</w:t>
      </w:r>
    </w:p>
    <w:p>
      <w:pPr>
        <w:pStyle w:val="NormalWeb"/>
        <w:spacing w:before="0" w:afterAutospacing="0" w:after="0"/>
        <w:jc w:val="both"/>
        <w:rPr/>
      </w:pPr>
      <w:r>
        <w:rPr>
          <w:color w:val="000000"/>
          <w:sz w:val="28"/>
          <w:szCs w:val="28"/>
        </w:rPr>
        <w:t>1. Повысить с 1 января 2018г. в 1,04 раза должностные оклады должностного лица и лиц, замещающих должности муниципальной службы в Администрации Татарско-Тавлинского сельского поселения Лямбирского муниципального района, установленные решением Совета</w:t>
      </w:r>
      <w:r>
        <w:rPr>
          <w:rFonts w:cs="Times New Roman"/>
          <w:color w:val="000000"/>
          <w:sz w:val="28"/>
          <w:szCs w:val="28"/>
        </w:rPr>
        <w:t xml:space="preserve"> депутатов Татарско-Тавлинского сельского поселения Лямбирского муниципального района от 29 апреля 2013 года № 55 «Об утверждении Положения о размерах и условиях оплаты труда муниципальных служащих Татарско-Тавлинского сельского поселения Лямбирского муниципального района» </w:t>
      </w:r>
      <w:r>
        <w:rPr>
          <w:color w:val="000000" w:themeColor="text1"/>
          <w:sz w:val="28"/>
          <w:szCs w:val="28"/>
        </w:rPr>
        <w:t>.</w:t>
      </w:r>
    </w:p>
    <w:p>
      <w:pPr>
        <w:pStyle w:val="Normal"/>
        <w:ind w:right="0" w:firstLine="709"/>
        <w:jc w:val="both"/>
        <w:rPr>
          <w:rStyle w:val="Style12"/>
          <w:b w:val="false"/>
          <w:b w:val="false"/>
          <w:color w:val="000000"/>
        </w:rPr>
      </w:pPr>
      <w:r>
        <w:rPr>
          <w:rStyle w:val="Style12"/>
          <w:b w:val="false"/>
          <w:bCs w:val="false"/>
          <w:color w:val="000000"/>
          <w:sz w:val="28"/>
          <w:szCs w:val="28"/>
        </w:rPr>
        <w:t>2. Установить, что при повышении должностных окладов должностного лица и муниципальных служащих Татарско-Тавлинского сельского поселения Лямбирского муниципального района их размеры подлежат округлению до целого рубля в сторону увеличения.</w:t>
      </w:r>
    </w:p>
    <w:p>
      <w:pPr>
        <w:pStyle w:val="Normal"/>
        <w:jc w:val="both"/>
        <w:rPr/>
      </w:pPr>
      <w:bookmarkStart w:id="1" w:name="sub_3"/>
      <w:r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 xml:space="preserve">3.Настоящее решение вступает в силу со дня его </w:t>
      </w:r>
      <w:hyperlink r:id="rId3">
        <w:r>
          <w:rPr>
            <w:rStyle w:val="Style11"/>
            <w:color w:val="000000"/>
            <w:sz w:val="28"/>
            <w:szCs w:val="28"/>
            <w:u w:val="none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 xml:space="preserve"> в Информационном бюллетене Татарско-Тавлинского сельского поселения Лямбирского муниципального района и </w:t>
      </w:r>
      <w:bookmarkEnd w:id="1"/>
      <w:r>
        <w:rPr>
          <w:sz w:val="28"/>
          <w:szCs w:val="28"/>
        </w:rPr>
        <w:t>распространяет свое действие на правоотношения, возникшие с 1 января 2018 г.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>
          <w:rFonts w:eastAsia="Calibri"/>
          <w:b/>
          <w:sz w:val="28"/>
          <w:szCs w:val="28"/>
          <w:lang w:eastAsia="en-US"/>
        </w:rPr>
        <w:t xml:space="preserve">Глава  Татарско-Тавлинского </w:t>
      </w:r>
    </w:p>
    <w:p>
      <w:pPr>
        <w:pStyle w:val="Normal"/>
        <w:rPr/>
      </w:pPr>
      <w:r>
        <w:rPr>
          <w:rFonts w:eastAsia="Calibri"/>
          <w:b/>
          <w:sz w:val="28"/>
          <w:szCs w:val="28"/>
          <w:lang w:eastAsia="en-US"/>
        </w:rPr>
        <w:t>сельского поселения Лямбирского</w:t>
      </w:r>
    </w:p>
    <w:p>
      <w:pPr>
        <w:pStyle w:val="Normal"/>
        <w:tabs>
          <w:tab w:val="left" w:pos="6210" w:leader="none"/>
        </w:tabs>
        <w:rPr/>
      </w:pPr>
      <w:r>
        <w:rPr>
          <w:rFonts w:eastAsia="Calibri"/>
          <w:b/>
          <w:sz w:val="28"/>
          <w:szCs w:val="28"/>
          <w:lang w:eastAsia="en-US"/>
        </w:rPr>
        <w:t xml:space="preserve">муниципального района  РМ                                                        Р.И.Абузяров 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851" w:header="0" w:top="567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473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semiHidden/>
    <w:unhideWhenUsed/>
    <w:rsid w:val="00674736"/>
    <w:rPr>
      <w:color w:val="0000FF"/>
      <w:u w:val="single"/>
    </w:rPr>
  </w:style>
  <w:style w:type="character" w:styleId="Style12" w:customStyle="1">
    <w:name w:val="Цветовое выделение"/>
    <w:uiPriority w:val="99"/>
    <w:qFormat/>
    <w:rsid w:val="00674736"/>
    <w:rPr>
      <w:b/>
      <w:bCs/>
      <w:color w:val="000080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74736"/>
    <w:pPr>
      <w:spacing w:beforeAutospacing="1" w:afterAutospacing="1"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819500.0" TargetMode="External"/><Relationship Id="rId3" Type="http://schemas.openxmlformats.org/officeDocument/2006/relationships/hyperlink" Target="garantf1://44811107.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LibreOffice/5.0.2.2$Windows_X86_64 LibreOffice_project/37b43f919e4de5eeaca9b9755ed688758a8251fe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2018-04-16T06:42:00Z</dcterms:created>
  <dc:creator>User</dc:creator>
  <dc:language>ru-RU</dc:language>
  <dcterms:modified xsi:type="dcterms:W3CDTF">2018-10-15T13:36:23Z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