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CCC" w:rsidRDefault="00E76CCC" w:rsidP="00E76CCC">
      <w:pPr>
        <w:spacing w:after="0" w:line="360" w:lineRule="auto"/>
        <w:ind w:firstLine="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</w:t>
      </w:r>
    </w:p>
    <w:p w:rsidR="00E76CCC" w:rsidRDefault="00E76CCC" w:rsidP="00E76CCC">
      <w:pPr>
        <w:spacing w:after="0" w:line="360" w:lineRule="auto"/>
        <w:ind w:firstLine="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Главы Лямбирского муниципального района о своей деятельности и деятельности администрации  за 2018 год</w:t>
      </w:r>
    </w:p>
    <w:p w:rsidR="00E76CCC" w:rsidRDefault="00E76CCC" w:rsidP="00E76CCC">
      <w:pPr>
        <w:spacing w:after="0" w:line="360" w:lineRule="auto"/>
        <w:ind w:firstLine="425"/>
        <w:jc w:val="center"/>
        <w:rPr>
          <w:rFonts w:ascii="Times New Roman" w:hAnsi="Times New Roman" w:cs="Times New Roman"/>
          <w:sz w:val="28"/>
          <w:szCs w:val="28"/>
        </w:rPr>
      </w:pPr>
    </w:p>
    <w:p w:rsidR="009F6ED3" w:rsidRDefault="009F6ED3" w:rsidP="00E76CC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Уставом  муниципального образования «Лямбирский район» представляю отчет о своей деятельности и деятельности администрации за 2018 год.</w:t>
      </w:r>
    </w:p>
    <w:p w:rsidR="00E76CCC" w:rsidRDefault="00E76CCC" w:rsidP="00E76CC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год приносит в жизнь Лямбирского муниципального района изменения.  2018 год не стал исключением. По объемам выполненной работы, решенных планов и задач, задуманных и реализованных он был насыщенным. </w:t>
      </w:r>
    </w:p>
    <w:p w:rsidR="00E76CCC" w:rsidRDefault="00E76CCC" w:rsidP="00E76CCC">
      <w:pPr>
        <w:tabs>
          <w:tab w:val="left" w:pos="418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всего  это выборы Президента Российской Федерации, Чемпионат мира по футболу.</w:t>
      </w:r>
    </w:p>
    <w:p w:rsidR="00B8269F" w:rsidRDefault="00E76CCC" w:rsidP="00B8269F">
      <w:pPr>
        <w:tabs>
          <w:tab w:val="left" w:pos="418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Лямбирского района осуществляет свою деятельность в рамках полномочий органов местного самоуправления по решению вопросов местного значения, определенных Федеральным законом от 06 октября 2003 года №131-ФЗ «Об общих принципах организации местного самоуправления в Российской Федерации». Работа строилась в соответствии </w:t>
      </w:r>
      <w:r w:rsidR="008B04BE">
        <w:rPr>
          <w:rFonts w:ascii="Times New Roman" w:hAnsi="Times New Roman" w:cs="Times New Roman"/>
          <w:sz w:val="28"/>
          <w:szCs w:val="28"/>
        </w:rPr>
        <w:t xml:space="preserve">с мероприятиями, направленными на реализацию Посланий Президента Российской Федерации, Главы Республики Мордовия, задачами поставленными перед администрацией района Правительством в тесном взаимодействии с районным Советом депутатов, органами местного самоуправления поселений, </w:t>
      </w:r>
      <w:r w:rsidR="00B8269F">
        <w:rPr>
          <w:rFonts w:ascii="Times New Roman" w:hAnsi="Times New Roman" w:cs="Times New Roman"/>
          <w:sz w:val="28"/>
          <w:szCs w:val="28"/>
        </w:rPr>
        <w:t>органами государственной власти, общественными организациями и населением.</w:t>
      </w:r>
    </w:p>
    <w:p w:rsidR="00B8269F" w:rsidRDefault="007F1706" w:rsidP="00B8269F">
      <w:pPr>
        <w:tabs>
          <w:tab w:val="left" w:pos="418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администрации района была направлена на улучшение эффективности деятельности органов местного самоуправления.</w:t>
      </w:r>
    </w:p>
    <w:p w:rsidR="00B8269F" w:rsidRDefault="007F1706" w:rsidP="00B8269F">
      <w:pPr>
        <w:tabs>
          <w:tab w:val="left" w:pos="418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стратегической целью администрации района было и остается повышение качества жизни жителей района за счет бесперебойного функционирования всех систем жизнеобеспечения и их дальнейшего развития, социальной стабильности, сбалансированности бюджета района, повышения эффективности бюджетных расходов и исполнения расходных обязатель</w:t>
      </w:r>
      <w:r w:rsidR="00B41557">
        <w:rPr>
          <w:rFonts w:ascii="Times New Roman" w:hAnsi="Times New Roman" w:cs="Times New Roman"/>
          <w:sz w:val="28"/>
          <w:szCs w:val="28"/>
        </w:rPr>
        <w:t>ств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269F" w:rsidRDefault="009E61A0" w:rsidP="00B8269F">
      <w:pPr>
        <w:tabs>
          <w:tab w:val="left" w:pos="418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7F1706">
        <w:rPr>
          <w:rFonts w:ascii="Times New Roman" w:hAnsi="Times New Roman" w:cs="Times New Roman"/>
          <w:sz w:val="28"/>
          <w:szCs w:val="28"/>
        </w:rPr>
        <w:t xml:space="preserve"> целях обеспечения экономической, социальной и финансовой стабильности в районе проводится взвешенная бюджетная политика, направленная на реализацию мер по увеличению на</w:t>
      </w:r>
      <w:r>
        <w:rPr>
          <w:rFonts w:ascii="Times New Roman" w:hAnsi="Times New Roman" w:cs="Times New Roman"/>
          <w:sz w:val="28"/>
          <w:szCs w:val="28"/>
        </w:rPr>
        <w:t>логового потенциала, обеспечению</w:t>
      </w:r>
      <w:r w:rsidR="007F1706">
        <w:rPr>
          <w:rFonts w:ascii="Times New Roman" w:hAnsi="Times New Roman" w:cs="Times New Roman"/>
          <w:sz w:val="28"/>
          <w:szCs w:val="28"/>
        </w:rPr>
        <w:t xml:space="preserve"> сбалансированности бюджетной системы Лямбирского района </w:t>
      </w:r>
      <w:r>
        <w:rPr>
          <w:rFonts w:ascii="Times New Roman" w:hAnsi="Times New Roman" w:cs="Times New Roman"/>
          <w:sz w:val="28"/>
          <w:szCs w:val="28"/>
        </w:rPr>
        <w:t>по бе</w:t>
      </w:r>
      <w:r w:rsidR="00505321">
        <w:rPr>
          <w:rFonts w:ascii="Times New Roman" w:hAnsi="Times New Roman" w:cs="Times New Roman"/>
          <w:sz w:val="28"/>
          <w:szCs w:val="28"/>
        </w:rPr>
        <w:t>з</w:t>
      </w:r>
      <w:r w:rsidR="00B41557">
        <w:rPr>
          <w:rFonts w:ascii="Times New Roman" w:hAnsi="Times New Roman" w:cs="Times New Roman"/>
          <w:sz w:val="28"/>
          <w:szCs w:val="28"/>
        </w:rPr>
        <w:t>условному</w:t>
      </w:r>
      <w:r>
        <w:rPr>
          <w:rFonts w:ascii="Times New Roman" w:hAnsi="Times New Roman" w:cs="Times New Roman"/>
          <w:sz w:val="28"/>
          <w:szCs w:val="28"/>
        </w:rPr>
        <w:t xml:space="preserve"> исполнению действующих расходных обязательств, повышению доступности и качества предоставления муниципальных услуг.</w:t>
      </w:r>
    </w:p>
    <w:p w:rsidR="00B8269F" w:rsidRDefault="009E61A0" w:rsidP="00B8269F">
      <w:pPr>
        <w:tabs>
          <w:tab w:val="left" w:pos="418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Исполнение консолидированного бюджета района в 2018 году характеризуется следующими параметрами:</w:t>
      </w:r>
    </w:p>
    <w:p w:rsidR="00B8269F" w:rsidRDefault="00505321" w:rsidP="00B8269F">
      <w:pPr>
        <w:tabs>
          <w:tab w:val="left" w:pos="418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9E61A0">
        <w:rPr>
          <w:rFonts w:ascii="Times New Roman" w:hAnsi="Times New Roman" w:cs="Times New Roman"/>
          <w:sz w:val="28"/>
          <w:szCs w:val="28"/>
        </w:rPr>
        <w:t xml:space="preserve">рогноз по налоговым и неналоговым доходам за 2018 год по району исполнен на 101,2% - при плане 135917,1 тыс. рублей фактически поступило 137591,3 тыс. рублей. Перевыполнение </w:t>
      </w:r>
      <w:r w:rsidR="003C4681">
        <w:rPr>
          <w:rFonts w:ascii="Times New Roman" w:hAnsi="Times New Roman" w:cs="Times New Roman"/>
          <w:sz w:val="28"/>
          <w:szCs w:val="28"/>
        </w:rPr>
        <w:t xml:space="preserve">составило 1674,2 тыс. рублей. </w:t>
      </w:r>
    </w:p>
    <w:p w:rsidR="00B8269F" w:rsidRDefault="00B41557" w:rsidP="00B8269F">
      <w:pPr>
        <w:tabs>
          <w:tab w:val="left" w:pos="418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отчетном году удалось </w:t>
      </w:r>
      <w:r w:rsidR="000A292F">
        <w:rPr>
          <w:rFonts w:ascii="Times New Roman" w:hAnsi="Times New Roman" w:cs="Times New Roman"/>
          <w:sz w:val="28"/>
          <w:szCs w:val="28"/>
        </w:rPr>
        <w:t xml:space="preserve">выполнить прогнозные задачи </w:t>
      </w:r>
      <w:r w:rsidR="000C56EB">
        <w:rPr>
          <w:rFonts w:ascii="Times New Roman" w:hAnsi="Times New Roman" w:cs="Times New Roman"/>
          <w:sz w:val="28"/>
          <w:szCs w:val="28"/>
        </w:rPr>
        <w:t>100% по</w:t>
      </w:r>
      <w:r w:rsidR="00505321">
        <w:rPr>
          <w:rFonts w:ascii="Times New Roman" w:hAnsi="Times New Roman" w:cs="Times New Roman"/>
          <w:sz w:val="28"/>
          <w:szCs w:val="28"/>
        </w:rPr>
        <w:t>налог</w:t>
      </w:r>
      <w:r w:rsidR="000A292F">
        <w:rPr>
          <w:rFonts w:ascii="Times New Roman" w:hAnsi="Times New Roman" w:cs="Times New Roman"/>
          <w:sz w:val="28"/>
          <w:szCs w:val="28"/>
        </w:rPr>
        <w:t>у</w:t>
      </w:r>
      <w:r w:rsidR="00505321">
        <w:rPr>
          <w:rFonts w:ascii="Times New Roman" w:hAnsi="Times New Roman" w:cs="Times New Roman"/>
          <w:sz w:val="28"/>
          <w:szCs w:val="28"/>
        </w:rPr>
        <w:t xml:space="preserve"> на д</w:t>
      </w:r>
      <w:r w:rsidR="003C4681">
        <w:rPr>
          <w:rFonts w:ascii="Times New Roman" w:hAnsi="Times New Roman" w:cs="Times New Roman"/>
          <w:sz w:val="28"/>
          <w:szCs w:val="28"/>
        </w:rPr>
        <w:t>оходы физических лиц, еди</w:t>
      </w:r>
      <w:r w:rsidR="000A292F">
        <w:rPr>
          <w:rFonts w:ascii="Times New Roman" w:hAnsi="Times New Roman" w:cs="Times New Roman"/>
          <w:sz w:val="28"/>
          <w:szCs w:val="28"/>
        </w:rPr>
        <w:t>ному</w:t>
      </w:r>
      <w:r w:rsidR="003C4681">
        <w:rPr>
          <w:rFonts w:ascii="Times New Roman" w:hAnsi="Times New Roman" w:cs="Times New Roman"/>
          <w:sz w:val="28"/>
          <w:szCs w:val="28"/>
        </w:rPr>
        <w:t xml:space="preserve"> сельскохозяйственн</w:t>
      </w:r>
      <w:r w:rsidR="000A292F">
        <w:rPr>
          <w:rFonts w:ascii="Times New Roman" w:hAnsi="Times New Roman" w:cs="Times New Roman"/>
          <w:sz w:val="28"/>
          <w:szCs w:val="28"/>
        </w:rPr>
        <w:t>ому</w:t>
      </w:r>
      <w:r w:rsidR="003C4681">
        <w:rPr>
          <w:rFonts w:ascii="Times New Roman" w:hAnsi="Times New Roman" w:cs="Times New Roman"/>
          <w:sz w:val="28"/>
          <w:szCs w:val="28"/>
        </w:rPr>
        <w:t xml:space="preserve"> налог</w:t>
      </w:r>
      <w:r w:rsidR="000A292F">
        <w:rPr>
          <w:rFonts w:ascii="Times New Roman" w:hAnsi="Times New Roman" w:cs="Times New Roman"/>
          <w:sz w:val="28"/>
          <w:szCs w:val="28"/>
        </w:rPr>
        <w:t>у</w:t>
      </w:r>
      <w:r w:rsidR="003C4681">
        <w:rPr>
          <w:rFonts w:ascii="Times New Roman" w:hAnsi="Times New Roman" w:cs="Times New Roman"/>
          <w:sz w:val="28"/>
          <w:szCs w:val="28"/>
        </w:rPr>
        <w:t>,  един</w:t>
      </w:r>
      <w:r w:rsidR="000A292F">
        <w:rPr>
          <w:rFonts w:ascii="Times New Roman" w:hAnsi="Times New Roman" w:cs="Times New Roman"/>
          <w:sz w:val="28"/>
          <w:szCs w:val="28"/>
        </w:rPr>
        <w:t xml:space="preserve">ому </w:t>
      </w:r>
      <w:r w:rsidR="003C4681">
        <w:rPr>
          <w:rFonts w:ascii="Times New Roman" w:hAnsi="Times New Roman" w:cs="Times New Roman"/>
          <w:sz w:val="28"/>
          <w:szCs w:val="28"/>
        </w:rPr>
        <w:t>налог</w:t>
      </w:r>
      <w:r w:rsidR="000A292F">
        <w:rPr>
          <w:rFonts w:ascii="Times New Roman" w:hAnsi="Times New Roman" w:cs="Times New Roman"/>
          <w:sz w:val="28"/>
          <w:szCs w:val="28"/>
        </w:rPr>
        <w:t>у на вмененный доход, госпошлину, аренде земли, аренде</w:t>
      </w:r>
      <w:r w:rsidR="003C4681">
        <w:rPr>
          <w:rFonts w:ascii="Times New Roman" w:hAnsi="Times New Roman" w:cs="Times New Roman"/>
          <w:sz w:val="28"/>
          <w:szCs w:val="28"/>
        </w:rPr>
        <w:t xml:space="preserve"> им</w:t>
      </w:r>
      <w:r>
        <w:rPr>
          <w:rFonts w:ascii="Times New Roman" w:hAnsi="Times New Roman" w:cs="Times New Roman"/>
          <w:sz w:val="28"/>
          <w:szCs w:val="28"/>
        </w:rPr>
        <w:t>ущества</w:t>
      </w:r>
      <w:r w:rsidR="003C4681">
        <w:rPr>
          <w:rFonts w:ascii="Times New Roman" w:hAnsi="Times New Roman" w:cs="Times New Roman"/>
          <w:sz w:val="28"/>
          <w:szCs w:val="28"/>
        </w:rPr>
        <w:t>.</w:t>
      </w:r>
    </w:p>
    <w:p w:rsidR="00B8269F" w:rsidRDefault="00B41557" w:rsidP="00B8269F">
      <w:pPr>
        <w:tabs>
          <w:tab w:val="left" w:pos="418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2019 году необходимо предпринять конкретные меры по выполнению прогноза по имущественным налогам </w:t>
      </w:r>
      <w:r w:rsidR="00CF21C5"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физических лиц.</w:t>
      </w:r>
    </w:p>
    <w:p w:rsidR="00B8269F" w:rsidRDefault="003C4681" w:rsidP="00B8269F">
      <w:pPr>
        <w:tabs>
          <w:tab w:val="left" w:pos="418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Администрацией Лямбирского муниципального района приняты все меры по вовлечению в бюджет района дополнительных доходов. Проведена работа по инвентаризации договор</w:t>
      </w:r>
      <w:r w:rsidR="00505321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по арендной плате за землю, проводится анализ использования земельных участков по целевому использованию.</w:t>
      </w:r>
    </w:p>
    <w:p w:rsidR="00B8269F" w:rsidRDefault="000C4F49" w:rsidP="00B8269F">
      <w:pPr>
        <w:tabs>
          <w:tab w:val="left" w:pos="418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1 января 2019 года выявлено 17 объектов незавершенного строительства, 49 объектов бесхозного имущества, которые были включены в реестр объекта имущества, в том числе 19 объектов инженерной инфраструктуры.</w:t>
      </w:r>
    </w:p>
    <w:p w:rsidR="00B8269F" w:rsidRDefault="000C4F49" w:rsidP="00B8269F">
      <w:pPr>
        <w:tabs>
          <w:tab w:val="left" w:pos="418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Экономическим управление, Управлением по работе с отраслями АПК и ЛП</w:t>
      </w:r>
      <w:r w:rsidR="00505321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, Финансовым управлением  проведена работа по анализу выполнения социально-экономических показателей в разрезе крупных предприятий, в том числе ана</w:t>
      </w:r>
      <w:r w:rsidR="00B41557">
        <w:rPr>
          <w:rFonts w:ascii="Times New Roman" w:hAnsi="Times New Roman" w:cs="Times New Roman"/>
          <w:sz w:val="28"/>
          <w:szCs w:val="28"/>
        </w:rPr>
        <w:t xml:space="preserve">лиз </w:t>
      </w:r>
      <w:r w:rsidR="009F6ED3">
        <w:rPr>
          <w:rFonts w:ascii="Times New Roman" w:hAnsi="Times New Roman" w:cs="Times New Roman"/>
          <w:sz w:val="28"/>
          <w:szCs w:val="28"/>
        </w:rPr>
        <w:t>фонда оплаты труда</w:t>
      </w:r>
      <w:r w:rsidR="00B41557">
        <w:rPr>
          <w:rFonts w:ascii="Times New Roman" w:hAnsi="Times New Roman" w:cs="Times New Roman"/>
          <w:sz w:val="28"/>
          <w:szCs w:val="28"/>
        </w:rPr>
        <w:t>, прибыли, рентабельности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269F" w:rsidRDefault="000C4F49" w:rsidP="00B8269F">
      <w:pPr>
        <w:tabs>
          <w:tab w:val="left" w:pos="418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Управлением имущественных</w:t>
      </w:r>
      <w:r w:rsidR="00B826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земельных  отношений разработаны мероприятия по поступлению арендной платы за землю, по оформлению паевых земель, инвентаризаци</w:t>
      </w:r>
      <w:r w:rsidR="0050532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имущества.</w:t>
      </w:r>
    </w:p>
    <w:p w:rsidR="00B8269F" w:rsidRDefault="000C4F49" w:rsidP="00B8269F">
      <w:pPr>
        <w:tabs>
          <w:tab w:val="left" w:pos="418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2018 году оформлен</w:t>
      </w:r>
      <w:r w:rsidR="00505321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договор</w:t>
      </w:r>
      <w:r w:rsidR="0050532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 арендной плате за землю и по продаже </w:t>
      </w:r>
      <w:r w:rsidRPr="000C4F49">
        <w:rPr>
          <w:rFonts w:ascii="Times New Roman" w:hAnsi="Times New Roman" w:cs="Times New Roman"/>
          <w:sz w:val="28"/>
          <w:szCs w:val="28"/>
        </w:rPr>
        <w:t xml:space="preserve">241 </w:t>
      </w:r>
      <w:r>
        <w:rPr>
          <w:rFonts w:ascii="Times New Roman" w:hAnsi="Times New Roman" w:cs="Times New Roman"/>
          <w:sz w:val="28"/>
          <w:szCs w:val="28"/>
        </w:rPr>
        <w:t>земельных участков, оформлено 151 невостребованных паев и сформировано 3 участка, 2 из которых продано ОАО «Птицефабрика «Октябрьская».</w:t>
      </w:r>
    </w:p>
    <w:p w:rsidR="00B41557" w:rsidRDefault="000C56EB" w:rsidP="00B8269F">
      <w:pPr>
        <w:tabs>
          <w:tab w:val="left" w:pos="418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мероприятия позволили получить </w:t>
      </w:r>
      <w:r w:rsidR="00B41557">
        <w:rPr>
          <w:rFonts w:ascii="Times New Roman" w:hAnsi="Times New Roman" w:cs="Times New Roman"/>
          <w:sz w:val="28"/>
          <w:szCs w:val="28"/>
        </w:rPr>
        <w:t xml:space="preserve">в бюджет района </w:t>
      </w:r>
      <w:r>
        <w:rPr>
          <w:rFonts w:ascii="Times New Roman" w:hAnsi="Times New Roman" w:cs="Times New Roman"/>
          <w:sz w:val="28"/>
          <w:szCs w:val="28"/>
        </w:rPr>
        <w:t>дополнительные  доходы:</w:t>
      </w:r>
    </w:p>
    <w:p w:rsidR="00B41557" w:rsidRDefault="00B41557" w:rsidP="00B41557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продажи земельных участков – 4793,4 тыс. рублей;</w:t>
      </w:r>
    </w:p>
    <w:p w:rsidR="00B41557" w:rsidRDefault="00B41557" w:rsidP="00B41557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реализации имущества – 404,4 тыс. рублей;</w:t>
      </w:r>
    </w:p>
    <w:p w:rsidR="00B8269F" w:rsidRDefault="00B41557" w:rsidP="00B8269F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оказания платных услуг – 757,0 тыс. рублей.</w:t>
      </w:r>
    </w:p>
    <w:p w:rsidR="00B8269F" w:rsidRDefault="00B41557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41557">
        <w:rPr>
          <w:rFonts w:ascii="Times New Roman" w:hAnsi="Times New Roman" w:cs="Times New Roman"/>
          <w:sz w:val="28"/>
          <w:szCs w:val="28"/>
        </w:rPr>
        <w:t>За 2018 год проведено 18 заседаний Межведомственной рабочей группы по контролю за своевременностью и полнотой выплаты заработной платы и уплаты налогов и по сокращению неформальной занятости в хозяйствующих субъектах, действующих на территории района. Оформлено  104 трудовых договора в рамках неформальной занятости.</w:t>
      </w:r>
    </w:p>
    <w:p w:rsidR="00B8269F" w:rsidRDefault="00DA3357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 план приватизации на 201</w:t>
      </w:r>
      <w:r w:rsidR="00505321">
        <w:rPr>
          <w:rFonts w:ascii="Times New Roman" w:hAnsi="Times New Roman" w:cs="Times New Roman"/>
          <w:sz w:val="28"/>
          <w:szCs w:val="28"/>
        </w:rPr>
        <w:t>9-2021гг. В</w:t>
      </w:r>
      <w:r>
        <w:rPr>
          <w:rFonts w:ascii="Times New Roman" w:hAnsi="Times New Roman" w:cs="Times New Roman"/>
          <w:sz w:val="28"/>
          <w:szCs w:val="28"/>
        </w:rPr>
        <w:t xml:space="preserve"> реестре муниципального имущества, включенного в план приватизации на 2019 год включены 5 объектов с площадью 2354,4 кв.м.</w:t>
      </w:r>
    </w:p>
    <w:p w:rsidR="00B8269F" w:rsidRDefault="00DA3357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январе 2019 года от продажи имущества </w:t>
      </w:r>
      <w:r w:rsidR="000A292F">
        <w:rPr>
          <w:rFonts w:ascii="Times New Roman" w:hAnsi="Times New Roman" w:cs="Times New Roman"/>
          <w:sz w:val="28"/>
          <w:szCs w:val="28"/>
        </w:rPr>
        <w:t xml:space="preserve">уже поступило </w:t>
      </w:r>
      <w:r w:rsidR="000C56EB">
        <w:rPr>
          <w:rFonts w:ascii="Times New Roman" w:hAnsi="Times New Roman" w:cs="Times New Roman"/>
          <w:sz w:val="28"/>
          <w:szCs w:val="28"/>
        </w:rPr>
        <w:t>более 4,0</w:t>
      </w:r>
      <w:r w:rsidR="000A292F">
        <w:rPr>
          <w:rFonts w:ascii="Times New Roman" w:hAnsi="Times New Roman" w:cs="Times New Roman"/>
          <w:sz w:val="28"/>
          <w:szCs w:val="28"/>
        </w:rPr>
        <w:t xml:space="preserve"> млн. рублей. </w:t>
      </w:r>
      <w:r>
        <w:rPr>
          <w:rFonts w:ascii="Times New Roman" w:hAnsi="Times New Roman" w:cs="Times New Roman"/>
          <w:sz w:val="28"/>
          <w:szCs w:val="28"/>
        </w:rPr>
        <w:t xml:space="preserve">Это направление </w:t>
      </w:r>
      <w:r w:rsidR="000C56EB">
        <w:rPr>
          <w:rFonts w:ascii="Times New Roman" w:hAnsi="Times New Roman" w:cs="Times New Roman"/>
          <w:sz w:val="28"/>
          <w:szCs w:val="28"/>
        </w:rPr>
        <w:t xml:space="preserve">в работе </w:t>
      </w:r>
      <w:r>
        <w:rPr>
          <w:rFonts w:ascii="Times New Roman" w:hAnsi="Times New Roman" w:cs="Times New Roman"/>
          <w:sz w:val="28"/>
          <w:szCs w:val="28"/>
        </w:rPr>
        <w:t>администрации района в 2019 году необходимо усилить</w:t>
      </w:r>
      <w:r w:rsidR="000A292F">
        <w:rPr>
          <w:rFonts w:ascii="Times New Roman" w:hAnsi="Times New Roman" w:cs="Times New Roman"/>
          <w:sz w:val="28"/>
          <w:szCs w:val="28"/>
        </w:rPr>
        <w:t>.</w:t>
      </w:r>
    </w:p>
    <w:p w:rsidR="00B8269F" w:rsidRDefault="000A292F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 году также, как и в предыдущие годы ставилась задача повышения эффективности расходов, целевое и экономное использование финансовых ресурсов.</w:t>
      </w:r>
    </w:p>
    <w:p w:rsidR="00B8269F" w:rsidRDefault="000A292F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расходах консолидированного бюджета Лямбирского муниципального района значительную долю составляют затраты на оплату труда работников бюджетной сферы. С 2012г. фонд оплаты труда «бюджетников» вырос более чем в 1,8 раза, это связано с реализацией «майских» указов Президента РФ, и повышением минимального размера оплаты труда. </w:t>
      </w:r>
      <w:r w:rsidR="008867FA">
        <w:rPr>
          <w:rFonts w:ascii="Times New Roman" w:hAnsi="Times New Roman" w:cs="Times New Roman"/>
          <w:sz w:val="28"/>
          <w:szCs w:val="28"/>
        </w:rPr>
        <w:t>Таким образом, при формировании и исполнении бюджета необходима и в дальнейшем достоверная информация о фонде оплаты труда работников муниципальных учреждений.</w:t>
      </w:r>
    </w:p>
    <w:p w:rsidR="00B8269F" w:rsidRDefault="008867FA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Объем расходов консолидированного бюджета района составил 415,6 млн. рублей и к первоначальному плану </w:t>
      </w:r>
      <w:r w:rsidRPr="00CF21C5">
        <w:rPr>
          <w:rFonts w:ascii="Times New Roman" w:hAnsi="Times New Roman" w:cs="Times New Roman"/>
          <w:sz w:val="28"/>
          <w:szCs w:val="28"/>
        </w:rPr>
        <w:t xml:space="preserve">увеличился на </w:t>
      </w:r>
      <w:r w:rsidR="00CF21C5">
        <w:rPr>
          <w:rFonts w:ascii="Times New Roman" w:hAnsi="Times New Roman" w:cs="Times New Roman"/>
          <w:sz w:val="28"/>
          <w:szCs w:val="28"/>
        </w:rPr>
        <w:t>100,</w:t>
      </w:r>
      <w:r w:rsidR="00CF21C5" w:rsidRPr="00CF21C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млн. рублей. Эти средства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были направлены на реализацию мероприятий по программе «Формирование современной городской среды» - 5,4 млн. рублей, на обеспечение жильем молодых семей направлено </w:t>
      </w:r>
      <w:r w:rsidRPr="00CF21C5">
        <w:rPr>
          <w:rFonts w:ascii="Times New Roman" w:hAnsi="Times New Roman" w:cs="Times New Roman"/>
          <w:sz w:val="28"/>
          <w:szCs w:val="28"/>
        </w:rPr>
        <w:t xml:space="preserve">– </w:t>
      </w:r>
      <w:r w:rsidR="00CF21C5">
        <w:rPr>
          <w:rFonts w:ascii="Times New Roman" w:hAnsi="Times New Roman" w:cs="Times New Roman"/>
          <w:sz w:val="28"/>
          <w:szCs w:val="28"/>
        </w:rPr>
        <w:t xml:space="preserve">6,3 </w:t>
      </w:r>
      <w:r w:rsidRPr="00CF21C5">
        <w:rPr>
          <w:rFonts w:ascii="Times New Roman" w:hAnsi="Times New Roman" w:cs="Times New Roman"/>
          <w:sz w:val="28"/>
          <w:szCs w:val="28"/>
        </w:rPr>
        <w:t>млн. рублей, по программе «</w:t>
      </w:r>
      <w:r>
        <w:rPr>
          <w:rFonts w:ascii="Times New Roman" w:hAnsi="Times New Roman" w:cs="Times New Roman"/>
          <w:sz w:val="28"/>
          <w:szCs w:val="28"/>
        </w:rPr>
        <w:t>Устойчивое развитие сельских территорий»</w:t>
      </w:r>
      <w:r w:rsidR="00CF21C5">
        <w:rPr>
          <w:rFonts w:ascii="Times New Roman" w:hAnsi="Times New Roman" w:cs="Times New Roman"/>
          <w:sz w:val="28"/>
          <w:szCs w:val="28"/>
        </w:rPr>
        <w:t xml:space="preserve"> - 0,3 млн. рублей</w:t>
      </w:r>
      <w:r>
        <w:rPr>
          <w:rFonts w:ascii="Times New Roman" w:hAnsi="Times New Roman" w:cs="Times New Roman"/>
          <w:sz w:val="28"/>
          <w:szCs w:val="28"/>
        </w:rPr>
        <w:t>, на комплексное обустройство населенных пунктов объектами социальной и инженерной инфрастр</w:t>
      </w:r>
      <w:r w:rsidR="00CF21C5">
        <w:rPr>
          <w:rFonts w:ascii="Times New Roman" w:hAnsi="Times New Roman" w:cs="Times New Roman"/>
          <w:sz w:val="28"/>
          <w:szCs w:val="28"/>
        </w:rPr>
        <w:t xml:space="preserve">уктуры освоено 13,0 млн. рублей. </w:t>
      </w:r>
    </w:p>
    <w:p w:rsidR="00B8269F" w:rsidRDefault="00CF21C5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развитие уличной и дорожной сети </w:t>
      </w:r>
      <w:r w:rsidR="00EA65C9">
        <w:rPr>
          <w:rFonts w:ascii="Times New Roman" w:hAnsi="Times New Roman" w:cs="Times New Roman"/>
          <w:sz w:val="28"/>
          <w:szCs w:val="28"/>
        </w:rPr>
        <w:t xml:space="preserve">было направлено </w:t>
      </w:r>
      <w:r>
        <w:rPr>
          <w:rFonts w:ascii="Times New Roman" w:hAnsi="Times New Roman" w:cs="Times New Roman"/>
          <w:sz w:val="28"/>
          <w:szCs w:val="28"/>
        </w:rPr>
        <w:t xml:space="preserve"> 8,0 млн. рублей, для обеспечения коммунальной и транспортной инфраструктурой – 3,6 млн. рублей, на укрепление материально-технической базы – 10,8 млн. рублей.</w:t>
      </w:r>
    </w:p>
    <w:p w:rsidR="00B8269F" w:rsidRDefault="008867FA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 из важнейших направлений бюджетной политики на 2019 год и на плановый период 2021 и 2021 годов – реализация национальных прое</w:t>
      </w:r>
      <w:r w:rsidR="000C56EB">
        <w:rPr>
          <w:rFonts w:ascii="Times New Roman" w:hAnsi="Times New Roman" w:cs="Times New Roman"/>
          <w:sz w:val="28"/>
          <w:szCs w:val="28"/>
        </w:rPr>
        <w:t>ктов, основанных на Положениях У</w:t>
      </w:r>
      <w:r>
        <w:rPr>
          <w:rFonts w:ascii="Times New Roman" w:hAnsi="Times New Roman" w:cs="Times New Roman"/>
          <w:sz w:val="28"/>
          <w:szCs w:val="28"/>
        </w:rPr>
        <w:t>каза Президента РФ от 7 мая 2018г.</w:t>
      </w:r>
    </w:p>
    <w:p w:rsidR="00B8269F" w:rsidRDefault="008867FA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DA3357">
        <w:rPr>
          <w:rFonts w:ascii="Times New Roman" w:hAnsi="Times New Roman" w:cs="Times New Roman"/>
          <w:sz w:val="28"/>
          <w:szCs w:val="28"/>
        </w:rPr>
        <w:t xml:space="preserve">дминистрацией района проводятся мероприятия по исполнению программы оздоровления муниципальных финансов Лямбирского муниципального района. </w:t>
      </w:r>
      <w:r w:rsidR="009F6ED3">
        <w:rPr>
          <w:rFonts w:ascii="Times New Roman" w:hAnsi="Times New Roman" w:cs="Times New Roman"/>
          <w:sz w:val="28"/>
          <w:szCs w:val="28"/>
        </w:rPr>
        <w:t>За</w:t>
      </w:r>
      <w:r w:rsidR="00DA3357">
        <w:rPr>
          <w:rFonts w:ascii="Times New Roman" w:hAnsi="Times New Roman" w:cs="Times New Roman"/>
          <w:sz w:val="28"/>
          <w:szCs w:val="28"/>
        </w:rPr>
        <w:t xml:space="preserve"> 2018 год администрацией района проведены серьезные мероприятия по увеличению налоговых и неналоговых доходов бюджета района (к примеру, недоимка снизилась на б</w:t>
      </w:r>
      <w:r w:rsidR="000A292F">
        <w:rPr>
          <w:rFonts w:ascii="Times New Roman" w:hAnsi="Times New Roman" w:cs="Times New Roman"/>
          <w:sz w:val="28"/>
          <w:szCs w:val="28"/>
        </w:rPr>
        <w:t>олее чем 9,9 млн. рублей во все</w:t>
      </w:r>
      <w:r w:rsidR="00DA3357">
        <w:rPr>
          <w:rFonts w:ascii="Times New Roman" w:hAnsi="Times New Roman" w:cs="Times New Roman"/>
          <w:sz w:val="28"/>
          <w:szCs w:val="28"/>
        </w:rPr>
        <w:t xml:space="preserve"> уровн</w:t>
      </w:r>
      <w:r w:rsidR="000A292F">
        <w:rPr>
          <w:rFonts w:ascii="Times New Roman" w:hAnsi="Times New Roman" w:cs="Times New Roman"/>
          <w:sz w:val="28"/>
          <w:szCs w:val="28"/>
        </w:rPr>
        <w:t xml:space="preserve">и </w:t>
      </w:r>
      <w:r w:rsidR="00DA3357">
        <w:rPr>
          <w:rFonts w:ascii="Times New Roman" w:hAnsi="Times New Roman" w:cs="Times New Roman"/>
          <w:sz w:val="28"/>
          <w:szCs w:val="28"/>
        </w:rPr>
        <w:t>бюджета).</w:t>
      </w:r>
    </w:p>
    <w:p w:rsidR="00B8269F" w:rsidRDefault="00DA3357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улучшения делового климата и совершенствования администрирования доходных источников осуществляется монитор</w:t>
      </w:r>
      <w:r w:rsidR="006A35E8">
        <w:rPr>
          <w:rFonts w:ascii="Times New Roman" w:hAnsi="Times New Roman" w:cs="Times New Roman"/>
          <w:sz w:val="28"/>
          <w:szCs w:val="28"/>
        </w:rPr>
        <w:t xml:space="preserve">инг состояния расчетов </w:t>
      </w:r>
      <w:r>
        <w:rPr>
          <w:rFonts w:ascii="Times New Roman" w:hAnsi="Times New Roman" w:cs="Times New Roman"/>
          <w:sz w:val="28"/>
          <w:szCs w:val="28"/>
        </w:rPr>
        <w:t>крупнейших налогоплательщиков</w:t>
      </w:r>
      <w:r w:rsidR="009F6ED3">
        <w:rPr>
          <w:rFonts w:ascii="Times New Roman" w:hAnsi="Times New Roman" w:cs="Times New Roman"/>
          <w:sz w:val="28"/>
          <w:szCs w:val="28"/>
        </w:rPr>
        <w:t xml:space="preserve"> </w:t>
      </w:r>
      <w:r w:rsidR="00505321">
        <w:rPr>
          <w:rFonts w:ascii="Times New Roman" w:hAnsi="Times New Roman" w:cs="Times New Roman"/>
          <w:sz w:val="28"/>
          <w:szCs w:val="28"/>
        </w:rPr>
        <w:t>с бюджетом района</w:t>
      </w:r>
      <w:r w:rsidR="00340516">
        <w:rPr>
          <w:rFonts w:ascii="Times New Roman" w:hAnsi="Times New Roman" w:cs="Times New Roman"/>
          <w:sz w:val="28"/>
          <w:szCs w:val="28"/>
        </w:rPr>
        <w:t>, использ</w:t>
      </w:r>
      <w:r w:rsidR="000A292F">
        <w:rPr>
          <w:rFonts w:ascii="Times New Roman" w:hAnsi="Times New Roman" w:cs="Times New Roman"/>
          <w:sz w:val="28"/>
          <w:szCs w:val="28"/>
        </w:rPr>
        <w:t>уются</w:t>
      </w:r>
      <w:r w:rsidR="009F6ED3">
        <w:rPr>
          <w:rFonts w:ascii="Times New Roman" w:hAnsi="Times New Roman" w:cs="Times New Roman"/>
          <w:sz w:val="28"/>
          <w:szCs w:val="28"/>
        </w:rPr>
        <w:t xml:space="preserve"> </w:t>
      </w:r>
      <w:r w:rsidR="006A35E8">
        <w:rPr>
          <w:rFonts w:ascii="Times New Roman" w:hAnsi="Times New Roman" w:cs="Times New Roman"/>
          <w:sz w:val="28"/>
          <w:szCs w:val="28"/>
        </w:rPr>
        <w:t>конкурсны</w:t>
      </w:r>
      <w:r w:rsidR="000A292F">
        <w:rPr>
          <w:rFonts w:ascii="Times New Roman" w:hAnsi="Times New Roman" w:cs="Times New Roman"/>
          <w:sz w:val="28"/>
          <w:szCs w:val="28"/>
        </w:rPr>
        <w:t>е</w:t>
      </w:r>
      <w:r w:rsidR="006A35E8">
        <w:rPr>
          <w:rFonts w:ascii="Times New Roman" w:hAnsi="Times New Roman" w:cs="Times New Roman"/>
          <w:sz w:val="28"/>
          <w:szCs w:val="28"/>
        </w:rPr>
        <w:t xml:space="preserve"> процедур</w:t>
      </w:r>
      <w:r w:rsidR="000A292F">
        <w:rPr>
          <w:rFonts w:ascii="Times New Roman" w:hAnsi="Times New Roman" w:cs="Times New Roman"/>
          <w:sz w:val="28"/>
          <w:szCs w:val="28"/>
        </w:rPr>
        <w:t>ы</w:t>
      </w:r>
      <w:r w:rsidR="006A35E8">
        <w:rPr>
          <w:rFonts w:ascii="Times New Roman" w:hAnsi="Times New Roman" w:cs="Times New Roman"/>
          <w:sz w:val="28"/>
          <w:szCs w:val="28"/>
        </w:rPr>
        <w:t xml:space="preserve"> при реализации муниципального имущества, проведен</w:t>
      </w:r>
      <w:r w:rsidR="000A292F">
        <w:rPr>
          <w:rFonts w:ascii="Times New Roman" w:hAnsi="Times New Roman" w:cs="Times New Roman"/>
          <w:sz w:val="28"/>
          <w:szCs w:val="28"/>
        </w:rPr>
        <w:t>а</w:t>
      </w:r>
      <w:r w:rsidR="006A35E8">
        <w:rPr>
          <w:rFonts w:ascii="Times New Roman" w:hAnsi="Times New Roman" w:cs="Times New Roman"/>
          <w:sz w:val="28"/>
          <w:szCs w:val="28"/>
        </w:rPr>
        <w:t xml:space="preserve"> инвентаризаци</w:t>
      </w:r>
      <w:r w:rsidR="000A292F">
        <w:rPr>
          <w:rFonts w:ascii="Times New Roman" w:hAnsi="Times New Roman" w:cs="Times New Roman"/>
          <w:sz w:val="28"/>
          <w:szCs w:val="28"/>
        </w:rPr>
        <w:t>я</w:t>
      </w:r>
      <w:r w:rsidR="006A35E8">
        <w:rPr>
          <w:rFonts w:ascii="Times New Roman" w:hAnsi="Times New Roman" w:cs="Times New Roman"/>
          <w:sz w:val="28"/>
          <w:szCs w:val="28"/>
        </w:rPr>
        <w:t xml:space="preserve"> имущества, находящегося в муниципальной собственности.</w:t>
      </w:r>
    </w:p>
    <w:p w:rsidR="00B8269F" w:rsidRDefault="006A35E8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Администрацией района проводятся мероприятия по оптимизации расходов по содержанию органов местного самоуправления</w:t>
      </w:r>
      <w:r w:rsidR="000A292F">
        <w:rPr>
          <w:rFonts w:ascii="Times New Roman" w:hAnsi="Times New Roman" w:cs="Times New Roman"/>
          <w:sz w:val="28"/>
          <w:szCs w:val="28"/>
        </w:rPr>
        <w:t xml:space="preserve"> (объединение Протасовского и Михайловского сельских поселений)</w:t>
      </w:r>
      <w:r>
        <w:rPr>
          <w:rFonts w:ascii="Times New Roman" w:hAnsi="Times New Roman" w:cs="Times New Roman"/>
          <w:sz w:val="28"/>
          <w:szCs w:val="28"/>
        </w:rPr>
        <w:t xml:space="preserve">.Так экономический эффект от объединения двух сельских поселений ожидается </w:t>
      </w:r>
      <w:r w:rsidR="000A292F">
        <w:rPr>
          <w:rFonts w:ascii="Times New Roman" w:hAnsi="Times New Roman" w:cs="Times New Roman"/>
          <w:sz w:val="28"/>
          <w:szCs w:val="28"/>
        </w:rPr>
        <w:t>в 2019</w:t>
      </w:r>
      <w:r>
        <w:rPr>
          <w:rFonts w:ascii="Times New Roman" w:hAnsi="Times New Roman" w:cs="Times New Roman"/>
          <w:sz w:val="28"/>
          <w:szCs w:val="28"/>
        </w:rPr>
        <w:t xml:space="preserve"> году в размере 722,0 тыс. рублей.</w:t>
      </w:r>
    </w:p>
    <w:p w:rsidR="00B8269F" w:rsidRDefault="006A35E8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A35E8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квартале 2019 года планируется укрупнение сельских поселений с численностью населения до 500 человек – присоединение Дальнего сельского поселения к Первомайскому сельскому поселению.</w:t>
      </w:r>
    </w:p>
    <w:p w:rsidR="00B8269F" w:rsidRDefault="00A3080F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 августа 2018г. школьные столовые МОУ «Лямбирская СОШ №2», МОУ «Берсеневская СОШ», МОУ «Атемарская СОШ» переведены на услуги аутсортинга, </w:t>
      </w:r>
      <w:r>
        <w:rPr>
          <w:rFonts w:ascii="Times New Roman" w:hAnsi="Times New Roman" w:cs="Times New Roman"/>
          <w:sz w:val="28"/>
          <w:szCs w:val="28"/>
        </w:rPr>
        <w:lastRenderedPageBreak/>
        <w:t>при этом  высвобождены ставки поваров и работников кухни</w:t>
      </w:r>
      <w:r w:rsidR="000A292F">
        <w:rPr>
          <w:rFonts w:ascii="Times New Roman" w:hAnsi="Times New Roman" w:cs="Times New Roman"/>
          <w:sz w:val="28"/>
          <w:szCs w:val="28"/>
        </w:rPr>
        <w:t xml:space="preserve"> (экономический эффект составил </w:t>
      </w:r>
      <w:r w:rsidR="00D92214">
        <w:rPr>
          <w:rFonts w:ascii="Times New Roman" w:hAnsi="Times New Roman" w:cs="Times New Roman"/>
          <w:sz w:val="28"/>
          <w:szCs w:val="28"/>
        </w:rPr>
        <w:t>–1395,3</w:t>
      </w:r>
      <w:r w:rsidR="000A292F">
        <w:rPr>
          <w:rFonts w:ascii="Times New Roman" w:hAnsi="Times New Roman" w:cs="Times New Roman"/>
          <w:sz w:val="28"/>
          <w:szCs w:val="28"/>
        </w:rPr>
        <w:t xml:space="preserve"> тыс. рублей)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E61A0" w:rsidRDefault="00A3080F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Также, с 1 августа 2018г.</w:t>
      </w:r>
      <w:r w:rsidR="004C0C3E">
        <w:rPr>
          <w:rFonts w:ascii="Times New Roman" w:hAnsi="Times New Roman" w:cs="Times New Roman"/>
          <w:sz w:val="28"/>
          <w:szCs w:val="28"/>
        </w:rPr>
        <w:t xml:space="preserve"> после проведенной работы по переходу всех муниципальных учреждений дошкольного образования района на 10,5 часовой режим работы групп, </w:t>
      </w:r>
      <w:r w:rsidR="000C56EB">
        <w:rPr>
          <w:rFonts w:ascii="Times New Roman" w:hAnsi="Times New Roman" w:cs="Times New Roman"/>
          <w:sz w:val="28"/>
          <w:szCs w:val="28"/>
        </w:rPr>
        <w:t xml:space="preserve">экономический эффект составил – </w:t>
      </w:r>
      <w:r w:rsidR="00D92214">
        <w:rPr>
          <w:rFonts w:ascii="Times New Roman" w:hAnsi="Times New Roman" w:cs="Times New Roman"/>
          <w:sz w:val="28"/>
          <w:szCs w:val="28"/>
        </w:rPr>
        <w:t xml:space="preserve">5133,9 </w:t>
      </w:r>
      <w:r w:rsidR="000C56EB">
        <w:rPr>
          <w:rFonts w:ascii="Times New Roman" w:hAnsi="Times New Roman" w:cs="Times New Roman"/>
          <w:sz w:val="28"/>
          <w:szCs w:val="28"/>
        </w:rPr>
        <w:t>тыс. рублей.</w:t>
      </w:r>
    </w:p>
    <w:p w:rsidR="00B8269F" w:rsidRDefault="00B8269F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реализации закона Республики Мордовия от 2011 года №50-З «О предоставлении в Республике Мордовия земельных участков гражданам, имеющим трех и более детей в 2018 году  проведена следующая работа. Поставлено на учет в целях бесплатного получения земельного участка 13 многодетных семей. Правом на получение земельного участка </w:t>
      </w:r>
      <w:r w:rsidR="008D64C7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оспользовалось 11 семей. В рамках осуществления</w:t>
      </w:r>
      <w:r w:rsidR="008D64C7">
        <w:rPr>
          <w:rFonts w:ascii="Times New Roman" w:hAnsi="Times New Roman" w:cs="Times New Roman"/>
          <w:sz w:val="28"/>
          <w:szCs w:val="28"/>
        </w:rPr>
        <w:t xml:space="preserve"> полномочий по муниципальному земельному контролю проведено 5 проверок физических лиц – собственников земельных участков. Выявлено 3 нарушения земельного законодательства. Конечно, это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64C7">
        <w:rPr>
          <w:rFonts w:ascii="Times New Roman" w:hAnsi="Times New Roman" w:cs="Times New Roman"/>
          <w:sz w:val="28"/>
          <w:szCs w:val="28"/>
        </w:rPr>
        <w:t>недостаточно. В этом вопросе Управлению имущественных и земельных отношений предстоит пересмотреть свои приоритеты.</w:t>
      </w:r>
    </w:p>
    <w:p w:rsidR="008D64C7" w:rsidRDefault="008D64C7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 обратить особое внимание проведению земельного контроля  в отношении собственников земель сельскохозяйственного назначения, которые не используют земельные участки по целевому назначению. Также необходимо продолжить работу по актуал</w:t>
      </w:r>
      <w:r w:rsidR="003C3C43">
        <w:rPr>
          <w:rFonts w:ascii="Times New Roman" w:hAnsi="Times New Roman" w:cs="Times New Roman"/>
          <w:sz w:val="28"/>
          <w:szCs w:val="28"/>
        </w:rPr>
        <w:t xml:space="preserve">изации  базы арендаторов земельных участков, ведению претензионно-исковой работы, досудебную работу  с должниками по арендной плате. </w:t>
      </w:r>
    </w:p>
    <w:p w:rsidR="003C3C43" w:rsidRDefault="003C3C43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84445" w:rsidRDefault="00D84445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B53AA" w:rsidRDefault="00236B76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84445">
        <w:rPr>
          <w:rFonts w:ascii="Times New Roman" w:hAnsi="Times New Roman" w:cs="Times New Roman"/>
          <w:sz w:val="28"/>
          <w:szCs w:val="28"/>
        </w:rPr>
        <w:t>Агропромышленный комплекс</w:t>
      </w:r>
      <w:r>
        <w:rPr>
          <w:rFonts w:ascii="Times New Roman" w:hAnsi="Times New Roman" w:cs="Times New Roman"/>
          <w:sz w:val="28"/>
          <w:szCs w:val="28"/>
        </w:rPr>
        <w:t xml:space="preserve"> является ведущей отраслью экономики района. В сельском хозяйстве по большинству показателей Лямбирский район в числе лидеров.</w:t>
      </w:r>
    </w:p>
    <w:p w:rsidR="00BB53AA" w:rsidRDefault="00236B76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3AA">
        <w:rPr>
          <w:rFonts w:ascii="Times New Roman" w:hAnsi="Times New Roman" w:cs="Times New Roman"/>
          <w:sz w:val="28"/>
          <w:szCs w:val="28"/>
        </w:rPr>
        <w:t xml:space="preserve">В 2018 году  собрано зерновых и зернобобовых культур 116 тыс. тонн., урожайность зерновых  культур по району составила 42,2 центнера с 1 гектара, а такие сельхозпредприятия как, АО «Агрофирма «Октябрьская» 46,7 ц/га., Произвели сахарной свеклы 35,9 тыс. тонны, урожайность составила 345 центнеров с гектара.   В связи с неблагоприятными погодными условиями (почвенной засухой </w:t>
      </w:r>
      <w:r w:rsidRPr="00BB53AA">
        <w:rPr>
          <w:rFonts w:ascii="Times New Roman" w:hAnsi="Times New Roman" w:cs="Times New Roman"/>
          <w:sz w:val="28"/>
          <w:szCs w:val="28"/>
        </w:rPr>
        <w:lastRenderedPageBreak/>
        <w:t>в период с 28 июня по 18 июля 2018 года) из 600 гектаров зеленого горошка  погибло 370 гектаров  и поэтому  сельхозпредприятиями собрано всего 410 тон из запланированных   1600 тон. Крестьянским фермерским хозяйством «Рахматуллина »  собрано 2,8 тыс. тонн картофеля при урожайности 141 ц/га. на низкий валовой сбор так же повлияла засуха, погибло 100 гектар.</w:t>
      </w:r>
    </w:p>
    <w:p w:rsidR="00BB53AA" w:rsidRDefault="00236B76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3AA">
        <w:rPr>
          <w:rFonts w:ascii="Times New Roman" w:hAnsi="Times New Roman" w:cs="Times New Roman"/>
          <w:sz w:val="28"/>
          <w:szCs w:val="28"/>
        </w:rPr>
        <w:t>Заготовлено грубых и сочных кормов на условную голову скота</w:t>
      </w:r>
      <w:r w:rsidR="00BB53AA">
        <w:rPr>
          <w:rFonts w:ascii="Times New Roman" w:hAnsi="Times New Roman" w:cs="Times New Roman"/>
          <w:sz w:val="28"/>
          <w:szCs w:val="28"/>
        </w:rPr>
        <w:t xml:space="preserve"> </w:t>
      </w:r>
      <w:r w:rsidRPr="00BB53AA">
        <w:rPr>
          <w:rFonts w:ascii="Times New Roman" w:hAnsi="Times New Roman" w:cs="Times New Roman"/>
          <w:sz w:val="28"/>
          <w:szCs w:val="28"/>
        </w:rPr>
        <w:t>40 ц.к.ед. ( с переходящими кормами).</w:t>
      </w:r>
    </w:p>
    <w:p w:rsidR="00BB53AA" w:rsidRDefault="00236B76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3AA">
        <w:rPr>
          <w:rFonts w:ascii="Times New Roman" w:hAnsi="Times New Roman" w:cs="Times New Roman"/>
          <w:sz w:val="28"/>
          <w:szCs w:val="28"/>
        </w:rPr>
        <w:t xml:space="preserve">Анализ  состояния животноводства показывает, что в целом по району за  2018 год произведено молока 25675 тонн молока, что  больше прошлого года на 750 тонн или на 3%. В  расчете на 1 корову  надоено 7171 килограмм, что выше прошлого года на 251 кг. Самая высокая продуктивность в АО «Агрофирма «Октябрьская» 9370 кг,  высоких показателей добились животноводы ОАО птицефабрика «Атемарская» 7805 килограмм, ОАО ПЗ «Александровский» 7347 килограмм, ООО «Нива»5739 килограммов. </w:t>
      </w:r>
    </w:p>
    <w:p w:rsidR="00BB53AA" w:rsidRDefault="00236B76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3AA">
        <w:rPr>
          <w:rFonts w:ascii="Times New Roman" w:hAnsi="Times New Roman" w:cs="Times New Roman"/>
          <w:sz w:val="28"/>
          <w:szCs w:val="28"/>
        </w:rPr>
        <w:t xml:space="preserve">        Произведено 92,4 тыс. тонн мяса рост к уровню прошлого года составил 15%. Высоких результатов добиваются животноводы АО «Агрофирма «Октябрьская», произвели мяса 90 тыс. тонн это 97,4 %  из общего производства.  Произведено 606,5 млн. штук яиц рост к уровню прошлого года составил 5%.</w:t>
      </w:r>
    </w:p>
    <w:p w:rsidR="00BB53AA" w:rsidRDefault="00236B76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3AA">
        <w:rPr>
          <w:rFonts w:ascii="Times New Roman" w:hAnsi="Times New Roman" w:cs="Times New Roman"/>
          <w:sz w:val="28"/>
          <w:szCs w:val="28"/>
        </w:rPr>
        <w:tab/>
        <w:t>За 2018 год было реализовано государству молока  25247 тонн при плане 24414 тонн рост, составил 3,4% , мяса 92308 тонн при плане 90875 тонн рост 2%.</w:t>
      </w:r>
    </w:p>
    <w:p w:rsidR="00BB53AA" w:rsidRDefault="00236B76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3AA">
        <w:rPr>
          <w:rFonts w:ascii="Times New Roman" w:hAnsi="Times New Roman" w:cs="Times New Roman"/>
          <w:sz w:val="28"/>
          <w:szCs w:val="28"/>
        </w:rPr>
        <w:t xml:space="preserve">      Выручка от реализации сельскохозяйственной продукции составила  8,5 млрд. рублей. рост к уровню прошлого года составил 107,5%.</w:t>
      </w:r>
    </w:p>
    <w:p w:rsidR="00BB53AA" w:rsidRDefault="00236B76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3AA">
        <w:rPr>
          <w:rFonts w:ascii="Times New Roman" w:hAnsi="Times New Roman" w:cs="Times New Roman"/>
          <w:sz w:val="28"/>
          <w:szCs w:val="28"/>
        </w:rPr>
        <w:tab/>
        <w:t xml:space="preserve">Среднемесячная заработная плата работников сельскохозяйственного производства  района возросла на 9% и составила 31518 рублей, самая высокая заработная плата в ОАО «Агрофирма «Октябрьская» 37492 рубля. </w:t>
      </w:r>
    </w:p>
    <w:p w:rsidR="00334383" w:rsidRDefault="00334383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 работы за 2018 год Лямбирский район награжден Дипломом за эффективное ведение сельскохозяйственного производства.</w:t>
      </w:r>
    </w:p>
    <w:p w:rsidR="00BB53AA" w:rsidRDefault="00236B76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3AA">
        <w:rPr>
          <w:rFonts w:ascii="Times New Roman" w:hAnsi="Times New Roman" w:cs="Times New Roman"/>
          <w:sz w:val="28"/>
          <w:szCs w:val="28"/>
        </w:rPr>
        <w:t xml:space="preserve"> На 2019 год  намечены следующие задачи :  Посеять зерновых на площади 30289 гектаров , в том числе кукурузы на зерно 5800 гектаров и произвести 144 тыс тонн .зерна при урожайности 47,5 ц/га, в том числе кукурузы на зерно 52,6 тыс.тонн, </w:t>
      </w:r>
      <w:r w:rsidRPr="00BB53AA">
        <w:rPr>
          <w:rFonts w:ascii="Times New Roman" w:hAnsi="Times New Roman" w:cs="Times New Roman"/>
          <w:sz w:val="28"/>
          <w:szCs w:val="28"/>
        </w:rPr>
        <w:lastRenderedPageBreak/>
        <w:t>урожайность 91/га. , сахарной свеклы 51,9 тыс. тонн, при урожайности 370 ц/га., зеленого горошка 1750 тонн, урожайность  29 ц.га.</w:t>
      </w:r>
    </w:p>
    <w:p w:rsidR="00236B76" w:rsidRDefault="00236B76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3AA">
        <w:rPr>
          <w:rFonts w:ascii="Times New Roman" w:hAnsi="Times New Roman" w:cs="Times New Roman"/>
          <w:sz w:val="28"/>
          <w:szCs w:val="28"/>
        </w:rPr>
        <w:t xml:space="preserve">    Произвести 26,1тыс. тонн молока и довести продуктивность коров до 7303 килограмм, произвести 93,8 тыс. тонн мяса, 610 млн. шт. яиц.</w:t>
      </w:r>
    </w:p>
    <w:p w:rsidR="00D84445" w:rsidRDefault="00D84445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84445" w:rsidRDefault="00D84445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84445" w:rsidRDefault="00D84445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B53AA" w:rsidRDefault="00D84445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4383">
        <w:rPr>
          <w:rFonts w:ascii="Times New Roman" w:hAnsi="Times New Roman" w:cs="Times New Roman"/>
          <w:sz w:val="28"/>
          <w:szCs w:val="28"/>
        </w:rPr>
        <w:t>Р</w:t>
      </w:r>
      <w:r w:rsidR="00BB53AA">
        <w:rPr>
          <w:rFonts w:ascii="Times New Roman" w:hAnsi="Times New Roman" w:cs="Times New Roman"/>
          <w:sz w:val="28"/>
          <w:szCs w:val="28"/>
        </w:rPr>
        <w:t xml:space="preserve">ынок  труда </w:t>
      </w:r>
      <w:r w:rsidR="00334383">
        <w:rPr>
          <w:rFonts w:ascii="Times New Roman" w:hAnsi="Times New Roman" w:cs="Times New Roman"/>
          <w:sz w:val="28"/>
          <w:szCs w:val="28"/>
        </w:rPr>
        <w:t xml:space="preserve">в Лямбирском районе </w:t>
      </w:r>
      <w:r w:rsidR="00BB53AA">
        <w:rPr>
          <w:rFonts w:ascii="Times New Roman" w:hAnsi="Times New Roman" w:cs="Times New Roman"/>
          <w:sz w:val="28"/>
          <w:szCs w:val="28"/>
        </w:rPr>
        <w:t>характеризуется стабильностью. Уровень регистрируемой безработицы  к экономически активному населению составил 0,4%. В 2018 году в Центр занятости населения обратились 688 жителей района, 582 человека трудоустроено.</w:t>
      </w:r>
    </w:p>
    <w:p w:rsidR="00BB53AA" w:rsidRDefault="00BB53AA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Признано безработными 67 человека по состоянию на 01 марта 2019 года.</w:t>
      </w:r>
    </w:p>
    <w:p w:rsidR="00BB53AA" w:rsidRDefault="00BB53AA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 году массового высвобождения работников предприятий не ожидается.</w:t>
      </w:r>
    </w:p>
    <w:p w:rsidR="00BB53AA" w:rsidRDefault="00BB53AA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</w:t>
      </w:r>
      <w:r w:rsidR="00334383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из основных показателей качества жизни населения – уровень средней заработной платы. В сравнении с прошлым годом по крупным и средним предприятиям района средняя заработная плата  увеличилась на 107 процента и составила 31160,9 рублей. Это второй результат после Октябрьского района г.Саранска (32127,1 руб).</w:t>
      </w:r>
    </w:p>
    <w:p w:rsidR="00E92670" w:rsidRDefault="00E92670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Выполнены все задачи по повышению заработной платы, обозначенные майскими Указами Президента РФ.</w:t>
      </w:r>
    </w:p>
    <w:p w:rsidR="00E92670" w:rsidRDefault="00E92670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Важнейшая составляющая оценка территории – демографическая ситуация. По состоянию на 1 января 2019 года численность постоянного населения Лямбирского района по предварительным статистическим данным составила 33910 человек. Родилось в 2018 году – 256 человек, это на 12 человек меньше чем в предыдущем году. Уровень смертности сократился на 9 процентов к уровню 2017 года (2017- 420</w:t>
      </w:r>
      <w:r w:rsidR="00334383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 xml:space="preserve"> умерло, 2018- 384 умерло).</w:t>
      </w:r>
    </w:p>
    <w:p w:rsidR="00E92670" w:rsidRDefault="00E92670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причина снижения численности населения – естественная убыль населения – 136 человек и отрицательный миграционный прирост (162 чел.).</w:t>
      </w:r>
    </w:p>
    <w:p w:rsidR="00E92670" w:rsidRDefault="00E92670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Одной из ключевых  задач, направленных на стимулирование рождаемости должна стать реализация инициированного Президентом Российской Федерации «демографического пакета».</w:t>
      </w:r>
    </w:p>
    <w:p w:rsidR="00E92670" w:rsidRPr="0027165D" w:rsidRDefault="00E92670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165D">
        <w:rPr>
          <w:rFonts w:ascii="Times New Roman" w:hAnsi="Times New Roman" w:cs="Times New Roman"/>
          <w:sz w:val="28"/>
          <w:szCs w:val="28"/>
        </w:rPr>
        <w:t>Динамичное развитие территории невозможно без привлечения инвестиций. В 2018 гожу освоено внебюджетных инвестиций в основной капитал по предварительным данным 9</w:t>
      </w:r>
      <w:r w:rsidR="00EA4222" w:rsidRPr="0027165D">
        <w:rPr>
          <w:rFonts w:ascii="Times New Roman" w:hAnsi="Times New Roman" w:cs="Times New Roman"/>
          <w:sz w:val="28"/>
          <w:szCs w:val="28"/>
        </w:rPr>
        <w:t>12</w:t>
      </w:r>
      <w:r w:rsidRPr="0027165D">
        <w:rPr>
          <w:rFonts w:ascii="Times New Roman" w:hAnsi="Times New Roman" w:cs="Times New Roman"/>
          <w:sz w:val="28"/>
          <w:szCs w:val="28"/>
        </w:rPr>
        <w:t>,</w:t>
      </w:r>
      <w:r w:rsidR="00EA4222" w:rsidRPr="0027165D">
        <w:rPr>
          <w:rFonts w:ascii="Times New Roman" w:hAnsi="Times New Roman" w:cs="Times New Roman"/>
          <w:sz w:val="28"/>
          <w:szCs w:val="28"/>
        </w:rPr>
        <w:t>8</w:t>
      </w:r>
      <w:r w:rsidRPr="0027165D">
        <w:rPr>
          <w:rFonts w:ascii="Times New Roman" w:hAnsi="Times New Roman" w:cs="Times New Roman"/>
          <w:sz w:val="28"/>
          <w:szCs w:val="28"/>
        </w:rPr>
        <w:t xml:space="preserve"> млн. руб., что на 11</w:t>
      </w:r>
      <w:r w:rsidR="00EA4222" w:rsidRPr="0027165D">
        <w:rPr>
          <w:rFonts w:ascii="Times New Roman" w:hAnsi="Times New Roman" w:cs="Times New Roman"/>
          <w:sz w:val="28"/>
          <w:szCs w:val="28"/>
        </w:rPr>
        <w:t>6</w:t>
      </w:r>
      <w:r w:rsidRPr="0027165D">
        <w:rPr>
          <w:rFonts w:ascii="Times New Roman" w:hAnsi="Times New Roman" w:cs="Times New Roman"/>
          <w:sz w:val="28"/>
          <w:szCs w:val="28"/>
        </w:rPr>
        <w:t>,</w:t>
      </w:r>
      <w:r w:rsidR="00EA4222" w:rsidRPr="0027165D">
        <w:rPr>
          <w:rFonts w:ascii="Times New Roman" w:hAnsi="Times New Roman" w:cs="Times New Roman"/>
          <w:sz w:val="28"/>
          <w:szCs w:val="28"/>
        </w:rPr>
        <w:t>1</w:t>
      </w:r>
      <w:r w:rsidRPr="0027165D">
        <w:rPr>
          <w:rFonts w:ascii="Times New Roman" w:hAnsi="Times New Roman" w:cs="Times New Roman"/>
          <w:sz w:val="28"/>
          <w:szCs w:val="28"/>
        </w:rPr>
        <w:t xml:space="preserve"> процента  выше уровня 2017 года. В расчете на душу населения освоено инвестиций 2</w:t>
      </w:r>
      <w:r w:rsidR="00EA4222" w:rsidRPr="0027165D">
        <w:rPr>
          <w:rFonts w:ascii="Times New Roman" w:hAnsi="Times New Roman" w:cs="Times New Roman"/>
          <w:sz w:val="28"/>
          <w:szCs w:val="28"/>
        </w:rPr>
        <w:t>6919</w:t>
      </w:r>
      <w:r w:rsidRPr="0027165D">
        <w:rPr>
          <w:rFonts w:ascii="Times New Roman" w:hAnsi="Times New Roman" w:cs="Times New Roman"/>
          <w:sz w:val="28"/>
          <w:szCs w:val="28"/>
        </w:rPr>
        <w:t xml:space="preserve"> рублей. Из общего объема внебюджетных инвестиций на долю АО «Агрофирма «Октябрьская» приходится 86,5 процента.</w:t>
      </w:r>
    </w:p>
    <w:p w:rsidR="00E92670" w:rsidRDefault="00E92670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Современную экономику невозможно представить без </w:t>
      </w:r>
      <w:r w:rsidR="00334383">
        <w:rPr>
          <w:rFonts w:ascii="Times New Roman" w:hAnsi="Times New Roman" w:cs="Times New Roman"/>
          <w:sz w:val="28"/>
          <w:szCs w:val="28"/>
        </w:rPr>
        <w:t>вклада</w:t>
      </w:r>
      <w:r>
        <w:rPr>
          <w:rFonts w:ascii="Times New Roman" w:hAnsi="Times New Roman" w:cs="Times New Roman"/>
          <w:sz w:val="28"/>
          <w:szCs w:val="28"/>
        </w:rPr>
        <w:t xml:space="preserve"> малого и среднего бизнеса.</w:t>
      </w:r>
    </w:p>
    <w:p w:rsidR="00E92670" w:rsidRDefault="00E92670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этого сектора экономики</w:t>
      </w:r>
      <w:r w:rsidR="007F24A0">
        <w:rPr>
          <w:rFonts w:ascii="Times New Roman" w:hAnsi="Times New Roman" w:cs="Times New Roman"/>
          <w:sz w:val="28"/>
          <w:szCs w:val="28"/>
        </w:rPr>
        <w:t xml:space="preserve"> обеспечивает не только рост производства</w:t>
      </w:r>
      <w:r w:rsidR="00BB2041">
        <w:rPr>
          <w:rFonts w:ascii="Times New Roman" w:hAnsi="Times New Roman" w:cs="Times New Roman"/>
          <w:sz w:val="28"/>
          <w:szCs w:val="28"/>
        </w:rPr>
        <w:t xml:space="preserve">, но и </w:t>
      </w:r>
      <w:r w:rsidR="007F24A0">
        <w:rPr>
          <w:rFonts w:ascii="Times New Roman" w:hAnsi="Times New Roman" w:cs="Times New Roman"/>
          <w:sz w:val="28"/>
          <w:szCs w:val="28"/>
        </w:rPr>
        <w:t>создание новых рабочих мест , повышение благ</w:t>
      </w:r>
      <w:r w:rsidR="00BB2041">
        <w:rPr>
          <w:rFonts w:ascii="Times New Roman" w:hAnsi="Times New Roman" w:cs="Times New Roman"/>
          <w:sz w:val="28"/>
          <w:szCs w:val="28"/>
        </w:rPr>
        <w:t>о</w:t>
      </w:r>
      <w:r w:rsidR="007F24A0">
        <w:rPr>
          <w:rFonts w:ascii="Times New Roman" w:hAnsi="Times New Roman" w:cs="Times New Roman"/>
          <w:sz w:val="28"/>
          <w:szCs w:val="28"/>
        </w:rPr>
        <w:t>состояния населения района. По состоянию на 01 января 2019 года на территории района зарегистрировано 851 субъектов малого и среднего предпринимательства. Это 77 микропредприятий, 11 малых предприятий, 1 среднее предприятие и 705 индивидуальных  предпринимателей, в том числе 57 крестьянско-фермерских хозяйств. Число субъектов  малого и среднего предпринимательства в расчете на 10 тысяч человек населения за 2018 год составило 250 единиц, на 13 единиц меньше чем в 2017 году.</w:t>
      </w:r>
    </w:p>
    <w:p w:rsidR="007F24A0" w:rsidRDefault="007F24A0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основном малый бизнес района  ориентирован на обеспечение населения  товарами первой необходимости. Более 46 процентов оборота розничной торговли приходится на представителей малого бизнеса. В сфере малого и среднего бизнеса занято более 2000 человек .</w:t>
      </w:r>
    </w:p>
    <w:p w:rsidR="007F24A0" w:rsidRDefault="007F24A0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изменения  в экономике чутко реагирует потребительский рынок – это своего рода </w:t>
      </w:r>
      <w:r w:rsidR="003C1E2C">
        <w:rPr>
          <w:rFonts w:ascii="Times New Roman" w:hAnsi="Times New Roman" w:cs="Times New Roman"/>
          <w:sz w:val="28"/>
          <w:szCs w:val="28"/>
        </w:rPr>
        <w:t xml:space="preserve"> индикатор благополуч</w:t>
      </w:r>
      <w:r w:rsidR="00334383">
        <w:rPr>
          <w:rFonts w:ascii="Times New Roman" w:hAnsi="Times New Roman" w:cs="Times New Roman"/>
          <w:sz w:val="28"/>
          <w:szCs w:val="28"/>
        </w:rPr>
        <w:t>ия</w:t>
      </w:r>
      <w:r w:rsidR="003C1E2C">
        <w:rPr>
          <w:rFonts w:ascii="Times New Roman" w:hAnsi="Times New Roman" w:cs="Times New Roman"/>
          <w:sz w:val="28"/>
          <w:szCs w:val="28"/>
        </w:rPr>
        <w:t xml:space="preserve"> населения.</w:t>
      </w:r>
    </w:p>
    <w:p w:rsidR="009B6A34" w:rsidRDefault="003C1E2C" w:rsidP="009B6A3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составляющими элементами которого являются: сфера торговли, общественное питание  и платные услуги. Оборот розничной торговли за 2018 год составил более 1,6 млр</w:t>
      </w:r>
      <w:r w:rsidR="00020DEA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. рублей</w:t>
      </w:r>
      <w:r w:rsidR="0033438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душу населения района в минувшем  году реализовано товаров 48,5 тысяч рублей.</w:t>
      </w:r>
      <w:r w:rsidR="00334383">
        <w:rPr>
          <w:rFonts w:ascii="Times New Roman" w:hAnsi="Times New Roman" w:cs="Times New Roman"/>
          <w:sz w:val="28"/>
          <w:szCs w:val="28"/>
        </w:rPr>
        <w:t xml:space="preserve"> Надо сказать цифра неутешительная.</w:t>
      </w:r>
    </w:p>
    <w:p w:rsidR="009B6A34" w:rsidRPr="00316109" w:rsidRDefault="009B6A34" w:rsidP="009B6A3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16109">
        <w:rPr>
          <w:rFonts w:ascii="Times New Roman" w:hAnsi="Times New Roman" w:cs="Times New Roman"/>
          <w:sz w:val="28"/>
          <w:szCs w:val="28"/>
        </w:rPr>
        <w:lastRenderedPageBreak/>
        <w:t>Торговля Лямбирского района, пройдя определенные этапы своего развития за последние годы, стабилизировалась и сформировалась в инфраструктуру, состоящую из 162 объектов торговли с торговой площадью более 10 тыс. кв. метров.</w:t>
      </w:r>
      <w:r>
        <w:rPr>
          <w:rFonts w:ascii="Times New Roman" w:hAnsi="Times New Roman" w:cs="Times New Roman"/>
          <w:sz w:val="28"/>
          <w:szCs w:val="28"/>
        </w:rPr>
        <w:t xml:space="preserve"> Сетевых магазинов федерального значения в районе насчитывается  14 и 12 республиканского назначения. На долю сетевых магазинов приходится 51% оборота розничной торговли района.</w:t>
      </w:r>
    </w:p>
    <w:p w:rsidR="009B6A34" w:rsidRDefault="009B6A34" w:rsidP="009B6A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211C">
        <w:rPr>
          <w:rFonts w:ascii="Times New Roman" w:hAnsi="Times New Roman" w:cs="Times New Roman"/>
          <w:sz w:val="28"/>
          <w:szCs w:val="28"/>
        </w:rPr>
        <w:t xml:space="preserve">Состояние розничной торговой сети оценивается уровнем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9211C">
        <w:rPr>
          <w:rFonts w:ascii="Times New Roman" w:hAnsi="Times New Roman" w:cs="Times New Roman"/>
          <w:sz w:val="28"/>
          <w:szCs w:val="28"/>
        </w:rPr>
        <w:t>беспеченности</w:t>
      </w:r>
      <w:r w:rsidR="00D93671">
        <w:rPr>
          <w:rFonts w:ascii="Times New Roman" w:hAnsi="Times New Roman" w:cs="Times New Roman"/>
          <w:sz w:val="28"/>
          <w:szCs w:val="28"/>
        </w:rPr>
        <w:t xml:space="preserve"> </w:t>
      </w:r>
      <w:r w:rsidR="00EA4222">
        <w:rPr>
          <w:rFonts w:ascii="Times New Roman" w:hAnsi="Times New Roman" w:cs="Times New Roman"/>
          <w:sz w:val="28"/>
          <w:szCs w:val="28"/>
        </w:rPr>
        <w:t xml:space="preserve"> </w:t>
      </w:r>
      <w:r w:rsidRPr="0049211C">
        <w:rPr>
          <w:rFonts w:ascii="Times New Roman" w:hAnsi="Times New Roman" w:cs="Times New Roman"/>
          <w:sz w:val="28"/>
          <w:szCs w:val="28"/>
        </w:rPr>
        <w:t>населения торговыми площадями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9211C">
        <w:rPr>
          <w:rFonts w:ascii="Times New Roman" w:hAnsi="Times New Roman" w:cs="Times New Roman"/>
          <w:sz w:val="28"/>
          <w:szCs w:val="28"/>
        </w:rPr>
        <w:t>По состоянию на 1.01.2019г. минимальная</w:t>
      </w:r>
      <w:r w:rsidRPr="00316109">
        <w:rPr>
          <w:rFonts w:ascii="Times New Roman" w:hAnsi="Times New Roman" w:cs="Times New Roman"/>
          <w:sz w:val="28"/>
          <w:szCs w:val="28"/>
        </w:rPr>
        <w:t xml:space="preserve"> обеспеченность населения площадью торговых объектов в целом по району составила 311,8 кв. м. на 1000 чел. при утвержденном нормативе 476,36 кв.м. по сравнению с 2017г</w:t>
      </w:r>
      <w:r>
        <w:rPr>
          <w:rFonts w:ascii="Times New Roman" w:hAnsi="Times New Roman" w:cs="Times New Roman"/>
          <w:sz w:val="28"/>
          <w:szCs w:val="28"/>
        </w:rPr>
        <w:t>. показатель увеличился на 1,3</w:t>
      </w:r>
      <w:r w:rsidR="00D936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D93671">
        <w:rPr>
          <w:rFonts w:ascii="Times New Roman" w:hAnsi="Times New Roman" w:cs="Times New Roman"/>
          <w:sz w:val="28"/>
          <w:szCs w:val="28"/>
        </w:rPr>
        <w:t>роцента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6A34" w:rsidRPr="004C5AA8" w:rsidRDefault="009B6A34" w:rsidP="009B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течение 2018го</w:t>
      </w:r>
      <w:r w:rsidRPr="00316109">
        <w:rPr>
          <w:rFonts w:ascii="Times New Roman" w:hAnsi="Times New Roman" w:cs="Times New Roman"/>
          <w:sz w:val="28"/>
          <w:szCs w:val="28"/>
        </w:rPr>
        <w:t>ткры</w:t>
      </w:r>
      <w:r>
        <w:rPr>
          <w:rFonts w:ascii="Times New Roman" w:hAnsi="Times New Roman" w:cs="Times New Roman"/>
          <w:sz w:val="28"/>
          <w:szCs w:val="28"/>
        </w:rPr>
        <w:t>лось 8</w:t>
      </w:r>
      <w:r w:rsidRPr="00316109">
        <w:rPr>
          <w:rFonts w:ascii="Times New Roman" w:hAnsi="Times New Roman" w:cs="Times New Roman"/>
          <w:sz w:val="28"/>
          <w:szCs w:val="28"/>
        </w:rPr>
        <w:t xml:space="preserve"> новых объектов </w:t>
      </w:r>
      <w:r>
        <w:rPr>
          <w:rFonts w:ascii="Times New Roman" w:hAnsi="Times New Roman" w:cs="Times New Roman"/>
          <w:sz w:val="28"/>
          <w:szCs w:val="28"/>
        </w:rPr>
        <w:t>торговли, создано 29 новых рабочих мест.</w:t>
      </w:r>
      <w:r w:rsidRPr="004C5AA8">
        <w:rPr>
          <w:rFonts w:ascii="Times New Roman" w:hAnsi="Times New Roman" w:cs="Times New Roman"/>
          <w:sz w:val="28"/>
          <w:szCs w:val="28"/>
        </w:rPr>
        <w:t xml:space="preserve"> Изменения в торговой сети произошли за счет открытия  следующих торговых объектов:                         </w:t>
      </w:r>
    </w:p>
    <w:p w:rsidR="009B6A34" w:rsidRPr="004C5AA8" w:rsidRDefault="009B6A34" w:rsidP="009B6A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AA8">
        <w:rPr>
          <w:rFonts w:ascii="Times New Roman" w:hAnsi="Times New Roman" w:cs="Times New Roman"/>
          <w:sz w:val="28"/>
          <w:szCs w:val="28"/>
        </w:rPr>
        <w:t xml:space="preserve">          -    ООО Памир «Эверест»,  (с.Лямбирь) - смешанный;  </w:t>
      </w:r>
    </w:p>
    <w:p w:rsidR="009B6A34" w:rsidRPr="004C5AA8" w:rsidRDefault="009B6A34" w:rsidP="009B6A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AA8">
        <w:rPr>
          <w:rFonts w:ascii="Times New Roman" w:hAnsi="Times New Roman" w:cs="Times New Roman"/>
          <w:sz w:val="28"/>
          <w:szCs w:val="28"/>
        </w:rPr>
        <w:t xml:space="preserve">           -  Торговая сеть  магазинов «Пивоман» (с.Лямбирь), (с.Атемар)</w:t>
      </w:r>
      <w:r w:rsidR="00D93671">
        <w:rPr>
          <w:rFonts w:ascii="Times New Roman" w:hAnsi="Times New Roman" w:cs="Times New Roman"/>
          <w:sz w:val="28"/>
          <w:szCs w:val="28"/>
        </w:rPr>
        <w:t>;</w:t>
      </w:r>
    </w:p>
    <w:p w:rsidR="009B6A34" w:rsidRPr="004C5AA8" w:rsidRDefault="009B6A34" w:rsidP="009B6A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AA8">
        <w:rPr>
          <w:rFonts w:ascii="Times New Roman" w:hAnsi="Times New Roman" w:cs="Times New Roman"/>
          <w:sz w:val="28"/>
          <w:szCs w:val="28"/>
        </w:rPr>
        <w:t xml:space="preserve">          -    ИП Козлов Г.Ф «СладоГрад»  (с.Атемар) – продовольственный;  </w:t>
      </w:r>
    </w:p>
    <w:p w:rsidR="009B6A34" w:rsidRPr="004C5AA8" w:rsidRDefault="009B6A34" w:rsidP="009B6A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r w:rsidRPr="004C5AA8">
        <w:rPr>
          <w:rFonts w:ascii="Times New Roman" w:hAnsi="Times New Roman" w:cs="Times New Roman"/>
          <w:sz w:val="28"/>
          <w:szCs w:val="28"/>
        </w:rPr>
        <w:t>ИП Черешнева (с.Атемар)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4C5AA8">
        <w:rPr>
          <w:rFonts w:ascii="Times New Roman" w:hAnsi="Times New Roman" w:cs="Times New Roman"/>
          <w:sz w:val="28"/>
          <w:szCs w:val="28"/>
        </w:rPr>
        <w:t xml:space="preserve">агазин «Чамзинские продукты»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C5AA8">
        <w:rPr>
          <w:rFonts w:ascii="Times New Roman" w:hAnsi="Times New Roman" w:cs="Times New Roman"/>
          <w:sz w:val="28"/>
          <w:szCs w:val="28"/>
        </w:rPr>
        <w:t xml:space="preserve">продовольственный;  </w:t>
      </w:r>
    </w:p>
    <w:p w:rsidR="009B6A34" w:rsidRPr="004C5AA8" w:rsidRDefault="009B6A34" w:rsidP="009B6A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AA8">
        <w:rPr>
          <w:rFonts w:ascii="Times New Roman" w:hAnsi="Times New Roman" w:cs="Times New Roman"/>
          <w:sz w:val="28"/>
          <w:szCs w:val="28"/>
        </w:rPr>
        <w:t xml:space="preserve">          -  ИП  Никулин «Мебель» - (с.Лямбирь), непродовольственный;</w:t>
      </w:r>
    </w:p>
    <w:p w:rsidR="009B6A34" w:rsidRPr="004C5AA8" w:rsidRDefault="009B6A34" w:rsidP="009B6A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AA8">
        <w:rPr>
          <w:rFonts w:ascii="Times New Roman" w:hAnsi="Times New Roman" w:cs="Times New Roman"/>
          <w:sz w:val="28"/>
          <w:szCs w:val="28"/>
        </w:rPr>
        <w:t xml:space="preserve">           - ИП Бельская Е.Г. « Игрушки» - (с.Лямбирь), непродовольственный;</w:t>
      </w:r>
    </w:p>
    <w:p w:rsidR="009B6A34" w:rsidRPr="004C5AA8" w:rsidRDefault="009B6A34" w:rsidP="009B6A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AA8">
        <w:rPr>
          <w:rFonts w:ascii="Times New Roman" w:hAnsi="Times New Roman" w:cs="Times New Roman"/>
          <w:sz w:val="28"/>
          <w:szCs w:val="28"/>
        </w:rPr>
        <w:t xml:space="preserve">          - ИП Таранцева «Рубль бум»  - (с.Лямбирь), непродовольственный;</w:t>
      </w:r>
    </w:p>
    <w:p w:rsidR="009B6A34" w:rsidRPr="004C5AA8" w:rsidRDefault="009B6A34" w:rsidP="009B6A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AA8">
        <w:rPr>
          <w:rFonts w:ascii="Times New Roman" w:hAnsi="Times New Roman" w:cs="Times New Roman"/>
          <w:sz w:val="28"/>
          <w:szCs w:val="28"/>
        </w:rPr>
        <w:t xml:space="preserve">       Вместе с тем,  в течение  2018 года на территории района прекратили свою деятельность </w:t>
      </w:r>
      <w:r>
        <w:rPr>
          <w:rFonts w:ascii="Times New Roman" w:hAnsi="Times New Roman" w:cs="Times New Roman"/>
          <w:sz w:val="28"/>
          <w:szCs w:val="28"/>
        </w:rPr>
        <w:t>18 объектов торговли:</w:t>
      </w:r>
      <w:r w:rsidRPr="004C5AA8">
        <w:rPr>
          <w:rFonts w:ascii="Times New Roman" w:hAnsi="Times New Roman" w:cs="Times New Roman"/>
          <w:sz w:val="28"/>
          <w:szCs w:val="28"/>
        </w:rPr>
        <w:t xml:space="preserve"> продовольственные </w:t>
      </w:r>
      <w:r w:rsidRPr="004C5AA8">
        <w:rPr>
          <w:rFonts w:ascii="Times New Roman" w:hAnsi="Times New Roman" w:cs="Times New Roman"/>
          <w:sz w:val="28"/>
          <w:szCs w:val="28"/>
        </w:rPr>
        <w:br/>
        <w:t>ИП «Янгличева Р.А.» - (с.Аксеново), ИП « Пьянзова  Л.В.» - (с.Болотниково), ИП «Калякина Г.М.»- (с.Лямбирь), ИП «Карабанова Р.Н.» - (с.Лямбирь), ИП «Курбатов  И.А» - (с.Лямбирь), ИП «Янгляева Р.А.» - (с.Лямбирь), ИП «Фунтов», ИП «Коршунов», ИП  «Фаттахов» - (с.Лямбирь), ИП  Протопопова, ИП Бабурова, ООО «Хамелион» -(с.Берсеневка), ООО «Альбион-2002» Бристоль  (с. Б. Елховка);</w:t>
      </w:r>
    </w:p>
    <w:p w:rsidR="009B6A34" w:rsidRPr="004C5AA8" w:rsidRDefault="009B6A34" w:rsidP="009B6A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C5AA8">
        <w:rPr>
          <w:rFonts w:ascii="Times New Roman" w:hAnsi="Times New Roman" w:cs="Times New Roman"/>
          <w:sz w:val="28"/>
          <w:szCs w:val="28"/>
        </w:rPr>
        <w:t xml:space="preserve">смешанные: ИП «Грошев» (с.Лямбирь),   Мордовпотребсоюз (с.Мельцапино, с.Саловка) ,ООО  ИП Гузаева  Н.П. «Алекс»- с.Т. Тавла), </w:t>
      </w:r>
    </w:p>
    <w:p w:rsidR="009B6A34" w:rsidRPr="00316109" w:rsidRDefault="009B6A34" w:rsidP="009B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Району необходимо </w:t>
      </w:r>
      <w:r w:rsidRPr="00316109">
        <w:rPr>
          <w:rFonts w:ascii="Times New Roman" w:hAnsi="Times New Roman" w:cs="Times New Roman"/>
          <w:sz w:val="28"/>
          <w:szCs w:val="28"/>
        </w:rPr>
        <w:t xml:space="preserve"> больше </w:t>
      </w:r>
      <w:r>
        <w:rPr>
          <w:rFonts w:ascii="Times New Roman" w:hAnsi="Times New Roman" w:cs="Times New Roman"/>
          <w:sz w:val="28"/>
          <w:szCs w:val="28"/>
        </w:rPr>
        <w:t>объектов торговли</w:t>
      </w:r>
      <w:r w:rsidRPr="00316109">
        <w:rPr>
          <w:rFonts w:ascii="Times New Roman" w:hAnsi="Times New Roman" w:cs="Times New Roman"/>
          <w:sz w:val="28"/>
          <w:szCs w:val="28"/>
        </w:rPr>
        <w:t xml:space="preserve"> реализующих непродовольственные товары, </w:t>
      </w:r>
      <w:r>
        <w:rPr>
          <w:rFonts w:ascii="Times New Roman" w:hAnsi="Times New Roman" w:cs="Times New Roman"/>
          <w:sz w:val="28"/>
          <w:szCs w:val="28"/>
        </w:rPr>
        <w:t xml:space="preserve">увеличить количество </w:t>
      </w:r>
      <w:r w:rsidRPr="00316109">
        <w:rPr>
          <w:rFonts w:ascii="Times New Roman" w:hAnsi="Times New Roman" w:cs="Times New Roman"/>
          <w:sz w:val="28"/>
          <w:szCs w:val="28"/>
        </w:rPr>
        <w:t xml:space="preserve">магазинов в малочисленных населенных пунктах. Мы открыты для диалога с предпринимателями, положительно рассматриваем все здоровые идеи и </w:t>
      </w:r>
      <w:r w:rsidR="00D93671">
        <w:rPr>
          <w:rFonts w:ascii="Times New Roman" w:hAnsi="Times New Roman" w:cs="Times New Roman"/>
          <w:sz w:val="28"/>
          <w:szCs w:val="28"/>
        </w:rPr>
        <w:t>готовы идти на встречу.</w:t>
      </w:r>
    </w:p>
    <w:p w:rsidR="009B6A34" w:rsidRPr="00316109" w:rsidRDefault="009B6A34" w:rsidP="009B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Почти в 74</w:t>
      </w:r>
      <w:r w:rsidRPr="00316109">
        <w:rPr>
          <w:rFonts w:ascii="Times New Roman" w:hAnsi="Times New Roman" w:cs="Times New Roman"/>
          <w:sz w:val="28"/>
          <w:szCs w:val="28"/>
        </w:rPr>
        <w:t xml:space="preserve">% объектов </w:t>
      </w:r>
      <w:r>
        <w:rPr>
          <w:rFonts w:ascii="Times New Roman" w:hAnsi="Times New Roman" w:cs="Times New Roman"/>
          <w:sz w:val="28"/>
          <w:szCs w:val="28"/>
        </w:rPr>
        <w:t xml:space="preserve">потребительского рынка </w:t>
      </w:r>
      <w:r w:rsidRPr="00316109">
        <w:rPr>
          <w:rFonts w:ascii="Times New Roman" w:hAnsi="Times New Roman" w:cs="Times New Roman"/>
          <w:sz w:val="28"/>
          <w:szCs w:val="28"/>
        </w:rPr>
        <w:t>установлены</w:t>
      </w:r>
      <w:r w:rsidR="00D84445">
        <w:rPr>
          <w:rFonts w:ascii="Times New Roman" w:hAnsi="Times New Roman" w:cs="Times New Roman"/>
          <w:sz w:val="28"/>
          <w:szCs w:val="28"/>
        </w:rPr>
        <w:t xml:space="preserve"> </w:t>
      </w:r>
      <w:r w:rsidRPr="00316109">
        <w:rPr>
          <w:rFonts w:ascii="Times New Roman" w:eastAsia="Times New Roman" w:hAnsi="Times New Roman" w:cs="Times New Roman"/>
          <w:sz w:val="28"/>
          <w:szCs w:val="28"/>
          <w:lang w:eastAsia="ru-RU"/>
        </w:rPr>
        <w:t>post-терминалы по обслуживанию потребителей с применением банковских карт</w:t>
      </w:r>
    </w:p>
    <w:p w:rsidR="009B6A34" w:rsidRPr="004C5AA8" w:rsidRDefault="009B6A34" w:rsidP="009B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6A34" w:rsidRPr="004C5AA8" w:rsidRDefault="009B6A34" w:rsidP="009B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AA8">
        <w:rPr>
          <w:rFonts w:ascii="Times New Roman" w:eastAsia="Calibri" w:hAnsi="Times New Roman" w:cs="Times New Roman"/>
          <w:b/>
          <w:i/>
          <w:sz w:val="28"/>
          <w:szCs w:val="28"/>
        </w:rPr>
        <w:t>Сфера общественного питания</w:t>
      </w:r>
      <w:r w:rsidRPr="004C5AA8">
        <w:rPr>
          <w:rFonts w:ascii="Times New Roman" w:eastAsia="Calibri" w:hAnsi="Times New Roman" w:cs="Times New Roman"/>
          <w:sz w:val="28"/>
          <w:szCs w:val="28"/>
        </w:rPr>
        <w:t xml:space="preserve"> - еще одно направление, которое будет находиться под самым пристальным вниманием.</w:t>
      </w:r>
      <w:r w:rsidRPr="004C5AA8">
        <w:rPr>
          <w:rFonts w:ascii="Times New Roman" w:hAnsi="Times New Roman" w:cs="Times New Roman"/>
          <w:sz w:val="28"/>
          <w:szCs w:val="28"/>
        </w:rPr>
        <w:t xml:space="preserve"> Работы в данном направлении нам также предстоит немало!</w:t>
      </w:r>
    </w:p>
    <w:p w:rsidR="009B6A34" w:rsidRPr="004C5AA8" w:rsidRDefault="009B6A34" w:rsidP="009B6A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AA8">
        <w:rPr>
          <w:rFonts w:ascii="Times New Roman" w:hAnsi="Times New Roman" w:cs="Times New Roman"/>
          <w:sz w:val="28"/>
          <w:szCs w:val="28"/>
        </w:rPr>
        <w:t xml:space="preserve">По состоянию на 1.01.19 года на территории района имеется 26 объектов общественного питания с 1965 посадочными местами это: 5 рабочих столовых(1485 </w:t>
      </w:r>
      <w:r w:rsidR="00D93671">
        <w:rPr>
          <w:rFonts w:ascii="Times New Roman" w:hAnsi="Times New Roman" w:cs="Times New Roman"/>
          <w:sz w:val="28"/>
          <w:szCs w:val="28"/>
        </w:rPr>
        <w:t>погонных метров</w:t>
      </w:r>
      <w:r w:rsidRPr="004C5AA8">
        <w:rPr>
          <w:rFonts w:ascii="Times New Roman" w:hAnsi="Times New Roman" w:cs="Times New Roman"/>
          <w:sz w:val="28"/>
          <w:szCs w:val="28"/>
        </w:rPr>
        <w:t>), 16 по месту учебы, 4 кафе(475 п.м.) и 1 буфет(5 п.м.). Фактическая обеспеченность посадочными местами на объектах общественного питания составляет 14,2 ед. на 1000чел. вместо нормативной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C5AA8">
        <w:rPr>
          <w:rFonts w:ascii="Times New Roman" w:hAnsi="Times New Roman" w:cs="Times New Roman"/>
          <w:sz w:val="28"/>
          <w:szCs w:val="28"/>
        </w:rPr>
        <w:t>40 ед.на 1000чел.</w:t>
      </w:r>
    </w:p>
    <w:p w:rsidR="009B6A34" w:rsidRPr="004C5AA8" w:rsidRDefault="009B6A34" w:rsidP="009B6A34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</w:p>
    <w:p w:rsidR="009B6A34" w:rsidRDefault="009B6A34" w:rsidP="009B6A34">
      <w:pPr>
        <w:autoSpaceDE w:val="0"/>
        <w:autoSpaceDN w:val="0"/>
        <w:adjustRightInd w:val="0"/>
        <w:spacing w:after="0" w:line="360" w:lineRule="auto"/>
        <w:jc w:val="both"/>
        <w:rPr>
          <w:b/>
          <w:i/>
          <w:sz w:val="28"/>
          <w:szCs w:val="28"/>
        </w:rPr>
      </w:pPr>
      <w:r w:rsidRPr="001A210E">
        <w:rPr>
          <w:b/>
          <w:i/>
          <w:sz w:val="28"/>
          <w:szCs w:val="28"/>
        </w:rPr>
        <w:t>Бытовое обслуживание.</w:t>
      </w:r>
    </w:p>
    <w:p w:rsidR="009B6A34" w:rsidRDefault="009B6A34" w:rsidP="009B6A34">
      <w:pPr>
        <w:autoSpaceDE w:val="0"/>
        <w:autoSpaceDN w:val="0"/>
        <w:adjustRightInd w:val="0"/>
        <w:spacing w:after="0" w:line="360" w:lineRule="auto"/>
        <w:jc w:val="both"/>
        <w:rPr>
          <w:rFonts w:ascii="Times New Roman,BoldItalic" w:hAnsi="Times New Roman,BoldItalic" w:cs="Times New Roman,BoldItalic"/>
          <w:b/>
          <w:bCs/>
          <w:i/>
          <w:iCs/>
          <w:sz w:val="24"/>
          <w:szCs w:val="24"/>
        </w:rPr>
      </w:pPr>
    </w:p>
    <w:p w:rsidR="009B6A34" w:rsidRPr="00447C71" w:rsidRDefault="009B6A34" w:rsidP="009B6A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47C71">
        <w:rPr>
          <w:rFonts w:ascii="Times New Roman" w:hAnsi="Times New Roman" w:cs="Times New Roman"/>
          <w:sz w:val="28"/>
          <w:szCs w:val="28"/>
        </w:rPr>
        <w:t xml:space="preserve">Важное значение в сохранении стабильной социально-экономической ситуации имеет оказание бытовых услуг населению. В районе постепенно расширяется круг предоставляемых населению бытовых услуг, при этом повышается и их качество. Инфраструктура сферы бытового обслуживания состоит из 29 предприятий в этой сфере сегодня занято 115 человек. </w:t>
      </w:r>
      <w:r w:rsidR="00D93671">
        <w:rPr>
          <w:rFonts w:ascii="Times New Roman" w:hAnsi="Times New Roman" w:cs="Times New Roman"/>
          <w:sz w:val="28"/>
          <w:szCs w:val="28"/>
        </w:rPr>
        <w:t xml:space="preserve"> Конечно, это очень мало.</w:t>
      </w:r>
    </w:p>
    <w:p w:rsidR="009B6A34" w:rsidRPr="00447C71" w:rsidRDefault="009B6A34" w:rsidP="009B6A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C71">
        <w:rPr>
          <w:rFonts w:ascii="Times New Roman" w:hAnsi="Times New Roman" w:cs="Times New Roman"/>
          <w:sz w:val="28"/>
          <w:szCs w:val="28"/>
        </w:rPr>
        <w:t>Основу сферы бытового обслуживания населения составляет малый бизнес и индивидуальные предприниматели с численностью работающих от 1 до 15 человек.</w:t>
      </w:r>
      <w:r w:rsidR="00D84445">
        <w:rPr>
          <w:rFonts w:ascii="Times New Roman" w:hAnsi="Times New Roman" w:cs="Times New Roman"/>
          <w:sz w:val="28"/>
          <w:szCs w:val="28"/>
        </w:rPr>
        <w:t xml:space="preserve"> </w:t>
      </w:r>
      <w:r w:rsidRPr="00447C71">
        <w:rPr>
          <w:rFonts w:ascii="Times New Roman" w:hAnsi="Times New Roman" w:cs="Times New Roman"/>
          <w:sz w:val="28"/>
          <w:szCs w:val="28"/>
        </w:rPr>
        <w:t>В числе приоритетных направлений сферы бытового обслуживания населения</w:t>
      </w:r>
      <w:r w:rsidR="00D84445">
        <w:rPr>
          <w:rFonts w:ascii="Times New Roman" w:hAnsi="Times New Roman" w:cs="Times New Roman"/>
          <w:sz w:val="28"/>
          <w:szCs w:val="28"/>
        </w:rPr>
        <w:t xml:space="preserve"> </w:t>
      </w:r>
      <w:r w:rsidRPr="00447C71">
        <w:rPr>
          <w:rFonts w:ascii="Times New Roman" w:hAnsi="Times New Roman" w:cs="Times New Roman"/>
          <w:sz w:val="28"/>
          <w:szCs w:val="28"/>
        </w:rPr>
        <w:t>остаются услуги парикмахерских, в общем числе объектов их 8единиц. Востребованными являются также услуги по техобслуживанию и ремонту транспортных средств их  8 единиц,3-транспортные услуги. На территории района имеются предприятия,</w:t>
      </w:r>
    </w:p>
    <w:p w:rsidR="009B6A34" w:rsidRPr="00447C71" w:rsidRDefault="009B6A34" w:rsidP="009B6A3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7C71">
        <w:rPr>
          <w:rFonts w:ascii="Times New Roman" w:hAnsi="Times New Roman" w:cs="Times New Roman"/>
          <w:sz w:val="28"/>
          <w:szCs w:val="28"/>
        </w:rPr>
        <w:lastRenderedPageBreak/>
        <w:t>оказывающие ритуальные услуги. Помимо этого в районе можно получить услуги по ремонту пошив обуви, одежды, головных уборов, бань и душевых</w:t>
      </w:r>
    </w:p>
    <w:p w:rsidR="009B6A34" w:rsidRPr="00447C71" w:rsidRDefault="009B6A34" w:rsidP="009B6A3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7C71">
        <w:rPr>
          <w:rFonts w:ascii="Times New Roman" w:hAnsi="Times New Roman" w:cs="Times New Roman"/>
          <w:sz w:val="28"/>
          <w:szCs w:val="28"/>
        </w:rPr>
        <w:t>изготовление и ремонт мебели.</w:t>
      </w:r>
    </w:p>
    <w:p w:rsidR="00D84445" w:rsidRDefault="00D84445" w:rsidP="009B6A3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84445" w:rsidRDefault="00D84445" w:rsidP="009B6A3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84445" w:rsidRDefault="00D84445" w:rsidP="009B6A3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84445" w:rsidRDefault="00D84445" w:rsidP="009B6A3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84445" w:rsidRDefault="00D84445" w:rsidP="009B6A3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B6A34" w:rsidRDefault="00020DEA" w:rsidP="009B6A3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Действенный инструмент для повышения качества жизни в районе – подпрограмма «Устойчивое развитие сельских территорий».</w:t>
      </w:r>
    </w:p>
    <w:p w:rsidR="009B6A34" w:rsidRDefault="009B6A34" w:rsidP="009B6A34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14A74">
        <w:rPr>
          <w:rFonts w:ascii="Times New Roman" w:hAnsi="Times New Roman"/>
          <w:sz w:val="28"/>
          <w:szCs w:val="28"/>
        </w:rPr>
        <w:t xml:space="preserve">В состав программы </w:t>
      </w:r>
      <w:r>
        <w:rPr>
          <w:rFonts w:ascii="Times New Roman" w:hAnsi="Times New Roman"/>
          <w:sz w:val="28"/>
          <w:szCs w:val="28"/>
        </w:rPr>
        <w:t xml:space="preserve">на 2018 год были </w:t>
      </w:r>
      <w:r w:rsidRPr="00514A74">
        <w:rPr>
          <w:rFonts w:ascii="Times New Roman" w:hAnsi="Times New Roman"/>
          <w:sz w:val="28"/>
          <w:szCs w:val="28"/>
        </w:rPr>
        <w:t>включены следующие мероприятия:</w:t>
      </w:r>
    </w:p>
    <w:p w:rsidR="009B6A34" w:rsidRDefault="009B6A34" w:rsidP="009B6A34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14A74">
        <w:rPr>
          <w:rFonts w:ascii="Times New Roman" w:hAnsi="Times New Roman"/>
          <w:sz w:val="28"/>
          <w:szCs w:val="28"/>
        </w:rPr>
        <w:t>1.Улучшение жилищных условий граждан, проживающих в сельской местности, в том числе молодых семей и молодых специалистов.</w:t>
      </w:r>
    </w:p>
    <w:p w:rsidR="009B6A34" w:rsidRDefault="009B6A34" w:rsidP="009B6A34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14A74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Мероприятия по развитию газификации в сельской местности.</w:t>
      </w:r>
    </w:p>
    <w:p w:rsidR="009B6A34" w:rsidRDefault="009B6A34" w:rsidP="009B6A34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514A74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Мероприятия по развитию водоснабжения в сельской местности.</w:t>
      </w:r>
    </w:p>
    <w:p w:rsidR="009B6A34" w:rsidRDefault="009B6A34" w:rsidP="009B6A34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C74AF">
        <w:rPr>
          <w:rStyle w:val="a4"/>
          <w:rFonts w:eastAsia="Calibri"/>
        </w:rPr>
        <w:t>В 201</w:t>
      </w:r>
      <w:r>
        <w:rPr>
          <w:rStyle w:val="a4"/>
          <w:rFonts w:eastAsia="Calibri"/>
        </w:rPr>
        <w:t>8</w:t>
      </w:r>
      <w:r w:rsidRPr="002C74AF">
        <w:rPr>
          <w:rStyle w:val="a4"/>
          <w:rFonts w:eastAsia="Calibri"/>
        </w:rPr>
        <w:t xml:space="preserve"> году  на</w:t>
      </w:r>
      <w:r>
        <w:rPr>
          <w:rFonts w:ascii="Times New Roman" w:hAnsi="Times New Roman"/>
          <w:sz w:val="28"/>
          <w:szCs w:val="28"/>
        </w:rPr>
        <w:t xml:space="preserve"> строительство жилья в сельской местности было выделено (со всех бюджетов )- 22,7 млн. руб. Жилищные условия улучшили 15 семей. Было введено жилья по Программе- 1954м2, при плане- 1851 м2.</w:t>
      </w:r>
    </w:p>
    <w:p w:rsidR="009B6A34" w:rsidRDefault="009B6A34" w:rsidP="009B6A34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Были построены:</w:t>
      </w:r>
    </w:p>
    <w:p w:rsidR="009B6A34" w:rsidRDefault="009B6A34" w:rsidP="009B6A3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B6A34">
        <w:rPr>
          <w:rFonts w:ascii="Times New Roman" w:hAnsi="Times New Roman" w:cs="Times New Roman"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B6A34">
        <w:rPr>
          <w:rFonts w:ascii="Times New Roman" w:hAnsi="Times New Roman" w:cs="Times New Roman"/>
          <w:sz w:val="28"/>
          <w:szCs w:val="28"/>
        </w:rPr>
        <w:t>одопровод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9B6A34">
        <w:rPr>
          <w:rFonts w:ascii="Times New Roman" w:hAnsi="Times New Roman" w:cs="Times New Roman"/>
          <w:sz w:val="28"/>
          <w:szCs w:val="28"/>
        </w:rPr>
        <w:t xml:space="preserve"> сел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B6A34">
        <w:rPr>
          <w:rFonts w:ascii="Times New Roman" w:hAnsi="Times New Roman" w:cs="Times New Roman"/>
          <w:sz w:val="28"/>
          <w:szCs w:val="28"/>
        </w:rPr>
        <w:t xml:space="preserve"> Александровка по ул. Молодежная, Маскинского, Олимпийская, Мира- 0,96 км; -817,3 тыс. руб.</w:t>
      </w:r>
    </w:p>
    <w:p w:rsidR="009B6A34" w:rsidRPr="009B6A34" w:rsidRDefault="009B6A34" w:rsidP="009B6A3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Г</w:t>
      </w:r>
      <w:r w:rsidRPr="009B6A34">
        <w:rPr>
          <w:rFonts w:ascii="Times New Roman" w:hAnsi="Times New Roman" w:cs="Times New Roman"/>
          <w:sz w:val="28"/>
          <w:szCs w:val="28"/>
        </w:rPr>
        <w:t>азопровод на 30 жилых домов по ул.Вознесенская села Лямбирь -0,923 км; -623,3 тыс. руб.</w:t>
      </w:r>
    </w:p>
    <w:p w:rsidR="009B6A34" w:rsidRPr="009B6A34" w:rsidRDefault="009B6A34" w:rsidP="009B6A3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9B6A34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>Проведен</w:t>
      </w:r>
      <w:r w:rsidR="00D9367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9B6A34">
        <w:rPr>
          <w:rFonts w:ascii="Times New Roman" w:hAnsi="Times New Roman" w:cs="Times New Roman"/>
          <w:sz w:val="28"/>
          <w:szCs w:val="28"/>
        </w:rPr>
        <w:t>азификаци</w:t>
      </w:r>
      <w:r w:rsidR="00D93671">
        <w:rPr>
          <w:rFonts w:ascii="Times New Roman" w:hAnsi="Times New Roman" w:cs="Times New Roman"/>
          <w:sz w:val="28"/>
          <w:szCs w:val="28"/>
        </w:rPr>
        <w:t>я</w:t>
      </w:r>
      <w:r w:rsidRPr="009B6A34">
        <w:rPr>
          <w:rFonts w:ascii="Times New Roman" w:hAnsi="Times New Roman" w:cs="Times New Roman"/>
          <w:sz w:val="28"/>
          <w:szCs w:val="28"/>
        </w:rPr>
        <w:t xml:space="preserve"> по ул. Маринова, Заречная села Лямбирь - 1,72 км ; -</w:t>
      </w:r>
      <w:r w:rsidR="00D93671">
        <w:rPr>
          <w:rFonts w:ascii="Times New Roman" w:hAnsi="Times New Roman" w:cs="Times New Roman"/>
          <w:sz w:val="28"/>
          <w:szCs w:val="28"/>
        </w:rPr>
        <w:t xml:space="preserve"> на сумму  1 млн. 632 тысячи рублей.</w:t>
      </w:r>
    </w:p>
    <w:p w:rsidR="009B6A34" w:rsidRPr="009B6A34" w:rsidRDefault="009B6A34" w:rsidP="009B6A34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B6A34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Проведен</w:t>
      </w:r>
      <w:r w:rsidR="00D9367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9B6A34">
        <w:rPr>
          <w:rFonts w:ascii="Times New Roman" w:hAnsi="Times New Roman" w:cs="Times New Roman"/>
          <w:sz w:val="28"/>
          <w:szCs w:val="28"/>
        </w:rPr>
        <w:t>бустройств</w:t>
      </w:r>
      <w:r w:rsidR="00D93671">
        <w:rPr>
          <w:rFonts w:ascii="Times New Roman" w:hAnsi="Times New Roman" w:cs="Times New Roman"/>
          <w:sz w:val="28"/>
          <w:szCs w:val="28"/>
        </w:rPr>
        <w:t>о</w:t>
      </w:r>
      <w:r w:rsidRPr="009B6A34">
        <w:rPr>
          <w:rFonts w:ascii="Times New Roman" w:hAnsi="Times New Roman" w:cs="Times New Roman"/>
          <w:sz w:val="28"/>
          <w:szCs w:val="28"/>
        </w:rPr>
        <w:t xml:space="preserve"> комплексной застройки «Агрогородка» по  ул. Атемарская, ул.Кучугурная, ул.Висловская, ул. Жмакинская, ул. Зеленоклинская, ул. Годунова, ул. Дерябина села Атемар( водоснабжение) -4,173 км; -7</w:t>
      </w:r>
      <w:r w:rsidR="00D93671">
        <w:rPr>
          <w:rFonts w:ascii="Times New Roman" w:hAnsi="Times New Roman" w:cs="Times New Roman"/>
          <w:sz w:val="28"/>
          <w:szCs w:val="28"/>
        </w:rPr>
        <w:t xml:space="preserve"> млн. 660 тысяч рублей.</w:t>
      </w:r>
    </w:p>
    <w:p w:rsidR="009B6A34" w:rsidRDefault="009B6A34" w:rsidP="009B6A34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Общий объем финансирования мероприятий программы в 2018 году составил </w:t>
      </w:r>
      <w:r w:rsidR="00D93671">
        <w:rPr>
          <w:rFonts w:ascii="Times New Roman" w:hAnsi="Times New Roman"/>
          <w:sz w:val="28"/>
          <w:szCs w:val="28"/>
        </w:rPr>
        <w:t>33 млн. 434 тысяч рублей.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84445" w:rsidRDefault="009B6A34" w:rsidP="00D8444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5523A">
        <w:rPr>
          <w:rFonts w:ascii="Times New Roman" w:hAnsi="Times New Roman"/>
          <w:sz w:val="28"/>
          <w:szCs w:val="28"/>
        </w:rPr>
        <w:lastRenderedPageBreak/>
        <w:t>Степень реализации основных мероприятий</w:t>
      </w:r>
      <w:r>
        <w:rPr>
          <w:rFonts w:ascii="Times New Roman" w:hAnsi="Times New Roman"/>
          <w:sz w:val="28"/>
          <w:szCs w:val="28"/>
        </w:rPr>
        <w:t xml:space="preserve"> программы составила 100,0%; о</w:t>
      </w:r>
      <w:r w:rsidRPr="0015523A">
        <w:rPr>
          <w:rFonts w:ascii="Times New Roman" w:hAnsi="Times New Roman"/>
          <w:sz w:val="28"/>
          <w:szCs w:val="28"/>
        </w:rPr>
        <w:t>ценка эффективности использования средств</w:t>
      </w:r>
      <w:r>
        <w:rPr>
          <w:rFonts w:ascii="Times New Roman" w:hAnsi="Times New Roman"/>
          <w:sz w:val="28"/>
          <w:szCs w:val="28"/>
        </w:rPr>
        <w:t xml:space="preserve">  100%; у</w:t>
      </w:r>
      <w:r w:rsidRPr="0015523A">
        <w:rPr>
          <w:rFonts w:ascii="Times New Roman" w:hAnsi="Times New Roman"/>
          <w:sz w:val="28"/>
          <w:szCs w:val="28"/>
        </w:rPr>
        <w:t>ровень эффективности реализации программы</w:t>
      </w:r>
      <w:r>
        <w:rPr>
          <w:rFonts w:ascii="Times New Roman" w:hAnsi="Times New Roman"/>
          <w:sz w:val="28"/>
          <w:szCs w:val="28"/>
        </w:rPr>
        <w:t xml:space="preserve"> 100,2%, что свидетельствует об высокой эффективности программы  «Устойчивое развитие сельских территорий».</w:t>
      </w:r>
    </w:p>
    <w:p w:rsidR="00D84445" w:rsidRDefault="00D84445" w:rsidP="00D8444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90DB4">
        <w:rPr>
          <w:rFonts w:ascii="Times New Roman" w:hAnsi="Times New Roman" w:cs="Times New Roman"/>
          <w:sz w:val="28"/>
          <w:szCs w:val="28"/>
        </w:rPr>
        <w:t xml:space="preserve">В 2018 году в подпрограмме «Обеспечение жильем молодых семей Лямбирского муниципального района» стояли 267 семей, из них  15 многодетных семей. </w:t>
      </w:r>
    </w:p>
    <w:p w:rsidR="00D84445" w:rsidRDefault="00D84445" w:rsidP="00D8444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90DB4">
        <w:rPr>
          <w:rFonts w:ascii="Times New Roman" w:hAnsi="Times New Roman" w:cs="Times New Roman"/>
          <w:sz w:val="28"/>
          <w:szCs w:val="28"/>
        </w:rPr>
        <w:t xml:space="preserve">       По подпрограмме «Обеспечение жильем молодых семей Лямбирского муниципального района»  в 2018 году на  получение социальной выплаты было запланировано 50 семей, выдано  и оплачено 7 свидетельств на социальную  выплату.</w:t>
      </w:r>
    </w:p>
    <w:p w:rsidR="00D84445" w:rsidRDefault="00D84445" w:rsidP="00D8444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90DB4">
        <w:rPr>
          <w:rFonts w:ascii="Times New Roman" w:hAnsi="Times New Roman" w:cs="Times New Roman"/>
          <w:sz w:val="28"/>
          <w:szCs w:val="28"/>
        </w:rPr>
        <w:t xml:space="preserve">       За 2018 год 20 молодых семей  района были  приняты в подпрограмму. </w:t>
      </w:r>
    </w:p>
    <w:p w:rsidR="00D84445" w:rsidRDefault="00D84445" w:rsidP="00D8444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90DB4">
        <w:rPr>
          <w:rFonts w:ascii="Times New Roman" w:hAnsi="Times New Roman" w:cs="Times New Roman"/>
          <w:sz w:val="28"/>
          <w:szCs w:val="28"/>
        </w:rPr>
        <w:t xml:space="preserve">     За этот же период 20 семей были исключены из подпрограммы по возрасту (36 лет)</w:t>
      </w:r>
      <w:r w:rsidR="00D93671">
        <w:rPr>
          <w:rFonts w:ascii="Times New Roman" w:hAnsi="Times New Roman" w:cs="Times New Roman"/>
          <w:sz w:val="28"/>
          <w:szCs w:val="28"/>
        </w:rPr>
        <w:t xml:space="preserve">, </w:t>
      </w:r>
      <w:r w:rsidRPr="00190DB4">
        <w:rPr>
          <w:rFonts w:ascii="Times New Roman" w:hAnsi="Times New Roman" w:cs="Times New Roman"/>
          <w:sz w:val="28"/>
          <w:szCs w:val="28"/>
        </w:rPr>
        <w:t xml:space="preserve"> на основании постановлений жилищной комиссии.</w:t>
      </w:r>
    </w:p>
    <w:p w:rsidR="00D84445" w:rsidRDefault="00D84445" w:rsidP="001441A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90DB4">
        <w:rPr>
          <w:rFonts w:ascii="Times New Roman" w:hAnsi="Times New Roman" w:cs="Times New Roman"/>
          <w:sz w:val="28"/>
          <w:szCs w:val="28"/>
        </w:rPr>
        <w:t xml:space="preserve">    18 семей – участников  подпрограммы воспользовались ипотечным кредитом и  приобрели жилье  самостоятельно,  заключив договор с ГОСКОМИТЕТОМ  РМ по делам молодежи на  возмещение процентной ставки  и продолжают стоять в подпрограмме на погашение кредита.</w:t>
      </w:r>
    </w:p>
    <w:p w:rsidR="00D84445" w:rsidRDefault="00D84445" w:rsidP="001441A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84445" w:rsidRDefault="00D84445" w:rsidP="001441AB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441AB" w:rsidRDefault="001441AB" w:rsidP="001441AB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41A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</w:t>
      </w:r>
      <w:r w:rsidRPr="001441AB">
        <w:rPr>
          <w:rFonts w:ascii="Times New Roman" w:hAnsi="Times New Roman" w:cs="Times New Roman"/>
          <w:color w:val="000000"/>
          <w:sz w:val="28"/>
          <w:szCs w:val="28"/>
        </w:rPr>
        <w:t>В 2018г.</w:t>
      </w:r>
      <w:r w:rsidRPr="001441AB">
        <w:rPr>
          <w:rFonts w:ascii="Times New Roman" w:hAnsi="Times New Roman" w:cs="Times New Roman"/>
          <w:sz w:val="28"/>
          <w:szCs w:val="28"/>
        </w:rPr>
        <w:t xml:space="preserve"> Лямбирский район активно принимал участие в федеральном проекте </w:t>
      </w:r>
      <w:r w:rsidRPr="00D84445">
        <w:rPr>
          <w:rFonts w:ascii="Times New Roman" w:hAnsi="Times New Roman" w:cs="Times New Roman"/>
          <w:bCs/>
          <w:sz w:val="28"/>
          <w:szCs w:val="28"/>
        </w:rPr>
        <w:t>Формирование комфортной городской среды в муниципальных образованиях РМ.</w:t>
      </w:r>
      <w:r w:rsidRPr="001441A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1441AB">
        <w:rPr>
          <w:rFonts w:ascii="Times New Roman" w:hAnsi="Times New Roman" w:cs="Times New Roman"/>
          <w:color w:val="000000"/>
          <w:sz w:val="28"/>
          <w:szCs w:val="28"/>
        </w:rPr>
        <w:t xml:space="preserve"> В проекте  участвовало 7 населенных пунктов, где численность населения более 1000 человек (Аксеново, Александровка, Атемар, Берсеневка, Б. Елховка, Лямбирь, Пензятка). Сумма реализации проекта 5,4 млн. рублей. Благодаря проекту в сельских поселениях благоустроены 22 дворовые территории (установлены детские площадки, проложен тротуар, установлены урны и лавочки, освещение).    Кроме того в 2018г. Первомайское сельское поселение участвовало в пилотном проекте</w:t>
      </w:r>
      <w:r w:rsidRPr="001441AB">
        <w:rPr>
          <w:rFonts w:ascii="Times New Roman" w:hAnsi="Times New Roman" w:cs="Times New Roman"/>
          <w:sz w:val="28"/>
          <w:szCs w:val="28"/>
        </w:rPr>
        <w:t xml:space="preserve"> благоустройства территорий сельских поселений с участием граждан. Проект направлен на вовлечение общественности в процесс решения вопросов по благоустройству общественной территории Первомайского сельского </w:t>
      </w:r>
      <w:r w:rsidRPr="001441AB">
        <w:rPr>
          <w:rFonts w:ascii="Times New Roman" w:hAnsi="Times New Roman" w:cs="Times New Roman"/>
          <w:sz w:val="28"/>
          <w:szCs w:val="28"/>
        </w:rPr>
        <w:lastRenderedPageBreak/>
        <w:t xml:space="preserve">поселения, создание комфортной среды на селе с привлечением активных жителей, представителей бизнеса, студентов и иных категорий граждан. Общая сумма проекта («Благоустройство площадки по ул.Жигули с. Первомайск Лямбирского муниципального района Республики Мордовия») составляет </w:t>
      </w:r>
      <w:r w:rsidR="00D93671">
        <w:rPr>
          <w:rFonts w:ascii="Times New Roman" w:hAnsi="Times New Roman" w:cs="Times New Roman"/>
          <w:sz w:val="28"/>
          <w:szCs w:val="28"/>
        </w:rPr>
        <w:t>3 млн. 104 тысячи рублей</w:t>
      </w:r>
      <w:r w:rsidRPr="001441AB">
        <w:rPr>
          <w:rFonts w:ascii="Times New Roman" w:hAnsi="Times New Roman" w:cs="Times New Roman"/>
          <w:sz w:val="28"/>
          <w:szCs w:val="28"/>
        </w:rPr>
        <w:t>, из них: - федеральны</w:t>
      </w:r>
      <w:r w:rsidR="00D93671">
        <w:rPr>
          <w:rFonts w:ascii="Times New Roman" w:hAnsi="Times New Roman" w:cs="Times New Roman"/>
          <w:sz w:val="28"/>
          <w:szCs w:val="28"/>
        </w:rPr>
        <w:t xml:space="preserve">е средства - </w:t>
      </w:r>
      <w:r w:rsidRPr="001441AB">
        <w:rPr>
          <w:rFonts w:ascii="Times New Roman" w:hAnsi="Times New Roman" w:cs="Times New Roman"/>
          <w:sz w:val="28"/>
          <w:szCs w:val="28"/>
        </w:rPr>
        <w:t xml:space="preserve"> </w:t>
      </w:r>
      <w:r w:rsidR="00D93671">
        <w:rPr>
          <w:rFonts w:ascii="Times New Roman" w:hAnsi="Times New Roman" w:cs="Times New Roman"/>
          <w:sz w:val="28"/>
          <w:szCs w:val="28"/>
        </w:rPr>
        <w:t>1 млн. 307</w:t>
      </w:r>
      <w:r w:rsidRPr="001441AB">
        <w:rPr>
          <w:rFonts w:ascii="Times New Roman" w:hAnsi="Times New Roman" w:cs="Times New Roman"/>
          <w:sz w:val="28"/>
          <w:szCs w:val="28"/>
        </w:rPr>
        <w:t xml:space="preserve"> тыс.руб., региональны</w:t>
      </w:r>
      <w:r w:rsidR="00D93671">
        <w:rPr>
          <w:rFonts w:ascii="Times New Roman" w:hAnsi="Times New Roman" w:cs="Times New Roman"/>
          <w:sz w:val="28"/>
          <w:szCs w:val="28"/>
        </w:rPr>
        <w:t>е средства -</w:t>
      </w:r>
      <w:r w:rsidRPr="001441AB">
        <w:rPr>
          <w:rFonts w:ascii="Times New Roman" w:hAnsi="Times New Roman" w:cs="Times New Roman"/>
          <w:sz w:val="28"/>
          <w:szCs w:val="28"/>
        </w:rPr>
        <w:t xml:space="preserve"> 326,8 тыс.руб.. Благод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441AB">
        <w:rPr>
          <w:rFonts w:ascii="Times New Roman" w:hAnsi="Times New Roman" w:cs="Times New Roman"/>
          <w:sz w:val="28"/>
          <w:szCs w:val="28"/>
        </w:rPr>
        <w:t xml:space="preserve">ря проекту установлена детская спортивная площадка и </w:t>
      </w:r>
      <w:r w:rsidRPr="001441AB">
        <w:rPr>
          <w:rFonts w:ascii="Times New Roman" w:hAnsi="Times New Roman" w:cs="Times New Roman"/>
          <w:color w:val="000000"/>
          <w:sz w:val="28"/>
          <w:szCs w:val="28"/>
        </w:rPr>
        <w:t xml:space="preserve">детский спортивный комплекс (10 тренажеров). </w:t>
      </w:r>
    </w:p>
    <w:p w:rsidR="001441AB" w:rsidRDefault="001441AB" w:rsidP="0039570E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условиях эффективного использования бюджетных средств оптимизация расходов  выходит на первый план. Одним из механизмов экономии средств местного бюджета является  осуществление закупок для муниципальных нужд. В 2018 году администрацией района в Единой информационной системе в сфере закупок было размещено 21 извещение об осуществлении закупок для муниципальных нужд на сумму </w:t>
      </w:r>
      <w:r w:rsidR="00D93671">
        <w:rPr>
          <w:rFonts w:ascii="Times New Roman" w:hAnsi="Times New Roman" w:cs="Times New Roman"/>
          <w:color w:val="000000"/>
          <w:sz w:val="28"/>
          <w:szCs w:val="28"/>
        </w:rPr>
        <w:t>16 млн. 739 тыс. руб.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По результатам проведенных закупок заключено 17 муниципальных контрактов с субъектами  малого предпринимательства на общую сумму </w:t>
      </w:r>
      <w:r w:rsidR="00D93671">
        <w:rPr>
          <w:rFonts w:ascii="Times New Roman" w:hAnsi="Times New Roman" w:cs="Times New Roman"/>
          <w:color w:val="000000"/>
          <w:sz w:val="28"/>
          <w:szCs w:val="28"/>
        </w:rPr>
        <w:t xml:space="preserve">3 млн. 521 тыс. </w:t>
      </w:r>
      <w:r>
        <w:rPr>
          <w:rFonts w:ascii="Times New Roman" w:hAnsi="Times New Roman" w:cs="Times New Roman"/>
          <w:color w:val="000000"/>
          <w:sz w:val="28"/>
          <w:szCs w:val="28"/>
        </w:rPr>
        <w:t>рублей.</w:t>
      </w:r>
    </w:p>
    <w:p w:rsidR="001441AB" w:rsidRDefault="001441AB" w:rsidP="001441AB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Лямбирский район имеет дорожную сеть одну из самых протяженных в регионе. Общая протяженность автомобильных дорого составляет 479 км. Из них 304,7 км. дороги обще</w:t>
      </w:r>
      <w:r w:rsidR="001F0752">
        <w:rPr>
          <w:rFonts w:ascii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пользования местного значения.</w:t>
      </w:r>
    </w:p>
    <w:p w:rsidR="00A51ABF" w:rsidRDefault="00A51ABF" w:rsidP="001441AB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целях финансового обеспечения дорожной деятельности в отношении автомобильных дорог общего пользования местного значения используются средства дорожного фонда. За счет средств  дорожного фонда в 2018 году были построены автодороги по улице Молодежная в селе Большая Елховка,  (1 этап строительства, автодорога 1-1) по улице Саранская в селе Пензятка, по улице Пролетарская  в селе Берсеневка, дорога до кладбища в деревне Щербаково на общую сумму – 12,6 млн. рублей, в 2017 году были построены и отремонтированы дороги на сумму 9,3 млн. рублей. В 2019 году запланировано произвести </w:t>
      </w:r>
      <w:r w:rsidR="00F11D48">
        <w:rPr>
          <w:rFonts w:ascii="Times New Roman" w:hAnsi="Times New Roman" w:cs="Times New Roman"/>
          <w:color w:val="000000"/>
          <w:sz w:val="28"/>
          <w:szCs w:val="28"/>
        </w:rPr>
        <w:t xml:space="preserve">ремонт автодороги по улицам Крестьянская, Гагарина в селе Лямбирь, капитальный ремонт автодороги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1D48">
        <w:rPr>
          <w:rFonts w:ascii="Times New Roman" w:hAnsi="Times New Roman" w:cs="Times New Roman"/>
          <w:color w:val="000000"/>
          <w:sz w:val="28"/>
          <w:szCs w:val="28"/>
        </w:rPr>
        <w:t>по улицам Пролетарская, Коммунистическая в селе Протасово.</w:t>
      </w:r>
    </w:p>
    <w:p w:rsidR="00F11D48" w:rsidRDefault="00F11D48" w:rsidP="001441AB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Хорошими темпами  в районе продолжается индивидуальное строительство. В 2018 году  построено жилья  общей площадью 10239 кв.м. при плане 10100 кв.м. (95% приходится на индивидуальное жилищное строительство).</w:t>
      </w:r>
    </w:p>
    <w:p w:rsidR="00F11D48" w:rsidRDefault="00F11D48" w:rsidP="001441AB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Важной отраслью, обеспечивающей качество жизни социальное благополучие  жителей является жилищно-коммунальная сфера. В 2018 году в этой отрасли  основные усилия  были направлены на модернизацию  технического состояния жилых домов, обеспечения стабильного прохождения  отопительного сезона.</w:t>
      </w:r>
    </w:p>
    <w:p w:rsidR="00F11D48" w:rsidRDefault="00F11D48" w:rsidP="001441AB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Срывов и чрезвычайных ситуаций  на объектах коммунального комплекса на территории района  зафиксировано не было. Локальные аварии  устранялись в нормативные сроки. В минувшем году за счет средств О</w:t>
      </w:r>
      <w:r w:rsidR="00F67BD8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 «Лямбирские тепло-водосети»  </w:t>
      </w:r>
      <w:r w:rsidR="00F67BD8">
        <w:rPr>
          <w:rFonts w:ascii="Times New Roman" w:hAnsi="Times New Roman" w:cs="Times New Roman"/>
          <w:color w:val="000000"/>
          <w:sz w:val="28"/>
          <w:szCs w:val="28"/>
        </w:rPr>
        <w:t xml:space="preserve"> была проведена модернизация  котельной в микрорайоне СХТ с.Лямбирь, израсходовано на эти цели 2,4 млн.рублей. Проведена реконструкция тепловых сетей в с.Лямбирь , потрачено 1 млн. рублей, в том числе  из бюджета 450 тысяч рублей, модернизация  водопроводных сетей и насосного оборудования в селах Лямбирь, Александровка, Большая Елховка.</w:t>
      </w:r>
    </w:p>
    <w:p w:rsidR="00F67BD8" w:rsidRDefault="00F67BD8" w:rsidP="001441AB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рамках Республиканской  адресной программы «Проведение капитального ремонта общего имущества в многоквартирных домах, расположенных на территории Республики Мордовия на 2014-2043 годы» в 2018 году проведен капитальный ремонт  внутридомовых инженерных систем в шести МКД (п. Совхоз «Коммунар», Атемар, Лямбирь) на сумму 2,9 млн. рублей, произведен ремонт крыши в 10 многоквартирных домах на сумму 18,1 млн. рублей.</w:t>
      </w:r>
    </w:p>
    <w:p w:rsidR="00F67BD8" w:rsidRDefault="00F67BD8" w:rsidP="001441AB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Очень серьезной проблемой для нас остается качество воды в микрорайоне СХТ с.Лямбирь. Все наши  усилия, принятые меры пока не дали должного результата. По-прежнему  по данному вопросу поступают многочисленные, очень не лицеприятные жалобы в различные инстанции, государственные, надзорные, правоохранительные, судебные органы. В любом случае, выражаем уверенность, что в 2019 году проблема будет снята с повестки дня.</w:t>
      </w:r>
    </w:p>
    <w:p w:rsidR="00084F60" w:rsidRDefault="00F67BD8" w:rsidP="00084F6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Политика в области социальной защиты населения в 2018 году была направлена в первую очередь на совершенствование адресных социальных программ и механизма  предоставления мер социальной поддержки льготным </w:t>
      </w:r>
      <w:r w:rsidR="00084F60">
        <w:rPr>
          <w:rFonts w:ascii="Times New Roman" w:hAnsi="Times New Roman" w:cs="Times New Roman"/>
          <w:color w:val="000000"/>
          <w:sz w:val="28"/>
          <w:szCs w:val="28"/>
        </w:rPr>
        <w:t>категориям граждан, повышение качества государственных услуг, профилактику семейного неблагополучия и обеспечения семейного устройства детей-сирот и детей, оставшихся без попечения родителей.</w:t>
      </w:r>
    </w:p>
    <w:p w:rsidR="00084F60" w:rsidRDefault="00084F60" w:rsidP="00084F6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На территории нашего района проживает большое количество семей, которые требуют постоянного внимания и поддержки.</w:t>
      </w:r>
    </w:p>
    <w:p w:rsidR="00084F60" w:rsidRDefault="00084F60" w:rsidP="00084F6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социальном  сопровождении ГКУ «Социальная защита населения по Лямбирского району Республики Мордовия» находятся 12 семей, в которых  проживает 20 детей. В 2018 году 12 детей прошли реабилитацию в ГКУ СОРМ «Надежда», 4 из них  возвращены в семьи.</w:t>
      </w:r>
    </w:p>
    <w:p w:rsidR="00084F60" w:rsidRDefault="00084F60" w:rsidP="00084F6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За период летней оздоровительной кампании  обеспечены отдыхом и оздоровлением 94 детей, находящихся в трудной жизненной ситуации на сумму </w:t>
      </w:r>
      <w:r w:rsidR="0039570E">
        <w:rPr>
          <w:rFonts w:ascii="Times New Roman" w:hAnsi="Times New Roman" w:cs="Times New Roman"/>
          <w:color w:val="000000"/>
          <w:sz w:val="28"/>
          <w:szCs w:val="28"/>
        </w:rPr>
        <w:t>1 млн. 841 тыс.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рублей. </w:t>
      </w:r>
    </w:p>
    <w:p w:rsidR="00084F60" w:rsidRDefault="00084F60" w:rsidP="00084F6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рамках реализации государственных полномочий по обеспечению жилыми помещениями детей-сирот и лиц из числа детей-сирот администрация района работала над приобретением квартир для лиц данной категории.</w:t>
      </w:r>
    </w:p>
    <w:p w:rsidR="00084F60" w:rsidRDefault="00084F60" w:rsidP="00084F6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 сожалению, в 2018 году приобретена всего лишь одна квартира. В реестре нуждающихся стоит 58 детей-сирот и детей, оставшихся без попечения родителей, лиц из числа детей-сирот, оставшихся без попечения родителей. </w:t>
      </w:r>
    </w:p>
    <w:p w:rsidR="00084F60" w:rsidRDefault="00084F60" w:rsidP="00084F6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целях улучшения демографической ситуации  в районе, укрепления статуса многодетных семей, улучшения их материального положения в 2018 году реализованы 53 сертификата на региональный материнский капитал на общую сумму </w:t>
      </w:r>
      <w:r w:rsidR="0039570E">
        <w:rPr>
          <w:rFonts w:ascii="Times New Roman" w:hAnsi="Times New Roman" w:cs="Times New Roman"/>
          <w:color w:val="000000"/>
          <w:sz w:val="28"/>
          <w:szCs w:val="28"/>
        </w:rPr>
        <w:t>7 млн. 190 тыс. 502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рубля. С заявлениями о распоряжении средствами регионального материнского (семейного) капитала обратились 34 получателя. </w:t>
      </w:r>
      <w:r w:rsidR="0039570E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>Сертификаты на общую сумму 4</w:t>
      </w:r>
      <w:r w:rsidR="0039570E">
        <w:rPr>
          <w:rFonts w:ascii="Times New Roman" w:hAnsi="Times New Roman" w:cs="Times New Roman"/>
          <w:color w:val="000000"/>
          <w:sz w:val="28"/>
          <w:szCs w:val="28"/>
        </w:rPr>
        <w:t xml:space="preserve"> млн. </w:t>
      </w:r>
      <w:r>
        <w:rPr>
          <w:rFonts w:ascii="Times New Roman" w:hAnsi="Times New Roman" w:cs="Times New Roman"/>
          <w:color w:val="000000"/>
          <w:sz w:val="28"/>
          <w:szCs w:val="28"/>
        </w:rPr>
        <w:t>368</w:t>
      </w:r>
      <w:r w:rsidR="0039570E">
        <w:rPr>
          <w:rFonts w:ascii="Times New Roman" w:hAnsi="Times New Roman" w:cs="Times New Roman"/>
          <w:color w:val="000000"/>
          <w:sz w:val="28"/>
          <w:szCs w:val="28"/>
        </w:rPr>
        <w:t xml:space="preserve"> тыс. </w:t>
      </w:r>
      <w:r>
        <w:rPr>
          <w:rFonts w:ascii="Times New Roman" w:hAnsi="Times New Roman" w:cs="Times New Roman"/>
          <w:color w:val="000000"/>
          <w:sz w:val="28"/>
          <w:szCs w:val="28"/>
        </w:rPr>
        <w:t>458 рублей.</w:t>
      </w:r>
      <w:r w:rsidR="0039570E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084F60" w:rsidRDefault="00084F60" w:rsidP="00084F6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Медицинская помощь  в Лямбирском районе оказывают государственные бюджетные учреждения здравоохранения – поликлиника №2, республиканская клиническая больница №5,  детская поликлиника №3, №4, родильный дом, станция скорой медицинской помощи.</w:t>
      </w:r>
    </w:p>
    <w:p w:rsidR="00084F60" w:rsidRDefault="00084F60" w:rsidP="00084F6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Сеть медицинских учреждений, находящихся на территории района, представлена поликлиническим отделением №2 </w:t>
      </w:r>
      <w:r w:rsidR="00AB2188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с.Лямбирь, </w:t>
      </w:r>
      <w:r w:rsidR="00AB2188">
        <w:rPr>
          <w:rFonts w:ascii="Times New Roman" w:hAnsi="Times New Roman" w:cs="Times New Roman"/>
          <w:color w:val="000000"/>
          <w:sz w:val="28"/>
          <w:szCs w:val="28"/>
        </w:rPr>
        <w:t xml:space="preserve"> 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амбулатори</w:t>
      </w:r>
      <w:r w:rsidR="00AB2188">
        <w:rPr>
          <w:rFonts w:ascii="Times New Roman" w:hAnsi="Times New Roman" w:cs="Times New Roman"/>
          <w:color w:val="000000"/>
          <w:sz w:val="28"/>
          <w:szCs w:val="28"/>
        </w:rPr>
        <w:t>ями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селах Александровка, Атемар, Большая Елховка, Кривозерье, Пензятка, Первомайск и 15 фельдшерско-акушерски</w:t>
      </w:r>
      <w:r w:rsidR="00AB2188">
        <w:rPr>
          <w:rFonts w:ascii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пунктами</w:t>
      </w:r>
      <w:r w:rsidR="00AB2188">
        <w:rPr>
          <w:rFonts w:ascii="Times New Roman" w:hAnsi="Times New Roman" w:cs="Times New Roman"/>
          <w:color w:val="000000"/>
          <w:sz w:val="28"/>
          <w:szCs w:val="28"/>
        </w:rPr>
        <w:t xml:space="preserve">  в селах  Аксеново, Блохино, Татарская Свербейка, п.Чекаевский, Болотниково, Масловка, п.Дальний, Николаевка,  Черемишево, п. Совхоз «Коммунар», Смольково, Лопатино.</w:t>
      </w:r>
    </w:p>
    <w:p w:rsidR="00AB2188" w:rsidRDefault="00AB2188" w:rsidP="00084F6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Организация медицинского обслуживания  относится к компетенции Республики Мордовия. К полномочиям муниципального района относится создание условий для оказания медицинской помощи населению.</w:t>
      </w:r>
    </w:p>
    <w:p w:rsidR="00AB2188" w:rsidRDefault="00AB2188" w:rsidP="00084F6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За последнее время поступает большое количество жалоб и претензий в различные инстанции по вопросу организации медицинского обслуживания. </w:t>
      </w:r>
    </w:p>
    <w:p w:rsidR="00AB2188" w:rsidRDefault="00AB2188" w:rsidP="00084F6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этой связи 19 марта 2019 года</w:t>
      </w:r>
      <w:r w:rsidR="0039570E">
        <w:rPr>
          <w:rFonts w:ascii="Times New Roman" w:hAnsi="Times New Roman" w:cs="Times New Roman"/>
          <w:color w:val="000000"/>
          <w:sz w:val="28"/>
          <w:szCs w:val="28"/>
        </w:rPr>
        <w:t xml:space="preserve"> в районе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было проведено совещание</w:t>
      </w:r>
      <w:r w:rsidR="0039570E">
        <w:rPr>
          <w:rFonts w:ascii="Times New Roman" w:hAnsi="Times New Roman" w:cs="Times New Roman"/>
          <w:color w:val="000000"/>
          <w:sz w:val="28"/>
          <w:szCs w:val="28"/>
        </w:rPr>
        <w:t xml:space="preserve"> Заместителем Председателя Правительства РМ Лотвановой Г.А.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 представителями Минздрава РМ, главными врачами учреждений </w:t>
      </w:r>
      <w:r w:rsidR="00B84821">
        <w:rPr>
          <w:rFonts w:ascii="Times New Roman" w:hAnsi="Times New Roman" w:cs="Times New Roman"/>
          <w:color w:val="000000"/>
          <w:sz w:val="28"/>
          <w:szCs w:val="28"/>
        </w:rPr>
        <w:t>здравоохранени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B84821">
        <w:rPr>
          <w:rFonts w:ascii="Times New Roman" w:hAnsi="Times New Roman" w:cs="Times New Roman"/>
          <w:color w:val="000000"/>
          <w:sz w:val="28"/>
          <w:szCs w:val="28"/>
        </w:rPr>
        <w:t>, главами администраций сельских поселений, главами сельских поселений, жителями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вопросу повышения качества медицинского обслуживания населения.</w:t>
      </w:r>
    </w:p>
    <w:p w:rsidR="00AB2188" w:rsidRDefault="00AB2188" w:rsidP="00084F6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Одной из ключевых  </w:t>
      </w:r>
      <w:r w:rsidR="00DA652D">
        <w:rPr>
          <w:rFonts w:ascii="Times New Roman" w:hAnsi="Times New Roman" w:cs="Times New Roman"/>
          <w:color w:val="000000"/>
          <w:sz w:val="28"/>
          <w:szCs w:val="28"/>
        </w:rPr>
        <w:t>муниципального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 управления является развитие системы образования.</w:t>
      </w:r>
    </w:p>
    <w:p w:rsidR="00F93C93" w:rsidRDefault="00AB2188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Образовательная система Лямбирского района включает  в себя:  </w:t>
      </w:r>
      <w:r w:rsidR="00B84821">
        <w:rPr>
          <w:rFonts w:ascii="Times New Roman" w:hAnsi="Times New Roman" w:cs="Times New Roman"/>
          <w:color w:val="000000"/>
          <w:sz w:val="28"/>
          <w:szCs w:val="28"/>
        </w:rPr>
        <w:t xml:space="preserve">6 </w:t>
      </w:r>
      <w:r>
        <w:rPr>
          <w:rFonts w:ascii="Times New Roman" w:hAnsi="Times New Roman" w:cs="Times New Roman"/>
          <w:color w:val="000000"/>
          <w:sz w:val="28"/>
          <w:szCs w:val="28"/>
        </w:rPr>
        <w:t>дошкольных образовательных учреждений (детские сады), 16 общеобразовательных учреждений, 2 учреждения дополнительного образования.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3C93">
        <w:rPr>
          <w:rFonts w:ascii="Times New Roman" w:hAnsi="Times New Roman" w:cs="Times New Roman"/>
          <w:b/>
          <w:sz w:val="28"/>
          <w:szCs w:val="28"/>
        </w:rPr>
        <w:t>Дошкольное образование.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Система дошкольного образования Лямбирского муниципального района представляет собой сеть дошкольных образовательных учреждений, которые предлагают широкий спектр образовательных услуг с учетом возрастных и индивидуальных особенностей ребенка, потребностей семьи и общества.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Одним из приоритетных направлений работы дошкольного образования являются обеспечение государственных гарантий доступности, равных возможностей получения детьми дошкольного образования и повышения его качества.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Муниципальная сеть дошкольных образовательных учреждений Лямбирского муниципального района состоит из 6 учреждений: МБДОУ «Лямбирский детский сад №2 "Родничок"», МБДОУ «Александровский детский сад "Ягодка"», МБДОУ «Атемарский детский сад № 1 "Теремок"», МБДОУ «Коммунарский детский сад «Солнышко» и 2 - учреждения комбинированного вида  </w:t>
      </w:r>
      <w:r w:rsidRPr="00F93C93">
        <w:rPr>
          <w:rFonts w:ascii="Times New Roman" w:hAnsi="Times New Roman" w:cs="Times New Roman"/>
          <w:sz w:val="28"/>
          <w:szCs w:val="28"/>
        </w:rPr>
        <w:lastRenderedPageBreak/>
        <w:t>- МБДОУ «Лямбирский детский сад № 3 комбинированного вида» и МБДОУ «Большеелховский детский сад №1 комбинированного вида».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Доля детей от 1 до 6 лет, получающих дошкольную образовательную услугу и (или) услугу по их содержанию в муниципальных бюджетных дошкольных образовательных учреждениях Лямбирского муниципального района, в общей численности детей в возрасте от 1 до 6 лет в 2014 году по плану составляла –47,1%, в 2015 году - 51,6%, в 2016 году - 53,1%, в 2017г.– 55,1%, в 2018 г. -56,3%.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3C93">
        <w:rPr>
          <w:rFonts w:ascii="Times New Roman" w:hAnsi="Times New Roman" w:cs="Times New Roman"/>
          <w:bCs/>
          <w:sz w:val="28"/>
          <w:szCs w:val="28"/>
        </w:rPr>
        <w:t>В системе дошкольного образования работает 197 человек. Высшее профессиональное образование имеют 77 педагогов, что составляет 94 %. В 2018 году повысили уровень квалификации 11 педагогических работников дошкольных образовательных учреждений.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Общее количество мест в дошкольных образовательных учреждениях составляет 905 мест, а численность детей в них – 1020 воспитанников. Наполняемость дошкольных образовательных учреждений Лямбирского района в среднем составляет 113%. Численность воспитанников в расчете на одного педагогического работника в 2017 году составлял 10,5, численность воспитанников на одного воспитателя – 12,2.В ходе реализации мероприятий по сокращению неэффективных расходов и повышению доходного потенциала Лямбирского района Республики Мордовия после проведенной работы такой показатель, как количество воспитанников в расчете на одного педагогического работника, в 2018 году составил </w:t>
      </w:r>
      <w:r w:rsidRPr="00F93C93">
        <w:rPr>
          <w:rFonts w:ascii="Times New Roman" w:hAnsi="Times New Roman" w:cs="Times New Roman"/>
          <w:b/>
          <w:sz w:val="28"/>
          <w:szCs w:val="28"/>
        </w:rPr>
        <w:t>12,43 чел</w:t>
      </w:r>
      <w:r w:rsidRPr="00F93C93">
        <w:rPr>
          <w:rFonts w:ascii="Times New Roman" w:hAnsi="Times New Roman" w:cs="Times New Roman"/>
          <w:sz w:val="28"/>
          <w:szCs w:val="28"/>
        </w:rPr>
        <w:t xml:space="preserve">., по </w:t>
      </w:r>
      <w:r w:rsidRPr="00F93C93">
        <w:rPr>
          <w:rFonts w:ascii="Times New Roman" w:hAnsi="Times New Roman" w:cs="Times New Roman"/>
          <w:b/>
          <w:sz w:val="28"/>
          <w:szCs w:val="28"/>
        </w:rPr>
        <w:t>ПФО данный показатель составляет 11,0.</w:t>
      </w:r>
      <w:r w:rsidRPr="00F93C93">
        <w:rPr>
          <w:rFonts w:ascii="Times New Roman" w:hAnsi="Times New Roman" w:cs="Times New Roman"/>
          <w:sz w:val="28"/>
          <w:szCs w:val="28"/>
        </w:rPr>
        <w:t xml:space="preserve"> Численность воспитанников на одного воспитателя – 14,78.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Недостаточная обеспеченность детей дошкольного возраста местами в детских дошкольных образовательных учреждениях, превышение нормативной численности детей в детских садах – одна из проблем системы дошкольного образования. 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В рамках обеспечения 100% доступности дошкольного образования детей в возрасте от 3-7 лет, а также ввиду отсутствия вакантных мест в МБДОУ «Лямбирский детский сад №3 комбинированного вида» и МБДОУ «Александровский детский сад «Ягодка» не удалось обеспечить местами в дошкольных образовательных учреждениях 16 детей в возрасте от 1,6 -3 лет, в связи </w:t>
      </w:r>
      <w:r w:rsidRPr="00F93C93">
        <w:rPr>
          <w:rFonts w:ascii="Times New Roman" w:hAnsi="Times New Roman" w:cs="Times New Roman"/>
          <w:sz w:val="28"/>
          <w:szCs w:val="28"/>
        </w:rPr>
        <w:lastRenderedPageBreak/>
        <w:t>с чем, в 2018г. доля детей в возрасте от 1-6 лет, стоящих на учете для определения в муниципальные дошкольные образовательные учреждения, в общей численности детей в возрасте 1-6 лет составила 30%.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В связи с этим, в Лямбирском районе необходимо строительство сети дошкольных образовательных учреждений в с. Пензятка (на 70 мест), с. Атемар (на 100 мест), с. Аксеново (на 60 мест), с. Первомайск (на 45 мест), с. Берсеневка (на 100 мест), с. Кривозерье (на 45 мест); реконструкция 3 этажа МОУ "Александровская СОШ" под 2 группы МБДОУ «Александровский детский сад «Ягодка» на 32 места.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На обеспечение деятельности муниципальных дошкольных образовательных учреждений и их безопасности, содержания имущества из бюджета Лямбирского муниципального района было выделено 13</w:t>
      </w:r>
      <w:r w:rsidR="008A01B1">
        <w:rPr>
          <w:rFonts w:ascii="Times New Roman" w:hAnsi="Times New Roman" w:cs="Times New Roman"/>
          <w:sz w:val="28"/>
          <w:szCs w:val="28"/>
        </w:rPr>
        <w:t xml:space="preserve"> млн. </w:t>
      </w:r>
      <w:r w:rsidRPr="00F93C93">
        <w:rPr>
          <w:rFonts w:ascii="Times New Roman" w:hAnsi="Times New Roman" w:cs="Times New Roman"/>
          <w:sz w:val="28"/>
          <w:szCs w:val="28"/>
        </w:rPr>
        <w:t>64</w:t>
      </w:r>
      <w:r w:rsidR="008A01B1">
        <w:rPr>
          <w:rFonts w:ascii="Times New Roman" w:hAnsi="Times New Roman" w:cs="Times New Roman"/>
          <w:sz w:val="28"/>
          <w:szCs w:val="28"/>
        </w:rPr>
        <w:t>2</w:t>
      </w:r>
      <w:r w:rsidRPr="00F93C93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Проведены мероприятия во исполнение противопожарных предписаний общей суммой на 178 тыс. руб.: 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-в МБДОУ «Лямбирский детский сад № 3 комбинированного вида» установлены 2 противопожарные двери на сумму 42 тыс. руб.;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-в МБДОУ «Атемарский детский сад № 1 «Теремок» установлены 3 противопожарные двери, 1 двустворчатая дверь, 1 железный ящик для тревожной кнопки на сумму 113 тыс. руб.;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- в МБДОУ «Александровский детский сад «Яго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F93C93">
        <w:rPr>
          <w:rFonts w:ascii="Times New Roman" w:hAnsi="Times New Roman" w:cs="Times New Roman"/>
          <w:sz w:val="28"/>
          <w:szCs w:val="28"/>
        </w:rPr>
        <w:t>ка» установлена противопожарная дверь на сумму 23 тыс. руб.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В 2018 году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93C93">
        <w:rPr>
          <w:rFonts w:ascii="Times New Roman" w:hAnsi="Times New Roman" w:cs="Times New Roman"/>
          <w:sz w:val="28"/>
          <w:szCs w:val="28"/>
        </w:rPr>
        <w:t>существлен ремонт кровли овощехранилища МБДОУ «Лямбирский детский сад № 2 «Родничок» на сумму 225,5 тыс. руб.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Затраты местного бюджета на коммунальные услуги дошкольных образовательных учреждений в 2018 году составили 6</w:t>
      </w:r>
      <w:r w:rsidR="008A01B1">
        <w:rPr>
          <w:rFonts w:ascii="Times New Roman" w:hAnsi="Times New Roman" w:cs="Times New Roman"/>
          <w:sz w:val="28"/>
          <w:szCs w:val="28"/>
        </w:rPr>
        <w:t xml:space="preserve"> млн. </w:t>
      </w:r>
      <w:r w:rsidRPr="00F93C93">
        <w:rPr>
          <w:rFonts w:ascii="Times New Roman" w:hAnsi="Times New Roman" w:cs="Times New Roman"/>
          <w:sz w:val="28"/>
          <w:szCs w:val="28"/>
        </w:rPr>
        <w:t>93</w:t>
      </w:r>
      <w:r w:rsidR="008A01B1">
        <w:rPr>
          <w:rFonts w:ascii="Times New Roman" w:hAnsi="Times New Roman" w:cs="Times New Roman"/>
          <w:sz w:val="28"/>
          <w:szCs w:val="28"/>
        </w:rPr>
        <w:t>8</w:t>
      </w:r>
      <w:r w:rsidRPr="00F93C93">
        <w:rPr>
          <w:rFonts w:ascii="Times New Roman" w:hAnsi="Times New Roman" w:cs="Times New Roman"/>
          <w:sz w:val="28"/>
          <w:szCs w:val="28"/>
        </w:rPr>
        <w:t xml:space="preserve"> тыс. руб. Фактические расходы из местного бюджета на питание дошкольников 2</w:t>
      </w:r>
      <w:r w:rsidR="008A01B1">
        <w:rPr>
          <w:rFonts w:ascii="Times New Roman" w:hAnsi="Times New Roman" w:cs="Times New Roman"/>
          <w:sz w:val="28"/>
          <w:szCs w:val="28"/>
        </w:rPr>
        <w:t xml:space="preserve"> млн. </w:t>
      </w:r>
      <w:r w:rsidRPr="00F93C93">
        <w:rPr>
          <w:rFonts w:ascii="Times New Roman" w:hAnsi="Times New Roman" w:cs="Times New Roman"/>
          <w:sz w:val="28"/>
          <w:szCs w:val="28"/>
        </w:rPr>
        <w:t>43</w:t>
      </w:r>
      <w:r w:rsidR="008A01B1">
        <w:rPr>
          <w:rFonts w:ascii="Times New Roman" w:hAnsi="Times New Roman" w:cs="Times New Roman"/>
          <w:sz w:val="28"/>
          <w:szCs w:val="28"/>
        </w:rPr>
        <w:t>9</w:t>
      </w:r>
      <w:r w:rsidRPr="00F93C93">
        <w:rPr>
          <w:rFonts w:ascii="Times New Roman" w:hAnsi="Times New Roman" w:cs="Times New Roman"/>
          <w:sz w:val="28"/>
          <w:szCs w:val="28"/>
        </w:rPr>
        <w:t> тыс. руб.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Из средств Госстандарта было приобретено мультимедийное оборудование детскими садами района (8 ноутбуков, 2 принтера, 1 телевизор) на сумму 275,3 тыс. рублей.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3C93">
        <w:rPr>
          <w:rFonts w:ascii="Times New Roman" w:hAnsi="Times New Roman" w:cs="Times New Roman"/>
          <w:bCs/>
          <w:sz w:val="28"/>
          <w:szCs w:val="28"/>
        </w:rPr>
        <w:lastRenderedPageBreak/>
        <w:t>Во всех дошкольных образовательных учреждениях имеются помещения для медицинской деятельности, лицензии на осуществление медицинской деятельности; установлены системы пожарной сигнализации. На всех объектах имеются первичные средства пожаротушения. Детские сады оснащены кнопками экстренного вызова полиции.</w:t>
      </w:r>
    </w:p>
    <w:p w:rsidR="00F93C93" w:rsidRDefault="008A01B1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</w:t>
      </w:r>
      <w:r w:rsidR="00F93C93" w:rsidRPr="00F93C93">
        <w:rPr>
          <w:rFonts w:ascii="Times New Roman" w:hAnsi="Times New Roman" w:cs="Times New Roman"/>
          <w:bCs/>
          <w:sz w:val="28"/>
          <w:szCs w:val="28"/>
        </w:rPr>
        <w:t>атериально – техническая база дошкольных учреждений района требует постоянного обновления, из-за требований, предъявляемых к организации в них учебно-воспитательного процесса.</w:t>
      </w:r>
    </w:p>
    <w:p w:rsidR="00F93C93" w:rsidRDefault="00F93C93" w:rsidP="00F93C9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В Лямбирском муниципальном районе </w:t>
      </w:r>
      <w:r w:rsidR="008A01B1">
        <w:rPr>
          <w:rFonts w:ascii="Times New Roman" w:hAnsi="Times New Roman" w:cs="Times New Roman"/>
          <w:sz w:val="28"/>
          <w:szCs w:val="28"/>
        </w:rPr>
        <w:t xml:space="preserve">2 </w:t>
      </w:r>
      <w:r w:rsidRPr="00F93C93">
        <w:rPr>
          <w:rFonts w:ascii="Times New Roman" w:hAnsi="Times New Roman" w:cs="Times New Roman"/>
          <w:sz w:val="28"/>
          <w:szCs w:val="28"/>
        </w:rPr>
        <w:t xml:space="preserve"> дошкольных образовательных учреждени</w:t>
      </w:r>
      <w:r w:rsidR="008A01B1">
        <w:rPr>
          <w:rFonts w:ascii="Times New Roman" w:hAnsi="Times New Roman" w:cs="Times New Roman"/>
          <w:sz w:val="28"/>
          <w:szCs w:val="28"/>
        </w:rPr>
        <w:t>я</w:t>
      </w:r>
      <w:r w:rsidRPr="00F93C93">
        <w:rPr>
          <w:rFonts w:ascii="Times New Roman" w:hAnsi="Times New Roman" w:cs="Times New Roman"/>
          <w:sz w:val="28"/>
          <w:szCs w:val="28"/>
        </w:rPr>
        <w:t xml:space="preserve"> требуют капитального ремонта - МБДОУ «Лямбирский детский сад № 3 комбинированного вида», МБДОУ «Большеелховский детский сад №1 комбинированного вида».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Педагогические работники дошкольных образовательных учреждений являются призерами и победителями многих муниципальных, республиканских и Всероссийских конкурсов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Воспитатели МБДОУ «Коммунарский детский сад «Солнышко» завоевали 1 и 2 места во Всероссийских конкурсах: «Лучшая методическая разработка», «Лучший сценарий праздника», «Лучший мастер – класс», «Лучший конспект». Воспитатели МБДОУ «Большеелховский детский сад №1 комбинированного вида» приняли активное участие в республиканском конкурсе творческих работ «Идея – </w:t>
      </w:r>
      <w:r w:rsidRPr="00F93C93">
        <w:rPr>
          <w:rFonts w:ascii="Times New Roman" w:hAnsi="Times New Roman" w:cs="Times New Roman"/>
          <w:sz w:val="28"/>
          <w:szCs w:val="28"/>
          <w:lang w:val="en-US"/>
        </w:rPr>
        <w:t>prof</w:t>
      </w:r>
      <w:r w:rsidRPr="00F93C93">
        <w:rPr>
          <w:rFonts w:ascii="Times New Roman" w:hAnsi="Times New Roman" w:cs="Times New Roman"/>
          <w:sz w:val="28"/>
          <w:szCs w:val="28"/>
        </w:rPr>
        <w:t>». Воспитатели МБДОУ «Лямбирский детский сад № 3 комбинированного вида» и МБДОУ «Лямбирский детский сад № 2 «Родничок» завоевали 1 и 2 места во Всероссийских конкурсах: «Таланты России», «Подари знание», «Солнечный свет»и др.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В Лямбирском муниципальном районе большая работа проводится по повышению престижа дошкольных образовательных учреждений. Так в 2018 году МБДОУ «Атемарский детский сад №1 «Теремок» стало обладателем серебряной медали Всероссийского конкурса «Росточек. Мир спасут дети», а также победителем республиканского конкурса «Птичий дом».</w:t>
      </w:r>
    </w:p>
    <w:p w:rsidR="006F7016" w:rsidRDefault="006F7016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3C93">
        <w:rPr>
          <w:rFonts w:ascii="Times New Roman" w:hAnsi="Times New Roman" w:cs="Times New Roman"/>
          <w:b/>
          <w:sz w:val="28"/>
          <w:szCs w:val="28"/>
        </w:rPr>
        <w:tab/>
      </w:r>
      <w:r w:rsidRPr="00F93C93">
        <w:rPr>
          <w:rFonts w:ascii="Times New Roman" w:hAnsi="Times New Roman" w:cs="Times New Roman"/>
          <w:b/>
          <w:sz w:val="28"/>
          <w:szCs w:val="28"/>
        </w:rPr>
        <w:tab/>
        <w:t>Общее и дополнительное образование.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lastRenderedPageBreak/>
        <w:t>Залог успешного будущего во многом зависит от того, какое внимание уделяется развитию образования района.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Сегодня, когда время диктует необходимость ускорения процессов модернизации во всех аспектах нашей жизнедеятельности, именно образование должно находиться в авангарде качественных изменений. Поэтому сфере образования в стратегии развития района отводится особое место. 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Предоставлением общедоступного и бесплатного общего образования в Лямбирском муниципальном районе занимаются 16 общеобразовательных учреждений (11 средних и 5 основных школ).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Среднегодовая численность детей, обучающихся в муниципальных общеобразовательных учреждениях, увеличивается. 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Всего в отрасли работает 684 человека, в том числе 430 педагогических и руководящих работников, 254 </w:t>
      </w:r>
      <w:r w:rsidRPr="00F93C93">
        <w:rPr>
          <w:rFonts w:ascii="Times New Roman" w:hAnsi="Times New Roman" w:cs="Times New Roman"/>
          <w:bCs/>
          <w:sz w:val="28"/>
          <w:szCs w:val="28"/>
        </w:rPr>
        <w:t>человека учебно-вспомогательного и обслуживающего персонала</w:t>
      </w:r>
      <w:r w:rsidRPr="00F93C93">
        <w:rPr>
          <w:rFonts w:ascii="Times New Roman" w:hAnsi="Times New Roman" w:cs="Times New Roman"/>
          <w:sz w:val="28"/>
          <w:szCs w:val="28"/>
        </w:rPr>
        <w:t xml:space="preserve">. Кадровый потенциал в системе образования Лямбирского муниципального района характеризуется высоким профессиональным уровнем. 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В сфере муниципальной системы образования трудятся 1 заслуженный учитель Российской Федерации, 7 заслуженных учителей Республики Мордовия, 6 заслуженных работника общего образования Республики Мордовия, 54 педагога имеют звание «Почетный работник общего образования Российской Федерации» и «Отличник народного просвещения».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>В школах района работают 470 работников, в том числе 336 педагогических и руководящих работников, 134 человека учебно-вспомогательного и обслуживающего персонала. Из 336 педагогических и руководящих работников 95% имеют высшее образование. Из 301 педагогического работника по результатам аттестации имеют высшую и первую квалификационную категорию 200 чел., что составляет 66,4 %. Квалификационный уровень педагогов района остаётся стабильным.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В 2018 году из 336 педагогических и руководящих работников общеобразовательных учреждений 284 педагогических работников прошли повышение квалификации для работы с Ф</w:t>
      </w:r>
      <w:r w:rsidR="008A01B1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едеральным государственным </w:t>
      </w:r>
      <w:r w:rsidR="008A01B1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lastRenderedPageBreak/>
        <w:t>образовательным стандартом</w:t>
      </w:r>
      <w:r w:rsidRPr="00F93C93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, что на 6 педагогических работников больше, чем в прошлом году. Рост показателя произошел в связи с превышением планового количества педагогических и руководящих кадров общеобразовательных учреждений, прошедших курсы повышения квалификации для работы с </w:t>
      </w:r>
      <w:r w:rsidR="008A01B1" w:rsidRPr="00F93C93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Ф</w:t>
      </w:r>
      <w:r w:rsidR="008A01B1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едеральным государственным образовательным стандартом.</w:t>
      </w:r>
      <w:r w:rsidRPr="00F93C93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3C93">
        <w:rPr>
          <w:rFonts w:ascii="Times New Roman" w:hAnsi="Times New Roman" w:cs="Times New Roman"/>
          <w:bCs/>
          <w:sz w:val="28"/>
          <w:szCs w:val="28"/>
        </w:rPr>
        <w:t xml:space="preserve">В учреждениях дополнительного образования работает 17 человек, из них: 2 руководящих работника, 2 методиста, 7 тренеров-преподавателей, 5 человек обслуживающего персонала. В системе дополнительного образования также работают внешние совместители -116 педагогов дополнительного образования. 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В 2018 – 2019 учебном году в школах района обучается 2793обучающихся (в 2017– 2018 учебном году 2749 человек). 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>Численность обучающихся в расчете на одного педагогического работника, в ходе проведенной работы по оптимизации сети и штатов общеобразовательных учреждений в 2018 году, составил - 9,3 чел., в 2017 году составлял 8,9.</w:t>
      </w:r>
      <w:r w:rsidRPr="00F93C93">
        <w:rPr>
          <w:rFonts w:ascii="Times New Roman" w:hAnsi="Times New Roman" w:cs="Times New Roman"/>
          <w:sz w:val="28"/>
          <w:szCs w:val="28"/>
        </w:rPr>
        <w:t>Средняя наполняемость классов 15,0 человек, при нормативе в сельской местности 14 человек.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В 2018 году все выпускники муниципальных общеобразовательных учреждений получили аттестаты об основном общем и среднем общем образовании.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>Ведущим фактором развития системы общего образования является инновационная, опытно-экспериментальная деятельность муниципальных общеобразовательных учреждений и педагогов.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 условиях модернизации системы образования инновационная деятельность приобретает все более массовый характер: 5 общеобразовательных учреждений работают в режиме республиканских экспериментальных площадок; 9 имеют  статус муниципальных экспериментальных площадок. 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В школах района имеется 568 компьютера, используемые в учебных целях- 513, 106 интерактивных досок, 209 мультимедийных проектор, 38 сканеров, 113 принтеров, многофункциональных устройств - 96. В 2018 году обеспеченность составила 4,8 учащихся на 1 компьютер. Ежегодное увеличение компьютерного парка способствует повышению доступности и качества образования за счет внедрения современных информационных технологий в систему образования.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color w:val="000000"/>
          <w:sz w:val="28"/>
          <w:szCs w:val="28"/>
        </w:rPr>
        <w:lastRenderedPageBreak/>
        <w:t>Все школы района работают в режиме высокоскоростного подключения к сети Интернет. Скорость входящего Интернет трафика в общеобразовательных учреждениях района согласно Госконтракта свыше 1 Мбит/с.</w:t>
      </w:r>
      <w:r w:rsidRPr="00F93C93">
        <w:rPr>
          <w:rFonts w:ascii="Times New Roman" w:hAnsi="Times New Roman" w:cs="Times New Roman"/>
          <w:sz w:val="28"/>
          <w:szCs w:val="28"/>
        </w:rPr>
        <w:t xml:space="preserve"> Важной составляющей государственно-общественного управления образованием является широкое информирование общественности о происходящем в образовании, чему способствуют сайты общеобразовательных учреждений. Все образовательные учреждения района имеют Интернет-сайты.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            С целью информирования родителей и учащихся через INTERNET об успеваемости, посещаемости детей, их домашних заданиях и прохождении программ по различным предметам, оперативного доступа к оценкам за весь период ведения журнала в любое время во всех общеобразовательных учреждениях района функционирует электронная услуга «Электронный дневник и электронный журнал». Охват учащихся данной услугой - 100 %. 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93C93">
        <w:rPr>
          <w:rFonts w:ascii="Times New Roman" w:hAnsi="Times New Roman" w:cs="Times New Roman"/>
          <w:color w:val="000000"/>
          <w:spacing w:val="3"/>
          <w:sz w:val="28"/>
          <w:szCs w:val="28"/>
        </w:rPr>
        <w:t>Доля муниципальных общеобразовательных учреждений, соответствующих современным требованиям обучения  постепенно растет  в 2016году – 82%, в 2017 году 84,9%, в 2018 году -  84,9%. Современным требованиям обучения в 2021 году будут соответствовать 85,2% общеобразовательных учреждений района.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Проделана работа по модернизации инфраструктуры образовательных учреждений района за счет средств муниципального бюджета: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- установлены оконные блоки в спортивном зале МОУ «Первомайская СОШ» на сумму 315,0 тыс. руб., 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- произведен капитальный ремонт кровли и теплотрассы МОУ «Черемишевская ООШ» на сумму 497,9 тыс. руб.,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 - на подготовку к новому 2018-2019 учебному году было выделено 288,5 тыс. руб. (к приемке ОУ 245,0 тыс. руб., обучение по пожарной безопасности 10,5 тыс. руб., лабораторное исследование воды 33,0 тыс. руб.),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- выполнены мероприятия по устранению нарушений правил пожарной безопасности на сумму 239,0 тыс.рублей.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Завершился ремонт МОУ «Саловская СОШ», о</w:t>
      </w:r>
      <w:r w:rsidRPr="00F93C93">
        <w:rPr>
          <w:rFonts w:ascii="Times New Roman" w:hAnsi="Times New Roman" w:cs="Times New Roman"/>
          <w:color w:val="000000"/>
          <w:sz w:val="28"/>
          <w:szCs w:val="28"/>
        </w:rPr>
        <w:t>своено 15</w:t>
      </w:r>
      <w:r w:rsidR="008A01B1">
        <w:rPr>
          <w:rFonts w:ascii="Times New Roman" w:hAnsi="Times New Roman" w:cs="Times New Roman"/>
          <w:color w:val="000000"/>
          <w:sz w:val="28"/>
          <w:szCs w:val="28"/>
        </w:rPr>
        <w:t xml:space="preserve"> млн. </w:t>
      </w:r>
      <w:r w:rsidRPr="00F93C93">
        <w:rPr>
          <w:rFonts w:ascii="Times New Roman" w:hAnsi="Times New Roman" w:cs="Times New Roman"/>
          <w:color w:val="000000"/>
          <w:sz w:val="28"/>
          <w:szCs w:val="28"/>
        </w:rPr>
        <w:t>62</w:t>
      </w:r>
      <w:r w:rsidR="008A01B1">
        <w:rPr>
          <w:rFonts w:ascii="Times New Roman" w:hAnsi="Times New Roman" w:cs="Times New Roman"/>
          <w:color w:val="000000"/>
          <w:sz w:val="28"/>
          <w:szCs w:val="28"/>
        </w:rPr>
        <w:t>2 тыс. рублей.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lastRenderedPageBreak/>
        <w:t>Укреплению материально – технической базы общеобразовательных учреждений способствует участие в республиканских целевых программах.</w:t>
      </w:r>
      <w:r w:rsidRPr="00F93C93">
        <w:rPr>
          <w:rFonts w:ascii="Times New Roman" w:hAnsi="Times New Roman" w:cs="Times New Roman"/>
          <w:sz w:val="28"/>
          <w:szCs w:val="28"/>
        </w:rPr>
        <w:tab/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93C93">
        <w:rPr>
          <w:rFonts w:ascii="Times New Roman" w:hAnsi="Times New Roman" w:cs="Times New Roman"/>
          <w:color w:val="000000"/>
          <w:spacing w:val="3"/>
          <w:sz w:val="28"/>
          <w:szCs w:val="28"/>
        </w:rPr>
        <w:t>В 2018 году продолжено участие района в программе «Создание условий в общеобразовательных организациях, расположенных в сельской местности, для занятий физической культурой и спортом». В рамках данной программы МОУ «Александровская СОШ»было выделено 1</w:t>
      </w:r>
      <w:r w:rsidR="00C84ED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млн. 320</w:t>
      </w:r>
      <w:r w:rsidRPr="00F93C93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тыс.рублей на ремонт спортивного зала (за счет федерального бюджета – 1003,8 тыс.руб., регионального бюджета – 251,0 тыс.руб., местного бюджета – 66,0 тыс.рублей). 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 в 2018 году –18,8</w:t>
      </w:r>
      <w:r w:rsidR="00C84ED2">
        <w:rPr>
          <w:rFonts w:ascii="Times New Roman" w:hAnsi="Times New Roman" w:cs="Times New Roman"/>
          <w:sz w:val="28"/>
          <w:szCs w:val="28"/>
        </w:rPr>
        <w:t xml:space="preserve"> ппроцентов</w:t>
      </w:r>
      <w:r w:rsidRPr="00F93C93">
        <w:rPr>
          <w:rFonts w:ascii="Times New Roman" w:hAnsi="Times New Roman" w:cs="Times New Roman"/>
          <w:sz w:val="28"/>
          <w:szCs w:val="28"/>
        </w:rPr>
        <w:t>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В Лямбирском районе осуществляется безопасный подвоз детей в 8 школ из отдаленных сел, таких как Протасово, Павловка, Скрябино, Михайловка, Иняты, Суркино, Блохино, Щербаково, Татарская Свербейка, Русская Свербейка, Масловка, Дальний. Численность сельских школьников, обеспеченных ежедневным подвозом в базовые школы 198 учащихся. Всего в наличии школ - 10 транспортных средств, которые  осуществляют перевозку детей и соответствуют стандартам транспорта для пассажирских перевозок. В целях повышения безопасности и контроля за маршрутом движения, оперативного и своевременного информирования о нештатных ситуациях или авариях на дорогах все  транспортные средства оснащены тахографами и системами спутниковой навигации ГЛОНАСС. 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В декабре 2018 года МКОУ «Болотниковская ООШ» получила автобус марки «ПАЗ 32053-70» на сумму 1</w:t>
      </w:r>
      <w:r w:rsidR="00C84ED2">
        <w:rPr>
          <w:rFonts w:ascii="Times New Roman" w:hAnsi="Times New Roman" w:cs="Times New Roman"/>
          <w:sz w:val="28"/>
          <w:szCs w:val="28"/>
        </w:rPr>
        <w:t xml:space="preserve"> млн. </w:t>
      </w:r>
      <w:r w:rsidRPr="00F93C93">
        <w:rPr>
          <w:rFonts w:ascii="Times New Roman" w:hAnsi="Times New Roman" w:cs="Times New Roman"/>
          <w:sz w:val="28"/>
          <w:szCs w:val="28"/>
        </w:rPr>
        <w:t>862</w:t>
      </w:r>
      <w:r w:rsidR="00C84ED2">
        <w:rPr>
          <w:rFonts w:ascii="Times New Roman" w:hAnsi="Times New Roman" w:cs="Times New Roman"/>
          <w:sz w:val="28"/>
          <w:szCs w:val="28"/>
        </w:rPr>
        <w:t xml:space="preserve"> тыс. </w:t>
      </w:r>
      <w:r w:rsidRPr="00F93C93">
        <w:rPr>
          <w:rFonts w:ascii="Times New Roman" w:hAnsi="Times New Roman" w:cs="Times New Roman"/>
          <w:sz w:val="28"/>
          <w:szCs w:val="28"/>
        </w:rPr>
        <w:t>300 рублей.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В 16 общеобразовательных учреждениях района организовано горячее питание с охватом 2676 учащихся или 95,8</w:t>
      </w:r>
      <w:r w:rsidR="00C84ED2">
        <w:rPr>
          <w:rFonts w:ascii="Times New Roman" w:hAnsi="Times New Roman" w:cs="Times New Roman"/>
          <w:sz w:val="28"/>
          <w:szCs w:val="28"/>
        </w:rPr>
        <w:t xml:space="preserve"> процента</w:t>
      </w:r>
      <w:r w:rsidRPr="00F93C93">
        <w:rPr>
          <w:rFonts w:ascii="Times New Roman" w:hAnsi="Times New Roman" w:cs="Times New Roman"/>
          <w:sz w:val="28"/>
          <w:szCs w:val="28"/>
        </w:rPr>
        <w:t xml:space="preserve">, среди них 963 малоимущих </w:t>
      </w:r>
      <w:r w:rsidR="00C84ED2">
        <w:rPr>
          <w:rFonts w:ascii="Times New Roman" w:hAnsi="Times New Roman" w:cs="Times New Roman"/>
          <w:sz w:val="28"/>
          <w:szCs w:val="28"/>
        </w:rPr>
        <w:t xml:space="preserve">(что составляет  </w:t>
      </w:r>
      <w:r w:rsidRPr="00F93C93">
        <w:rPr>
          <w:rFonts w:ascii="Times New Roman" w:hAnsi="Times New Roman" w:cs="Times New Roman"/>
          <w:sz w:val="28"/>
          <w:szCs w:val="28"/>
        </w:rPr>
        <w:t>34,47%</w:t>
      </w:r>
      <w:r w:rsidR="00C84ED2">
        <w:rPr>
          <w:rFonts w:ascii="Times New Roman" w:hAnsi="Times New Roman" w:cs="Times New Roman"/>
          <w:sz w:val="28"/>
          <w:szCs w:val="28"/>
        </w:rPr>
        <w:t>) . В</w:t>
      </w:r>
      <w:r w:rsidRPr="00F93C93">
        <w:rPr>
          <w:rFonts w:ascii="Times New Roman" w:hAnsi="Times New Roman" w:cs="Times New Roman"/>
          <w:sz w:val="28"/>
          <w:szCs w:val="28"/>
        </w:rPr>
        <w:t xml:space="preserve"> 2018 год</w:t>
      </w:r>
      <w:r w:rsidR="00C84ED2">
        <w:rPr>
          <w:rFonts w:ascii="Times New Roman" w:hAnsi="Times New Roman" w:cs="Times New Roman"/>
          <w:sz w:val="28"/>
          <w:szCs w:val="28"/>
        </w:rPr>
        <w:t>у</w:t>
      </w:r>
      <w:r w:rsidRPr="00F93C93">
        <w:rPr>
          <w:rFonts w:ascii="Times New Roman" w:hAnsi="Times New Roman" w:cs="Times New Roman"/>
          <w:sz w:val="28"/>
          <w:szCs w:val="28"/>
        </w:rPr>
        <w:t xml:space="preserve"> </w:t>
      </w:r>
      <w:r w:rsidR="00C84ED2">
        <w:rPr>
          <w:rFonts w:ascii="Times New Roman" w:hAnsi="Times New Roman" w:cs="Times New Roman"/>
          <w:sz w:val="28"/>
          <w:szCs w:val="28"/>
        </w:rPr>
        <w:t xml:space="preserve">из республиканского бюджета </w:t>
      </w:r>
      <w:r w:rsidRPr="00F93C93">
        <w:rPr>
          <w:rFonts w:ascii="Times New Roman" w:hAnsi="Times New Roman" w:cs="Times New Roman"/>
          <w:sz w:val="28"/>
          <w:szCs w:val="28"/>
        </w:rPr>
        <w:t>выделено</w:t>
      </w:r>
      <w:r w:rsidR="00C84ED2">
        <w:rPr>
          <w:rFonts w:ascii="Times New Roman" w:hAnsi="Times New Roman" w:cs="Times New Roman"/>
          <w:sz w:val="28"/>
          <w:szCs w:val="28"/>
        </w:rPr>
        <w:t xml:space="preserve"> на питание 10 млн.</w:t>
      </w:r>
      <w:r w:rsidRPr="00F93C93">
        <w:rPr>
          <w:rFonts w:ascii="Times New Roman" w:hAnsi="Times New Roman" w:cs="Times New Roman"/>
          <w:sz w:val="28"/>
          <w:szCs w:val="28"/>
        </w:rPr>
        <w:t xml:space="preserve"> 60</w:t>
      </w:r>
      <w:r w:rsidR="00C84ED2">
        <w:rPr>
          <w:rFonts w:ascii="Times New Roman" w:hAnsi="Times New Roman" w:cs="Times New Roman"/>
          <w:sz w:val="28"/>
          <w:szCs w:val="28"/>
        </w:rPr>
        <w:t>9</w:t>
      </w:r>
      <w:r w:rsidRPr="00F93C93">
        <w:rPr>
          <w:rFonts w:ascii="Times New Roman" w:hAnsi="Times New Roman" w:cs="Times New Roman"/>
          <w:sz w:val="28"/>
          <w:szCs w:val="28"/>
        </w:rPr>
        <w:t xml:space="preserve"> тыс. руб., что на 296,65тыс. руб. больше в сравнении с прошлым годом.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Горячее питание детей во время пребывания в школе является одним из важных условий поддержания их здоровья и способности к эффективному </w:t>
      </w:r>
      <w:r w:rsidRPr="00F93C93">
        <w:rPr>
          <w:rFonts w:ascii="Times New Roman" w:hAnsi="Times New Roman" w:cs="Times New Roman"/>
          <w:sz w:val="28"/>
          <w:szCs w:val="28"/>
        </w:rPr>
        <w:lastRenderedPageBreak/>
        <w:t>обучению. Меню школьных завтраков и обедов  соответствуют современным научным принципам оптимального питания</w:t>
      </w:r>
      <w:r w:rsidR="00C84ED2">
        <w:rPr>
          <w:rFonts w:ascii="Times New Roman" w:hAnsi="Times New Roman" w:cs="Times New Roman"/>
          <w:sz w:val="28"/>
          <w:szCs w:val="28"/>
        </w:rPr>
        <w:t>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Для сохранения и укрепления здоровья школьников в летний и осенний период 2018 года оздоровлено 637 детей в пришкольных лагерях  всех видов, израсходовано 962,8 тыс. рублей, в том числе за счет средств республиканского бюджета – 822,3 тыс. рублей, средства бюджета муниципального района – 140,5 тыс. рублей.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В 11 общеобразовательных учреждениях (МОУ «Атемарская СОШ», МОУ «Александровская СОШ», МОУ «Берсеневская СОШ», МОУ «Большеелховская СОШ», МОУ «Лямбирская СОШ №1», МОУ «Лямбирская СОШ №2», МОУ «Кривозерьевская СОШ», МОУ «Пензятская СОШ»,МКОУ «Николаевская ООШ», МКОУ «Лопатинская ООШ»,   МКОУ «Болотниковская ООШ») имеются медицинские кабинеты (68,75% - уровень 2018 года).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 Из перечисленных медицинских кабинетов лицензированы кабинеты  МОУ «Атемарская СОШ», МОУ «Большеелховская СОШ», МОУ «Берсеневская СОШ» (27,27% от общего количества медицинских кабинетов).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 На 2019 год запланировано лицензирование еще 5 кабинетов:МОУ «Кривозерьевская СОШ», МКОУ «Лопатинская ООШ», МКОУ «Болотниковская ООШ», МКОУ «Николаевская ООШ», МОУ «Александровская  СОШ».</w:t>
      </w:r>
    </w:p>
    <w:p w:rsidR="006F7016" w:rsidRDefault="00F93C93" w:rsidP="006F7016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 общеобразовательных учреждениях район созданы все условия для получения начального, основного и среднего общего образования в соответствии с федеральными государственными стандартами.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>Общеобразовательные учреждения продолжают пополнять и обновлять учебный фонд школьных библиотек в соответствии с Ф</w:t>
      </w:r>
      <w:r w:rsidR="00E10240">
        <w:rPr>
          <w:rFonts w:ascii="Times New Roman" w:eastAsia="SimSun" w:hAnsi="Times New Roman" w:cs="Times New Roman"/>
          <w:sz w:val="28"/>
          <w:szCs w:val="28"/>
          <w:lang w:eastAsia="zh-CN"/>
        </w:rPr>
        <w:t>едеральным государственным образовательным стандартом.</w:t>
      </w: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За 2018 год </w:t>
      </w:r>
      <w:r w:rsidR="00E10240">
        <w:rPr>
          <w:rFonts w:ascii="Times New Roman" w:eastAsia="SimSun" w:hAnsi="Times New Roman" w:cs="Times New Roman"/>
          <w:sz w:val="28"/>
          <w:szCs w:val="28"/>
          <w:lang w:eastAsia="zh-CN"/>
        </w:rPr>
        <w:t>б</w:t>
      </w: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>ыло закуплено 7799 экземпляров на общую сумму 2</w:t>
      </w:r>
      <w:r w:rsidR="00C84ED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млн. </w:t>
      </w: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>74</w:t>
      </w:r>
      <w:r w:rsidR="00C84ED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1 </w:t>
      </w: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>тыс. рублей. Все обучающиеся общеобразовательных учреждений района обеспечены учебниками и учебными пособиями.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Ежегодное участие педагогических работников в конкурсах профессионального мастерства «Образовательные проекты», «Поиск. Технология. Успех», «Районная олимпиада учителей», «Учитель года», «Воспитатель года», </w:t>
      </w: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>«Понарошкин мир», «Лучшее электронное приложение к занятию», конкурс среди методических объединений дает дополнительный импульс творческому и профессиональному росту учителя. В этих конкурсах приняли участие 203 педагогических работника образовательных учреждений, из них 86 педагогов заняли призовые места. В главном конкурсе профессионального мастерства «Учитель года – 2018» принимали участие учителя из 11 общеобразовательных учреждений района. Победитель конкурса - учитель русского языка и литературы МОУ «Берсеневская СОШ» Яушева Елена Вячеславовна, по итогам республиканского конкурса она стала суперфиналистом.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 13 лет реализации приоритетного национального проекта «Образование» 120 педагогов района удостоены Грантами различного уровня. Из них получили премии Президента РФ – 8 чел., Главы РМ – 16 чел., Главы района – 96 чел.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Ведущим фактором развития системы общего образования является инновационная, опытно-экспериментальная деятельность муниципальных общеобразовательных учреждений и педагогов.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 условиях модернизации системы образования инновационная деятельность приобретает все более массовый характер: 5 общеобразовательных учреждения работают в режиме республиканских экспериментальных площадок; 9 имеют  статус муниципальных экспериментальных площадок.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Сегодня основной формой оценки результатов освоения выпускниками школ программ общего образования является государственная итоговая аттестация.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В государственной итоговой аттестации в форме ЕГЭ  в мае – июне 2018 года приняли участие 85 выпускников общеобразовательных учреждений Лямбирского муниципального района. Все выпускники школ района  получили аттестаты о среднем общем образовании.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Государственную итоговую аттестацию в форме ОГЭ успешно прошли все 242 выпускника 9 классов. Все выпускники 9 классов школ района  получили аттестат об основном общем образовании.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 целью поддержки талантливых детей в Лямбирском муниципальном районе отработан комплекс ежегодных традиционных спортивных, творческих и </w:t>
      </w: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 xml:space="preserve">интеллектуальных массовых мероприятий, число участников которых остается стабильно высоким на протяжении ряда лет.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>В 2018 году в рамках реализации приоритетного национального проекта «Образование» премии на муниципальном уровне получили 10 представителей талантливой молодежи Лямбирского муниципального Республики Мордовия</w:t>
      </w:r>
      <w:r w:rsidR="00C84ED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 </w:t>
      </w: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>По сравнению с прошлым годом количество участников конкурса осталось на прежнем уровне.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>Выпускник 9 класса МОУ «Черемишевская ООШ» стал обладателем премии Главы Республики Мордовия.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>Большое внимание в районе уделяется работе с одаренными детьми. В 2018 году на муниципальном этапе Всероссийской олимпиады школьников приняло участие 277 учащихся, что составляет 28 % от общего количества обучающихся 7 – 11 классов. По сравнению с прошлым годом количество участников выросло на  0,6%.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По итогам муниципальных  предметных олимпиад присуждено  136 призовых мест, из них -  62 победителя и 74 призера, что составляет 23,5 % от общего количества участников муниципального этапа олимпиады.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 январе-феврале 2018 года обучающиеся района приняли участие в республиканском этапе Всероссийской олимпиаде школьников, где заняли 1 победное и 10 призовых мест.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20 и 24 января 2018 года проходил республиканский этап олимпиады по родным языкам. Лямбирский район представляли 17 учащихся Лямбирского муниципального района.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3 по 6 февраля 2018 года проходила Межрегиональная олимпиада по татарскому языку и литературе в г. Казань. Наши учащиеся Муртазина Карина, Сюбаев Адель, МаксутоваДаяна и  ИлькаеваДжаннат входили в состав делегации из Республики Мордовия.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Муртазина Карина (МОУ «Татарско-Тавлинская ООШ») стала призером по татарскому языку, победителем творческого конкурса; Сюбаев Адель («Черемишевская ООШ») - победителем по татарской литературе; МаксутоваДаяна </w:t>
      </w:r>
      <w:r w:rsidRPr="00F93C93">
        <w:rPr>
          <w:rFonts w:ascii="Times New Roman" w:hAnsi="Times New Roman" w:cs="Times New Roman"/>
          <w:sz w:val="28"/>
          <w:szCs w:val="28"/>
        </w:rPr>
        <w:lastRenderedPageBreak/>
        <w:t>(МОУ «Кривозерьевская СОШ») – призером по татарскому языку, ИлькаеваДжаннат (МОУ «Аксеновская СОШ») – призером  по татарскому языку.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По итогам Межрегиональной олимпиады Муртазина Карина и Сюбаев Адель представляли нашу республику на Международном уровне, где Адель стал призером </w:t>
      </w:r>
      <w:r w:rsidRPr="00F93C93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93C93">
        <w:rPr>
          <w:rFonts w:ascii="Times New Roman" w:hAnsi="Times New Roman" w:cs="Times New Roman"/>
          <w:sz w:val="28"/>
          <w:szCs w:val="28"/>
        </w:rPr>
        <w:t xml:space="preserve"> степени.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 целях стимулирования общественной, творческой и познавательной активности обучающихся 22 января 2018 года был проведен муниципальный этап республиканского конкурса «Ученик года- 2018».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 конкурсе приняли  участие 5 учащихся 8-11 классов, достигших высоких результатов в различных областях знаний, в общественной деятельности, в творческих конкурсах и спортивных соревнованиях.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По итогам районного конкурса « Ученик года-2018» победителем  признана Рыгина Анастасия, ученица 9 класса МОУ «Большеелховская СОШ», призером признана Шишканова Ксения, ученица 10 класса МОУ «Александровская СОШ».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Участие в творческих конкурсах различного уровня по сравнению с 2017 годом остается стабильным.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 2018 году учащиеся общеобразовательных учреждений района участвовали в 131 конкурсе: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>- муниципального уровня - 10 конкурсов</w:t>
      </w:r>
      <w:r w:rsidR="00E10240">
        <w:rPr>
          <w:rFonts w:ascii="Times New Roman" w:eastAsia="SimSun" w:hAnsi="Times New Roman" w:cs="Times New Roman"/>
          <w:sz w:val="28"/>
          <w:szCs w:val="28"/>
          <w:lang w:eastAsia="zh-CN"/>
        </w:rPr>
        <w:t>;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>- республиканского уровня- 42 конкурсов;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>- межрегионального  и всероссийского уровня- 39 конкурсов;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>- международного уровня- 18 конкурсов;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>- в 22 дистанционных олимпиадах и молодёжных предметных чемпион</w:t>
      </w:r>
      <w:r w:rsidR="00C84ED2">
        <w:rPr>
          <w:rFonts w:ascii="Times New Roman" w:eastAsia="SimSun" w:hAnsi="Times New Roman" w:cs="Times New Roman"/>
          <w:sz w:val="28"/>
          <w:szCs w:val="28"/>
          <w:lang w:eastAsia="zh-CN"/>
        </w:rPr>
        <w:t>атах</w:t>
      </w: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>Наблюдается положительная динамика по количеству победителей и п</w:t>
      </w:r>
      <w:r w:rsidR="00E10240">
        <w:rPr>
          <w:rFonts w:ascii="Times New Roman" w:eastAsia="SimSun" w:hAnsi="Times New Roman" w:cs="Times New Roman"/>
          <w:sz w:val="28"/>
          <w:szCs w:val="28"/>
          <w:lang w:eastAsia="zh-CN"/>
        </w:rPr>
        <w:t>ризеров всероссийских конкурсов.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 Лямбирском муниципальном районе услуги по дополнительному образованию оказывают - Муниципальное казенное учреждение дополнительного образования «Лямбирский Дом детского творчества» Лямбирского муниципального района Республики Мордовия, Муниципальное учреждение дополнительного образования «Лямбирская детско-юношеская спортивная школа».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 xml:space="preserve">Охват детей в возрасте 5 - 18 лет, получающих услуги по дополнительному образованию в учреждениях дополнительного образования МКУ ДО «Лямбирский Дом детского творчества» и МУ ДО «Лямбирская детско-юношеская спортивная школа» составил – </w:t>
      </w:r>
      <w:r w:rsidRPr="00E1024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55,1 %, </w:t>
      </w:r>
      <w:r w:rsidRPr="00E10240">
        <w:rPr>
          <w:rFonts w:ascii="Times New Roman" w:hAnsi="Times New Roman" w:cs="Times New Roman"/>
          <w:sz w:val="28"/>
          <w:szCs w:val="28"/>
        </w:rPr>
        <w:t xml:space="preserve">что на 1,6 % ниже  прогнозного показателя из-за увеличения общего количества детей </w:t>
      </w:r>
      <w:r w:rsidRPr="00E10240">
        <w:rPr>
          <w:rFonts w:ascii="Times New Roman" w:eastAsia="SimSun" w:hAnsi="Times New Roman" w:cs="Times New Roman"/>
          <w:sz w:val="28"/>
          <w:szCs w:val="28"/>
          <w:lang w:eastAsia="zh-CN"/>
        </w:rPr>
        <w:t>в возрасте 5 - 18 лет</w:t>
      </w:r>
      <w:r w:rsidRPr="00E10240">
        <w:rPr>
          <w:rFonts w:ascii="Times New Roman" w:hAnsi="Times New Roman" w:cs="Times New Roman"/>
          <w:sz w:val="28"/>
          <w:szCs w:val="28"/>
        </w:rPr>
        <w:t xml:space="preserve"> по району.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В МКУ ДО «Лямбирский ДДТ»было открыто </w:t>
      </w:r>
      <w:r w:rsidRPr="00F93C93">
        <w:rPr>
          <w:rFonts w:ascii="Times New Roman" w:hAnsi="Times New Roman" w:cs="Times New Roman"/>
          <w:iCs/>
          <w:sz w:val="28"/>
          <w:szCs w:val="28"/>
        </w:rPr>
        <w:t>93 творческих объединения (108  групп)</w:t>
      </w:r>
      <w:r w:rsidR="00C84ED2">
        <w:rPr>
          <w:rFonts w:ascii="Times New Roman" w:hAnsi="Times New Roman" w:cs="Times New Roman"/>
          <w:sz w:val="28"/>
          <w:szCs w:val="28"/>
        </w:rPr>
        <w:t xml:space="preserve"> по 6 направлениям</w:t>
      </w:r>
      <w:r w:rsidRPr="00F93C93">
        <w:rPr>
          <w:rFonts w:ascii="Times New Roman" w:hAnsi="Times New Roman" w:cs="Times New Roman"/>
          <w:sz w:val="28"/>
          <w:szCs w:val="28"/>
        </w:rPr>
        <w:t xml:space="preserve"> </w:t>
      </w:r>
      <w:r w:rsidRPr="00F93C93">
        <w:rPr>
          <w:rFonts w:ascii="Times New Roman" w:hAnsi="Times New Roman" w:cs="Times New Roman"/>
          <w:iCs/>
          <w:sz w:val="28"/>
          <w:szCs w:val="28"/>
        </w:rPr>
        <w:t>с охватом 1766 обучающихся. Занятия в кружках ведут педагоги дополнительного образования: совместителей -90 человек и 1 чел.-основной работник.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Обучение по дополнительным общеразвивающим программам в МКУ ДО «Лямбирский ДДТ» организовано в 6-ти дошкольных и 16 общеобразовательных учреждениях района.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Полученная в 2017 году премия Главы Республики Мордовия в сумме 500 тысяч рублей была направлена на приобретение робототехники (конструкторов) и компьютерной техники для детей дошкольного и школьного возраста, что позволило увеличить охват обучающихся </w:t>
      </w:r>
      <w:r w:rsidRPr="00F93C93">
        <w:rPr>
          <w:rFonts w:ascii="Times New Roman" w:hAnsi="Times New Roman" w:cs="Times New Roman"/>
          <w:sz w:val="28"/>
          <w:szCs w:val="28"/>
        </w:rPr>
        <w:t xml:space="preserve">кружками «Робототехника».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В 2018 году было открыто 8 кружков: 7 на базе общеобразовательных учреждений и 1 в дошкольном учреждении, охват составил 127 человек.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3C93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Указом Президента Российской Федерации в целях совершенствования государственной политики в области воспитания подрастающего поколения создана Общероссийская общественно-государственная детско-юношеская организация «Российское движение школьников».В регионах открылись Центры поддержки детских социальных инициатив, одной из задач которых является развитие Р</w:t>
      </w:r>
      <w:r w:rsidR="00C84E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оссийского движения школьников в </w:t>
      </w:r>
      <w:r w:rsidRPr="00F93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</w:t>
      </w:r>
      <w:r w:rsidR="00C84ED2">
        <w:rPr>
          <w:rFonts w:ascii="Times New Roman" w:hAnsi="Times New Roman" w:cs="Times New Roman"/>
          <w:sz w:val="28"/>
          <w:szCs w:val="28"/>
          <w:shd w:val="clear" w:color="auto" w:fill="FFFFFF"/>
        </w:rPr>
        <w:t>ах</w:t>
      </w:r>
      <w:r w:rsidRPr="00F93C93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В отчетном году в Лямбирском районе таким ресурсным центром определен МКУ ДО «Лямбирский ДДТ». 16 общеобразовательных учреждений района привлечены к реализации данной деятельности через участие в конкурсах.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2018 год</w:t>
      </w:r>
      <w:r w:rsidRPr="00F93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Указом Президента</w:t>
      </w:r>
      <w:r w:rsidRPr="00F93C9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России объявлен Годом добровольца (</w:t>
      </w:r>
      <w:r w:rsidRPr="00F93C93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волонтера</w:t>
      </w:r>
      <w:r w:rsidRPr="00F93C9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). Активно </w:t>
      </w:r>
      <w:r w:rsidRPr="00F93C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развивается волонтерское движение и в нашем районе. </w:t>
      </w:r>
      <w:r w:rsidRPr="00F93C93">
        <w:rPr>
          <w:rFonts w:ascii="Times New Roman" w:hAnsi="Times New Roman" w:cs="Times New Roman"/>
          <w:sz w:val="28"/>
          <w:szCs w:val="28"/>
        </w:rPr>
        <w:t xml:space="preserve">МКУ ДО «Лямбирский ДДТ» Лямбирского муниципального района РМ организовал </w:t>
      </w:r>
      <w:r w:rsidRPr="00F93C93">
        <w:rPr>
          <w:rFonts w:ascii="Times New Roman" w:hAnsi="Times New Roman" w:cs="Times New Roman"/>
          <w:sz w:val="28"/>
          <w:szCs w:val="28"/>
        </w:rPr>
        <w:lastRenderedPageBreak/>
        <w:t>работу по созданию волонтерских отрядов в 8-ми общеобразовательных учреждениях района с охватом 119 человек.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Коллективом МУ ДО «Лямбирская ДЮСШ» продолжена работа по привлечению детей школьного возраста в спортивные секции. В 2018 году было открыто 41 группа: 27 групп по легкой атлетике и 14 групп по греко-римской борьбе </w:t>
      </w:r>
      <w:r w:rsidRPr="00F93C93">
        <w:rPr>
          <w:rFonts w:ascii="Times New Roman" w:hAnsi="Times New Roman" w:cs="Times New Roman"/>
          <w:sz w:val="28"/>
          <w:szCs w:val="28"/>
        </w:rPr>
        <w:t>с охватом 639 человек.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За 2018 год педагогическим коллективом МУ ДО «Лямбирская ДЮСШ» были подготовлены 7 – кандидатов в мастера спорта, 15 – перворазрядников.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В соревнованиях по легкой атлетике учащиеся ДЮСШ выиграли командные старты: летний Чемпионат Мордовии, Кубок Мордовии по бегу и спортивной ходьбе, пробег памяти П.Г. Болотникова, Чемпионат Мордовии по спортивной ходьбе, памяти Е.И. Маскинского.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Пятеро воспитанников ДЮСШ стали победителями и призерами Первенств ПФО по легкой атлетике и греко-римской борьбе. В 2018 году двое воспитанников ДЮСШ стали победителями Первенства России по легкой атлетике среди учащихся (Акашкина, Эшниязова),  Денисов Андрей стал вторым призером. Кожевников Сергей в 2018 году победил на Зимнем и Летнем Первенстве России по спортивной ходьбе.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 xml:space="preserve">Команды легкоатлетов МОУ «Атемарская СОШ» и МОУ «Лямбирская СОШ № 2» заняли 1 места в республиканских соревнованиях по легкой атлетике «Шиповка юных» и стали победителями в зимнем Первенстве ПФО. Команда «МОУ Атемарская СОШ» заняла 1 место во Всероссийском финале соревнований «Шиповка юных» в Казани. Команда девочек МОУ «Лямбирская СОШ № 2» заняла 2 место во Всероссийском финале соревнований «Шиповка юных» в Казани. Команда мальчиков МУ ДО «Лямбирская ДЮСШ» заняла 3 место во Всероссийском финале соревнований «Шиповка юных» в Казани. Морарь Егор, Ахачев Максим, Павликов Илья стали призерами данных соревнований в личном зачете. 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В 2018</w:t>
      </w:r>
      <w:r w:rsidR="00C84ED2">
        <w:rPr>
          <w:rFonts w:ascii="Times New Roman" w:hAnsi="Times New Roman" w:cs="Times New Roman"/>
          <w:sz w:val="28"/>
          <w:szCs w:val="28"/>
        </w:rPr>
        <w:t xml:space="preserve"> году </w:t>
      </w:r>
      <w:r w:rsidRPr="00F93C93">
        <w:rPr>
          <w:rFonts w:ascii="Times New Roman" w:hAnsi="Times New Roman" w:cs="Times New Roman"/>
          <w:sz w:val="28"/>
          <w:szCs w:val="28"/>
        </w:rPr>
        <w:t xml:space="preserve"> Лямбирская </w:t>
      </w:r>
      <w:r w:rsidR="00C84ED2">
        <w:rPr>
          <w:rFonts w:ascii="Times New Roman" w:hAnsi="Times New Roman" w:cs="Times New Roman"/>
          <w:sz w:val="28"/>
          <w:szCs w:val="28"/>
        </w:rPr>
        <w:t xml:space="preserve">детская юношеско-спортивная школа </w:t>
      </w:r>
      <w:r w:rsidRPr="00F93C93">
        <w:rPr>
          <w:rFonts w:ascii="Times New Roman" w:hAnsi="Times New Roman" w:cs="Times New Roman"/>
          <w:sz w:val="28"/>
          <w:szCs w:val="28"/>
        </w:rPr>
        <w:t>заняла 1 место в смотре-конкурсе на лучшую постановку спортивно-массовой работы среди сельских ДЮСШ РМ за 2017 год.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3C93">
        <w:rPr>
          <w:rFonts w:ascii="Times New Roman" w:eastAsia="Calibri" w:hAnsi="Times New Roman" w:cs="Times New Roman"/>
          <w:sz w:val="28"/>
          <w:szCs w:val="28"/>
        </w:rPr>
        <w:lastRenderedPageBreak/>
        <w:t>Особо важную роль сегодня уделяют воспитанию подрастающего поколения, граждан, которые в будущем станут ответственны за судьбу страны.</w:t>
      </w:r>
    </w:p>
    <w:p w:rsidR="00E10240" w:rsidRDefault="00F93C93" w:rsidP="00E1024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3C93">
        <w:rPr>
          <w:rFonts w:ascii="Times New Roman" w:hAnsi="Times New Roman" w:cs="Times New Roman"/>
          <w:color w:val="000000"/>
          <w:sz w:val="28"/>
          <w:szCs w:val="28"/>
        </w:rPr>
        <w:t>Сегодня патриотическое воспитание – это систематическая деятельность педагогов по формированию у юных граждан патриотического сознания, ценностей, чувства верности своему Отечеству, готовности к выполнению гражданского долга, а его основная цель – формирование духовно и физически здорового человека, неразрывно связывающего свою судьбу с будущим родного края и страны, способного встать на защиту государственных интересов. </w:t>
      </w:r>
    </w:p>
    <w:p w:rsidR="008E55F5" w:rsidRDefault="00F93C93" w:rsidP="008E55F5">
      <w:pPr>
        <w:spacing w:after="0" w:line="360" w:lineRule="auto"/>
        <w:ind w:firstLine="851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</w:pPr>
      <w:r w:rsidRPr="00F93C93">
        <w:rPr>
          <w:rFonts w:ascii="Times New Roman" w:eastAsia="Batang" w:hAnsi="Times New Roman" w:cs="Times New Roman"/>
          <w:color w:val="000000"/>
          <w:sz w:val="28"/>
          <w:szCs w:val="28"/>
          <w:lang w:eastAsia="ko-KR"/>
        </w:rPr>
        <w:t>Значительный вклад в патриотическое воспитание вносят созданные в общеобразовательных учреждениях отряды юных инспекторов движения, юных друзей полиции, дружины юных пожарных, всего с участием 345 учащихся из 84 классов.</w:t>
      </w:r>
    </w:p>
    <w:p w:rsidR="008E55F5" w:rsidRDefault="00F93C93" w:rsidP="008E55F5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3C93">
        <w:rPr>
          <w:rFonts w:ascii="Times New Roman" w:eastAsia="Calibri" w:hAnsi="Times New Roman" w:cs="Times New Roman"/>
          <w:sz w:val="28"/>
          <w:szCs w:val="28"/>
        </w:rPr>
        <w:t xml:space="preserve">С целью реализации Послания Главы Республики Мордовия Государственному Собранию Республики Мордовия, учитывая потребность района в педагогических кадрах, в специалистах сельского хозяйства, потребность республики в специалистах инженерно-технических специальностей в районе активизирована профориентационная работа с выпускниками школ. </w:t>
      </w:r>
    </w:p>
    <w:p w:rsidR="008E55F5" w:rsidRDefault="00F93C93" w:rsidP="008E55F5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3C93">
        <w:rPr>
          <w:rFonts w:ascii="Times New Roman" w:eastAsia="Calibri" w:hAnsi="Times New Roman" w:cs="Times New Roman"/>
          <w:sz w:val="28"/>
          <w:szCs w:val="28"/>
        </w:rPr>
        <w:t>Во всех образовательных учреждениях внедрен </w:t>
      </w:r>
      <w:r w:rsidRPr="00F93C93">
        <w:rPr>
          <w:rFonts w:ascii="Times New Roman" w:eastAsia="Calibri" w:hAnsi="Times New Roman" w:cs="Times New Roman"/>
          <w:bCs/>
          <w:sz w:val="28"/>
          <w:szCs w:val="28"/>
        </w:rPr>
        <w:t>образовательный модуль</w:t>
      </w:r>
      <w:r w:rsidRPr="00F93C93">
        <w:rPr>
          <w:rFonts w:ascii="Times New Roman" w:eastAsia="Calibri" w:hAnsi="Times New Roman" w:cs="Times New Roman"/>
          <w:sz w:val="28"/>
          <w:szCs w:val="28"/>
        </w:rPr>
        <w:t> </w:t>
      </w:r>
      <w:r w:rsidRPr="00F93C93">
        <w:rPr>
          <w:rFonts w:ascii="Times New Roman" w:eastAsia="Calibri" w:hAnsi="Times New Roman" w:cs="Times New Roman"/>
          <w:bCs/>
          <w:sz w:val="28"/>
          <w:szCs w:val="28"/>
        </w:rPr>
        <w:t>«Старт в профессию»</w:t>
      </w:r>
      <w:r w:rsidRPr="00F93C93">
        <w:rPr>
          <w:rFonts w:ascii="Times New Roman" w:eastAsia="Calibri" w:hAnsi="Times New Roman" w:cs="Times New Roman"/>
          <w:sz w:val="28"/>
          <w:szCs w:val="28"/>
        </w:rPr>
        <w:t> (с 1 по 11 класс), разработанный в Республике Мордовия. Управлением по работе с учреждениями образования совместно с Управлением АПК Лямбирского муниципального района, Центром занятости населения систематически организуются встречи выпускников школ района с представителями вузов, ссузов республики, предприятий и организаций Лямбирского муниципального района (АО «Агрофирма «Октябрьская», ОАО «Птицефабрика «Атемарская» и др.).</w:t>
      </w:r>
    </w:p>
    <w:p w:rsidR="008E55F5" w:rsidRDefault="00F93C93" w:rsidP="008E55F5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3C93">
        <w:rPr>
          <w:rFonts w:ascii="Times New Roman" w:eastAsia="Calibri" w:hAnsi="Times New Roman" w:cs="Times New Roman"/>
          <w:sz w:val="28"/>
          <w:szCs w:val="28"/>
        </w:rPr>
        <w:t>В течение всего учебного года проводится комплекс мероприятий классными руководителями: классные часы, беседы, деловые игры, круглые столы, экскурсии на предприятия, конкурсы сочинений, индивидуальные консультации с родителями по вопросу  выбора профессий учащимися, тестирование и анкетирование учащихся с целью выявления профнаправленности.</w:t>
      </w:r>
    </w:p>
    <w:p w:rsidR="008E55F5" w:rsidRDefault="00F93C93" w:rsidP="008E55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lastRenderedPageBreak/>
        <w:t xml:space="preserve">В феврале 2018 года во всех школах Лямбирского муниципального района прошел внутришкольный этап республиканского профориентационного мероприятия «Город мастеров» с общим охватом учащихся 1288 чел.  </w:t>
      </w:r>
    </w:p>
    <w:p w:rsidR="008E55F5" w:rsidRDefault="00F93C93" w:rsidP="008E55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В 2018–2019 учебном году эта работа продолжилась.</w:t>
      </w:r>
    </w:p>
    <w:p w:rsidR="008E55F5" w:rsidRDefault="00F93C93" w:rsidP="008E55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93C93">
        <w:rPr>
          <w:rFonts w:ascii="Times New Roman" w:hAnsi="Times New Roman" w:cs="Times New Roman"/>
          <w:sz w:val="28"/>
          <w:szCs w:val="28"/>
        </w:rPr>
        <w:t>На технические специальности ВУЗов и ССУЗов поступил 41 выпускник школ района - 48% от общего числа выпускников. (По сравнению с прошлым годом -40 человек, 38%).</w:t>
      </w:r>
    </w:p>
    <w:p w:rsidR="00D84445" w:rsidRDefault="00F93C93" w:rsidP="00D84445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3C93">
        <w:rPr>
          <w:rFonts w:ascii="Times New Roman" w:eastAsia="Calibri" w:hAnsi="Times New Roman" w:cs="Times New Roman"/>
          <w:sz w:val="28"/>
          <w:szCs w:val="28"/>
        </w:rPr>
        <w:t>Особое внимание в муниципальных учреждениях было сосредоточено на создани</w:t>
      </w:r>
      <w:r w:rsidR="00311F7C">
        <w:rPr>
          <w:rFonts w:ascii="Times New Roman" w:eastAsia="Calibri" w:hAnsi="Times New Roman" w:cs="Times New Roman"/>
          <w:sz w:val="28"/>
          <w:szCs w:val="28"/>
        </w:rPr>
        <w:t>е</w:t>
      </w:r>
      <w:r w:rsidRPr="00F93C93">
        <w:rPr>
          <w:rFonts w:ascii="Times New Roman" w:eastAsia="Calibri" w:hAnsi="Times New Roman" w:cs="Times New Roman"/>
          <w:sz w:val="28"/>
          <w:szCs w:val="28"/>
        </w:rPr>
        <w:t xml:space="preserve"> условий для  полноценного включения в образовательное пространство и успешную социализацию детей с ограниченными возможностями здоровья (детей с ОВЗ): дистанционного обучения для всех нуждающихся детей-инвалидов, обучающихся на дому. </w:t>
      </w:r>
    </w:p>
    <w:p w:rsidR="00D84445" w:rsidRDefault="00F93C93" w:rsidP="00D84445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3C93">
        <w:rPr>
          <w:rFonts w:ascii="Times New Roman" w:eastAsia="Calibri" w:hAnsi="Times New Roman" w:cs="Times New Roman"/>
          <w:sz w:val="28"/>
          <w:szCs w:val="28"/>
        </w:rPr>
        <w:t>Основными задачами на 2019 год остаются:</w:t>
      </w:r>
    </w:p>
    <w:p w:rsidR="00D84445" w:rsidRDefault="00F93C93" w:rsidP="00D84445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3C9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F93C93">
        <w:rPr>
          <w:rFonts w:ascii="Times New Roman" w:hAnsi="Times New Roman" w:cs="Times New Roman"/>
          <w:color w:val="000000"/>
          <w:sz w:val="28"/>
          <w:szCs w:val="28"/>
        </w:rPr>
        <w:t>создание новых мест в детских дошкольных образовательных учреждениях и развитие  вариативных форм обучения</w:t>
      </w:r>
      <w:r w:rsidRPr="00F93C9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D84445" w:rsidRDefault="00F93C93" w:rsidP="00D84445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3C93">
        <w:rPr>
          <w:rFonts w:ascii="Times New Roman" w:eastAsia="Calibri" w:hAnsi="Times New Roman" w:cs="Times New Roman"/>
          <w:sz w:val="28"/>
          <w:szCs w:val="28"/>
        </w:rPr>
        <w:t>- реконструкция, обновление и укрепление материально-технической базы образовательных учреждений;</w:t>
      </w:r>
    </w:p>
    <w:p w:rsidR="00D84445" w:rsidRDefault="00F93C93" w:rsidP="00D84445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3C93">
        <w:rPr>
          <w:rFonts w:ascii="Times New Roman" w:eastAsia="Calibri" w:hAnsi="Times New Roman" w:cs="Times New Roman"/>
          <w:sz w:val="28"/>
          <w:szCs w:val="28"/>
        </w:rPr>
        <w:t>- обновление кадрового ресурса педагогов в районе, поддержка молодых учителей;</w:t>
      </w:r>
    </w:p>
    <w:p w:rsidR="00D84445" w:rsidRDefault="00F93C93" w:rsidP="00D84445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3C93">
        <w:rPr>
          <w:rFonts w:ascii="Times New Roman" w:eastAsia="Calibri" w:hAnsi="Times New Roman" w:cs="Times New Roman"/>
          <w:sz w:val="28"/>
          <w:szCs w:val="28"/>
        </w:rPr>
        <w:t>- усиление работы с выпускниками школ района по профессиональной ориентации на специальности технической и сельскохозяйственной направленности.</w:t>
      </w:r>
    </w:p>
    <w:p w:rsidR="00D84445" w:rsidRDefault="00F93C93" w:rsidP="00D84445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3C93">
        <w:rPr>
          <w:rFonts w:ascii="Times New Roman" w:hAnsi="Times New Roman" w:cs="Times New Roman"/>
          <w:color w:val="000000"/>
          <w:sz w:val="28"/>
          <w:szCs w:val="28"/>
        </w:rPr>
        <w:t xml:space="preserve">- развитие системы детского технического творчества в условиях дополнительного образования и внеурочной деятельности. </w:t>
      </w:r>
    </w:p>
    <w:p w:rsidR="00AF7132" w:rsidRDefault="00F93C93" w:rsidP="00084F6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Приоритетными направлениями в решении задач сохранения и развития культурных традиций являются организация и проведение культурно-массовых мероприятий, сохранение и развитие традиционных форм народного творчества.</w:t>
      </w:r>
    </w:p>
    <w:p w:rsidR="00311F7C" w:rsidRDefault="008E55F5" w:rsidP="008E55F5">
      <w:pPr>
        <w:spacing w:after="0" w:line="360" w:lineRule="auto"/>
        <w:ind w:firstLine="851"/>
        <w:jc w:val="both"/>
        <w:rPr>
          <w:rFonts w:ascii="Times New Roman" w:eastAsia="SimSun" w:hAnsi="Times New Roman" w:cs="Times New Roman"/>
          <w:kern w:val="3"/>
          <w:sz w:val="28"/>
          <w:szCs w:val="28"/>
        </w:rPr>
      </w:pPr>
      <w:r w:rsidRPr="008E55F5">
        <w:rPr>
          <w:rFonts w:ascii="Times New Roman" w:eastAsia="SimSun" w:hAnsi="Times New Roman" w:cs="Times New Roman"/>
          <w:kern w:val="3"/>
          <w:sz w:val="28"/>
          <w:szCs w:val="28"/>
        </w:rPr>
        <w:t>На 1 января 2018 года в Лямбирском муниципальном районе функционирует 5 учреждений культуры и искусства наделённые статусом юридического лица:</w:t>
      </w:r>
      <w:r w:rsidR="00311F7C">
        <w:rPr>
          <w:rFonts w:ascii="Times New Roman" w:eastAsia="SimSun" w:hAnsi="Times New Roman" w:cs="Times New Roman"/>
          <w:kern w:val="3"/>
          <w:sz w:val="28"/>
          <w:szCs w:val="28"/>
        </w:rPr>
        <w:t xml:space="preserve"> </w:t>
      </w:r>
      <w:r w:rsidRPr="008E55F5">
        <w:rPr>
          <w:rFonts w:ascii="Times New Roman" w:eastAsia="SimSun" w:hAnsi="Times New Roman" w:cs="Times New Roman"/>
          <w:kern w:val="3"/>
          <w:sz w:val="28"/>
          <w:szCs w:val="28"/>
        </w:rPr>
        <w:t xml:space="preserve">МАУ «Культурно- спортивный центр «Алмаз», в  том числе 16 сельских филиалов:МБУК  «Лямбирская центральная районная библиотека», в том числе 17 структурных </w:t>
      </w:r>
      <w:r w:rsidRPr="008E55F5">
        <w:rPr>
          <w:rFonts w:ascii="Times New Roman" w:eastAsia="SimSun" w:hAnsi="Times New Roman" w:cs="Times New Roman"/>
          <w:kern w:val="3"/>
          <w:sz w:val="28"/>
          <w:szCs w:val="28"/>
        </w:rPr>
        <w:lastRenderedPageBreak/>
        <w:t xml:space="preserve">подразделений сельских библиотек, 3 </w:t>
      </w:r>
      <w:r w:rsidR="00311F7C">
        <w:rPr>
          <w:rFonts w:ascii="Times New Roman" w:eastAsia="SimSun" w:hAnsi="Times New Roman" w:cs="Times New Roman"/>
          <w:kern w:val="3"/>
          <w:sz w:val="28"/>
          <w:szCs w:val="28"/>
        </w:rPr>
        <w:t>детских школ искусств</w:t>
      </w:r>
      <w:r w:rsidRPr="008E55F5">
        <w:rPr>
          <w:rFonts w:ascii="Times New Roman" w:eastAsia="SimSun" w:hAnsi="Times New Roman" w:cs="Times New Roman"/>
          <w:kern w:val="3"/>
          <w:sz w:val="28"/>
          <w:szCs w:val="28"/>
        </w:rPr>
        <w:t xml:space="preserve">: </w:t>
      </w:r>
      <w:r w:rsidR="00311F7C" w:rsidRPr="008E55F5">
        <w:rPr>
          <w:rFonts w:ascii="Times New Roman" w:eastAsia="SimSun" w:hAnsi="Times New Roman" w:cs="Times New Roman"/>
          <w:kern w:val="3"/>
          <w:sz w:val="28"/>
          <w:szCs w:val="28"/>
        </w:rPr>
        <w:t>Лямбирская</w:t>
      </w:r>
      <w:r w:rsidR="00311F7C">
        <w:rPr>
          <w:rFonts w:ascii="Times New Roman" w:eastAsia="SimSun" w:hAnsi="Times New Roman" w:cs="Times New Roman"/>
          <w:kern w:val="3"/>
          <w:sz w:val="28"/>
          <w:szCs w:val="28"/>
        </w:rPr>
        <w:t xml:space="preserve">, </w:t>
      </w:r>
      <w:r w:rsidR="00311F7C" w:rsidRPr="008E55F5">
        <w:rPr>
          <w:rFonts w:ascii="Times New Roman" w:eastAsia="SimSun" w:hAnsi="Times New Roman" w:cs="Times New Roman"/>
          <w:kern w:val="3"/>
          <w:sz w:val="28"/>
          <w:szCs w:val="28"/>
        </w:rPr>
        <w:t xml:space="preserve"> </w:t>
      </w:r>
      <w:r w:rsidRPr="008E55F5">
        <w:rPr>
          <w:rFonts w:ascii="Times New Roman" w:eastAsia="SimSun" w:hAnsi="Times New Roman" w:cs="Times New Roman"/>
          <w:kern w:val="3"/>
          <w:sz w:val="28"/>
          <w:szCs w:val="28"/>
        </w:rPr>
        <w:t>Атемарская</w:t>
      </w:r>
      <w:r w:rsidR="00311F7C">
        <w:rPr>
          <w:rFonts w:ascii="Times New Roman" w:eastAsia="SimSun" w:hAnsi="Times New Roman" w:cs="Times New Roman"/>
          <w:kern w:val="3"/>
          <w:sz w:val="28"/>
          <w:szCs w:val="28"/>
        </w:rPr>
        <w:t xml:space="preserve">, </w:t>
      </w:r>
      <w:r w:rsidRPr="008E55F5">
        <w:rPr>
          <w:rFonts w:ascii="Times New Roman" w:eastAsia="SimSun" w:hAnsi="Times New Roman" w:cs="Times New Roman"/>
          <w:kern w:val="3"/>
          <w:sz w:val="28"/>
          <w:szCs w:val="28"/>
        </w:rPr>
        <w:t>Б</w:t>
      </w:r>
      <w:r w:rsidR="00311F7C">
        <w:rPr>
          <w:rFonts w:ascii="Times New Roman" w:eastAsia="SimSun" w:hAnsi="Times New Roman" w:cs="Times New Roman"/>
          <w:kern w:val="3"/>
          <w:sz w:val="28"/>
          <w:szCs w:val="28"/>
        </w:rPr>
        <w:t>ольшеелховская.</w:t>
      </w:r>
    </w:p>
    <w:p w:rsidR="00311F7C" w:rsidRDefault="008E55F5" w:rsidP="008E55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55F5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В районе ежегодно проходит 6 фестивалей -  и конкурсов это</w:t>
      </w:r>
      <w:r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8E55F5">
        <w:rPr>
          <w:rFonts w:ascii="Times New Roman" w:hAnsi="Times New Roman" w:cs="Times New Roman"/>
          <w:sz w:val="28"/>
          <w:szCs w:val="28"/>
        </w:rPr>
        <w:t xml:space="preserve">районный фестиваль народного творчества «Славим культуру - славим район», </w:t>
      </w:r>
      <w:r w:rsidRPr="008E55F5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смотр-конкурс ветеранов войны и труда «Память сердца»,</w:t>
      </w:r>
      <w:r w:rsidRPr="008E55F5">
        <w:rPr>
          <w:rFonts w:ascii="Times New Roman" w:hAnsi="Times New Roman" w:cs="Times New Roman"/>
          <w:color w:val="000000"/>
          <w:sz w:val="28"/>
          <w:szCs w:val="28"/>
        </w:rPr>
        <w:t xml:space="preserve">конкурс мордовской песни </w:t>
      </w:r>
      <w:r w:rsidR="00311F7C">
        <w:rPr>
          <w:rFonts w:ascii="Times New Roman" w:hAnsi="Times New Roman" w:cs="Times New Roman"/>
          <w:kern w:val="2"/>
          <w:sz w:val="28"/>
          <w:szCs w:val="28"/>
        </w:rPr>
        <w:t>«</w:t>
      </w:r>
      <w:r w:rsidRPr="008E55F5">
        <w:rPr>
          <w:rFonts w:ascii="Times New Roman" w:hAnsi="Times New Roman" w:cs="Times New Roman"/>
          <w:kern w:val="2"/>
          <w:sz w:val="28"/>
          <w:szCs w:val="28"/>
        </w:rPr>
        <w:t>Пусть звучит песня моего родного края</w:t>
      </w:r>
      <w:r w:rsidR="00311F7C">
        <w:rPr>
          <w:rFonts w:ascii="Times New Roman" w:hAnsi="Times New Roman" w:cs="Times New Roman"/>
          <w:kern w:val="2"/>
          <w:sz w:val="28"/>
          <w:szCs w:val="28"/>
        </w:rPr>
        <w:t>»</w:t>
      </w:r>
      <w:r w:rsidRPr="008E55F5">
        <w:rPr>
          <w:rFonts w:ascii="Times New Roman" w:hAnsi="Times New Roman" w:cs="Times New Roman"/>
          <w:color w:val="000000"/>
          <w:sz w:val="28"/>
          <w:szCs w:val="28"/>
        </w:rPr>
        <w:t>, районный конкурс «Играй, гармонь»</w:t>
      </w:r>
      <w:r w:rsidRPr="008E55F5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r w:rsidRPr="008E55F5">
        <w:rPr>
          <w:rFonts w:ascii="Times New Roman" w:hAnsi="Times New Roman" w:cs="Times New Roman"/>
          <w:sz w:val="28"/>
          <w:szCs w:val="28"/>
        </w:rPr>
        <w:t xml:space="preserve">детский конкурс «Созвездие талантов», конкурс </w:t>
      </w:r>
      <w:r w:rsidRPr="008E55F5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татарской песни «Авылымтавышлары», который приобрел значение республиканского</w:t>
      </w:r>
      <w:r w:rsidR="00311F7C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r w:rsidRPr="008E55F5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16 участников нашего районастали Лауреатами различных степеней.</w:t>
      </w:r>
      <w:r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8E55F5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В 2018 году число участников в конкурсах и фестивалях составило более 600 человек</w:t>
      </w:r>
      <w:r w:rsidR="00311F7C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r w:rsidRPr="008E55F5">
        <w:rPr>
          <w:rFonts w:ascii="Times New Roman" w:hAnsi="Times New Roman" w:cs="Times New Roman"/>
          <w:sz w:val="28"/>
          <w:szCs w:val="28"/>
        </w:rPr>
        <w:t xml:space="preserve">  и с каждым годом </w:t>
      </w:r>
      <w:r w:rsidR="00311F7C">
        <w:rPr>
          <w:rFonts w:ascii="Times New Roman" w:hAnsi="Times New Roman" w:cs="Times New Roman"/>
          <w:sz w:val="28"/>
          <w:szCs w:val="28"/>
        </w:rPr>
        <w:t xml:space="preserve"> </w:t>
      </w:r>
      <w:r w:rsidRPr="008E55F5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="00311F7C">
        <w:rPr>
          <w:rFonts w:ascii="Times New Roman" w:hAnsi="Times New Roman" w:cs="Times New Roman"/>
          <w:sz w:val="28"/>
          <w:szCs w:val="28"/>
        </w:rPr>
        <w:t xml:space="preserve">их </w:t>
      </w:r>
      <w:r w:rsidRPr="008E55F5">
        <w:rPr>
          <w:rFonts w:ascii="Times New Roman" w:hAnsi="Times New Roman" w:cs="Times New Roman"/>
          <w:sz w:val="28"/>
          <w:szCs w:val="28"/>
        </w:rPr>
        <w:t>постоянно увеличивается.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5F5">
        <w:rPr>
          <w:rFonts w:ascii="Times New Roman" w:hAnsi="Times New Roman" w:cs="Times New Roman"/>
          <w:color w:val="000000"/>
          <w:sz w:val="28"/>
          <w:szCs w:val="28"/>
        </w:rPr>
        <w:t xml:space="preserve">Большое внимание уделяется проведению мероприятий, посвящённых государственным праздникам: </w:t>
      </w:r>
      <w:r w:rsidR="00311F7C" w:rsidRPr="008E55F5">
        <w:rPr>
          <w:rFonts w:ascii="Times New Roman" w:hAnsi="Times New Roman" w:cs="Times New Roman"/>
          <w:color w:val="000000"/>
          <w:sz w:val="28"/>
          <w:szCs w:val="28"/>
        </w:rPr>
        <w:t>праздник Весны и Труда</w:t>
      </w:r>
      <w:r w:rsidR="00311F7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311F7C" w:rsidRPr="00311F7C">
        <w:rPr>
          <w:rFonts w:ascii="Times New Roman" w:hAnsi="Times New Roman" w:cs="Times New Roman"/>
          <w:sz w:val="28"/>
          <w:szCs w:val="28"/>
        </w:rPr>
        <w:t xml:space="preserve"> </w:t>
      </w:r>
      <w:r w:rsidR="00311F7C">
        <w:rPr>
          <w:rFonts w:ascii="Times New Roman" w:hAnsi="Times New Roman" w:cs="Times New Roman"/>
          <w:sz w:val="28"/>
          <w:szCs w:val="28"/>
        </w:rPr>
        <w:t xml:space="preserve">День </w:t>
      </w:r>
      <w:r w:rsidR="00311F7C" w:rsidRPr="008E55F5">
        <w:rPr>
          <w:rFonts w:ascii="Times New Roman" w:hAnsi="Times New Roman" w:cs="Times New Roman"/>
          <w:sz w:val="28"/>
          <w:szCs w:val="28"/>
        </w:rPr>
        <w:t xml:space="preserve"> Победы</w:t>
      </w:r>
      <w:r w:rsidR="00311F7C">
        <w:rPr>
          <w:rFonts w:ascii="Times New Roman" w:hAnsi="Times New Roman" w:cs="Times New Roman"/>
          <w:sz w:val="28"/>
          <w:szCs w:val="28"/>
        </w:rPr>
        <w:t xml:space="preserve">, </w:t>
      </w:r>
      <w:r w:rsidR="00311F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11F7C" w:rsidRPr="008E55F5">
        <w:rPr>
          <w:rFonts w:ascii="Times New Roman" w:hAnsi="Times New Roman" w:cs="Times New Roman"/>
          <w:sz w:val="28"/>
          <w:szCs w:val="28"/>
        </w:rPr>
        <w:t>Д</w:t>
      </w:r>
      <w:r w:rsidR="00311F7C">
        <w:rPr>
          <w:rFonts w:ascii="Times New Roman" w:hAnsi="Times New Roman" w:cs="Times New Roman"/>
          <w:sz w:val="28"/>
          <w:szCs w:val="28"/>
        </w:rPr>
        <w:t>ень</w:t>
      </w:r>
      <w:r w:rsidR="00311F7C" w:rsidRPr="008E55F5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311F7C">
        <w:rPr>
          <w:rFonts w:ascii="Times New Roman" w:hAnsi="Times New Roman" w:cs="Times New Roman"/>
          <w:sz w:val="28"/>
          <w:szCs w:val="28"/>
        </w:rPr>
        <w:t xml:space="preserve">,  День народного единства, </w:t>
      </w:r>
      <w:r w:rsidR="00311F7C" w:rsidRPr="008E55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E55F5">
        <w:rPr>
          <w:rFonts w:ascii="Times New Roman" w:hAnsi="Times New Roman" w:cs="Times New Roman"/>
          <w:color w:val="000000"/>
          <w:sz w:val="28"/>
          <w:szCs w:val="28"/>
        </w:rPr>
        <w:t>День защитника Отечества, Международный женский день 8 Марта</w:t>
      </w:r>
      <w:r w:rsidR="00311F7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8E55F5">
        <w:rPr>
          <w:rFonts w:ascii="Times New Roman" w:hAnsi="Times New Roman" w:cs="Times New Roman"/>
          <w:sz w:val="28"/>
          <w:szCs w:val="28"/>
          <w:lang w:eastAsia="ru-RU"/>
        </w:rPr>
        <w:t xml:space="preserve">Главным показателем качества работы творческих коллективов является </w:t>
      </w:r>
      <w:r w:rsidRPr="008E55F5">
        <w:rPr>
          <w:rFonts w:ascii="Times New Roman" w:hAnsi="Times New Roman" w:cs="Times New Roman"/>
          <w:sz w:val="28"/>
          <w:szCs w:val="28"/>
        </w:rPr>
        <w:t xml:space="preserve">Республиканский фестиваль народного творчества «Шумбрат, Мордовия!». С 2003 года вот уже </w:t>
      </w:r>
      <w:r w:rsidRPr="008E55F5">
        <w:rPr>
          <w:rFonts w:ascii="Times New Roman" w:hAnsi="Times New Roman" w:cs="Times New Roman"/>
          <w:sz w:val="28"/>
          <w:szCs w:val="28"/>
          <w:lang w:eastAsia="ru-RU"/>
        </w:rPr>
        <w:t xml:space="preserve">на протяжении 15 лет творческие коллективы района  входят в тройку лучших,  в 2018 году по результатам </w:t>
      </w:r>
      <w:r w:rsidRPr="008E55F5">
        <w:rPr>
          <w:rFonts w:ascii="Times New Roman" w:hAnsi="Times New Roman" w:cs="Times New Roman"/>
          <w:sz w:val="28"/>
          <w:szCs w:val="28"/>
          <w:lang w:val="en-US"/>
        </w:rPr>
        <w:t>XXII</w:t>
      </w:r>
      <w:r w:rsidRPr="008E55F5">
        <w:rPr>
          <w:rFonts w:ascii="Times New Roman" w:hAnsi="Times New Roman" w:cs="Times New Roman"/>
          <w:sz w:val="28"/>
          <w:szCs w:val="28"/>
        </w:rPr>
        <w:t xml:space="preserve"> Республиканского фестиваля, район занял </w:t>
      </w:r>
      <w:r w:rsidRPr="008E55F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E55F5">
        <w:rPr>
          <w:rFonts w:ascii="Times New Roman" w:hAnsi="Times New Roman" w:cs="Times New Roman"/>
          <w:sz w:val="28"/>
          <w:szCs w:val="28"/>
        </w:rPr>
        <w:t xml:space="preserve"> место.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55F5">
        <w:rPr>
          <w:rFonts w:ascii="Times New Roman" w:hAnsi="Times New Roman" w:cs="Times New Roman"/>
          <w:sz w:val="28"/>
          <w:szCs w:val="28"/>
        </w:rPr>
        <w:t xml:space="preserve">Патриотическое воспитание всегда было одним из основных направлений работы  КДУ района  такие мероприятия как Молодежный митинг «Свеча памяти» (8 мая), День Победы, День памяти и скорби, государственные праздники.  Ежегодный районный смотр хоров и ансамблей ветеранов войны и труда   «Не стареют душой ветераны»  призваны  воспитать в молодом поколении чувства гордости и ответственности за свою Родину. В данном мероприятии принимают  участие  любительские хоровые коллективы. 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55F5">
        <w:rPr>
          <w:rFonts w:ascii="Times New Roman" w:hAnsi="Times New Roman" w:cs="Times New Roman"/>
          <w:sz w:val="28"/>
          <w:szCs w:val="28"/>
        </w:rPr>
        <w:t xml:space="preserve">   Вот уже </w:t>
      </w:r>
      <w:r w:rsidRPr="008E55F5">
        <w:rPr>
          <w:rFonts w:ascii="Times New Roman" w:hAnsi="Times New Roman" w:cs="Times New Roman"/>
          <w:b/>
          <w:sz w:val="28"/>
          <w:szCs w:val="28"/>
        </w:rPr>
        <w:t>25</w:t>
      </w:r>
      <w:r w:rsidRPr="008E55F5">
        <w:rPr>
          <w:rFonts w:ascii="Times New Roman" w:hAnsi="Times New Roman" w:cs="Times New Roman"/>
          <w:sz w:val="28"/>
          <w:szCs w:val="28"/>
        </w:rPr>
        <w:t xml:space="preserve"> лет работает районный клуб «Щит и меч».  Цель клуба - повышение общего уровня правовой культуры детей и подростков, формирование у молодежи чувства ответственности за свои поступки, распространение правовых  знаний через литературу, создание  условий для воспитания физически и нравственно здорового поколения. 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55F5">
        <w:rPr>
          <w:rFonts w:ascii="Times New Roman" w:hAnsi="Times New Roman" w:cs="Times New Roman"/>
          <w:sz w:val="28"/>
          <w:szCs w:val="28"/>
        </w:rPr>
        <w:lastRenderedPageBreak/>
        <w:t xml:space="preserve">   В районе работают </w:t>
      </w:r>
      <w:r w:rsidRPr="008E55F5">
        <w:rPr>
          <w:rFonts w:ascii="Times New Roman" w:hAnsi="Times New Roman" w:cs="Times New Roman"/>
          <w:b/>
          <w:sz w:val="28"/>
          <w:szCs w:val="28"/>
        </w:rPr>
        <w:t>45</w:t>
      </w:r>
      <w:r w:rsidRPr="008E55F5">
        <w:rPr>
          <w:rFonts w:ascii="Times New Roman" w:hAnsi="Times New Roman" w:cs="Times New Roman"/>
          <w:sz w:val="28"/>
          <w:szCs w:val="28"/>
        </w:rPr>
        <w:t xml:space="preserve"> клубное формирование для детей и в них занимаются </w:t>
      </w:r>
      <w:r w:rsidRPr="008E55F5">
        <w:rPr>
          <w:rFonts w:ascii="Times New Roman" w:hAnsi="Times New Roman" w:cs="Times New Roman"/>
          <w:b/>
          <w:sz w:val="28"/>
          <w:szCs w:val="28"/>
        </w:rPr>
        <w:t>336</w:t>
      </w:r>
      <w:r w:rsidRPr="008E55F5">
        <w:rPr>
          <w:rFonts w:ascii="Times New Roman" w:hAnsi="Times New Roman" w:cs="Times New Roman"/>
          <w:sz w:val="28"/>
          <w:szCs w:val="28"/>
        </w:rPr>
        <w:t xml:space="preserve"> человек, для молодежи </w:t>
      </w:r>
      <w:r w:rsidRPr="008E55F5">
        <w:rPr>
          <w:rFonts w:ascii="Times New Roman" w:hAnsi="Times New Roman" w:cs="Times New Roman"/>
          <w:b/>
          <w:sz w:val="28"/>
          <w:szCs w:val="28"/>
        </w:rPr>
        <w:t>19</w:t>
      </w:r>
      <w:r w:rsidRPr="008E55F5">
        <w:rPr>
          <w:rFonts w:ascii="Times New Roman" w:hAnsi="Times New Roman" w:cs="Times New Roman"/>
          <w:sz w:val="28"/>
          <w:szCs w:val="28"/>
        </w:rPr>
        <w:t xml:space="preserve"> и в них занимаются </w:t>
      </w:r>
      <w:r w:rsidRPr="008E55F5">
        <w:rPr>
          <w:rFonts w:ascii="Times New Roman" w:hAnsi="Times New Roman" w:cs="Times New Roman"/>
          <w:b/>
          <w:sz w:val="28"/>
          <w:szCs w:val="28"/>
        </w:rPr>
        <w:t>215</w:t>
      </w:r>
      <w:r w:rsidRPr="008E55F5">
        <w:rPr>
          <w:rFonts w:ascii="Times New Roman" w:hAnsi="Times New Roman" w:cs="Times New Roman"/>
          <w:sz w:val="28"/>
          <w:szCs w:val="28"/>
        </w:rPr>
        <w:t xml:space="preserve"> участников.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5F5">
        <w:rPr>
          <w:rFonts w:ascii="Times New Roman" w:hAnsi="Times New Roman" w:cs="Times New Roman"/>
          <w:sz w:val="28"/>
          <w:szCs w:val="28"/>
          <w:lang w:eastAsia="ru-RU"/>
        </w:rPr>
        <w:t>Каждый год представители нашего района принимают участие в Республиканском конкурсе инвалидов «Вместе мы сможем больше», в клубах района проходят мероприятия,  для людей  с ограниченными возможностями жизнедеятельности.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55F5">
        <w:rPr>
          <w:rFonts w:ascii="Times New Roman" w:hAnsi="Times New Roman" w:cs="Times New Roman"/>
          <w:sz w:val="28"/>
          <w:szCs w:val="28"/>
        </w:rPr>
        <w:t xml:space="preserve">    Также совместно проходят мероприятия с другими районами  Республики Мордовия. Стало традицией проведение Дней татарской культ</w:t>
      </w:r>
      <w:r w:rsidR="00311F7C">
        <w:rPr>
          <w:rFonts w:ascii="Times New Roman" w:hAnsi="Times New Roman" w:cs="Times New Roman"/>
          <w:sz w:val="28"/>
          <w:szCs w:val="28"/>
        </w:rPr>
        <w:t>ур</w:t>
      </w:r>
      <w:r w:rsidRPr="008E55F5">
        <w:rPr>
          <w:rFonts w:ascii="Times New Roman" w:hAnsi="Times New Roman" w:cs="Times New Roman"/>
          <w:sz w:val="28"/>
          <w:szCs w:val="28"/>
        </w:rPr>
        <w:t>ы. В этом году наша творческая бригада провела мероприятия в  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E55F5">
        <w:rPr>
          <w:rFonts w:ascii="Times New Roman" w:hAnsi="Times New Roman" w:cs="Times New Roman"/>
          <w:sz w:val="28"/>
          <w:szCs w:val="28"/>
        </w:rPr>
        <w:t xml:space="preserve"> Ломаты Дубенского района, с. Акчеево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5F5">
        <w:rPr>
          <w:rFonts w:ascii="Times New Roman" w:hAnsi="Times New Roman" w:cs="Times New Roman"/>
          <w:sz w:val="28"/>
          <w:szCs w:val="28"/>
        </w:rPr>
        <w:t xml:space="preserve">Ельниковского района, наши артисты были приглашены на открытие выставки </w:t>
      </w:r>
      <w:r w:rsidR="00311F7C">
        <w:rPr>
          <w:rFonts w:ascii="Times New Roman" w:hAnsi="Times New Roman" w:cs="Times New Roman"/>
          <w:sz w:val="28"/>
          <w:szCs w:val="28"/>
        </w:rPr>
        <w:t>з</w:t>
      </w:r>
      <w:r w:rsidRPr="008E55F5">
        <w:rPr>
          <w:rFonts w:ascii="Times New Roman" w:hAnsi="Times New Roman" w:cs="Times New Roman"/>
          <w:sz w:val="28"/>
          <w:szCs w:val="28"/>
        </w:rPr>
        <w:t>аслуженного художника  Мордовии Малика Ямбушева, которая прошла в музее С.Эрьзи, фестиваля татарской мифологии в с. Татарская Пишля Рузаевского района.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1F7C">
        <w:rPr>
          <w:rFonts w:ascii="Times New Roman" w:hAnsi="Times New Roman" w:cs="Times New Roman"/>
          <w:sz w:val="28"/>
          <w:szCs w:val="28"/>
        </w:rPr>
        <w:t xml:space="preserve">Проведены </w:t>
      </w:r>
      <w:r w:rsidRPr="008E55F5">
        <w:rPr>
          <w:rFonts w:ascii="Times New Roman" w:hAnsi="Times New Roman" w:cs="Times New Roman"/>
          <w:sz w:val="28"/>
          <w:szCs w:val="28"/>
        </w:rPr>
        <w:t xml:space="preserve">праздники малых сел - в селах Хаджи, Малая Елховка, Павловка, Смольково, Языково и др.С большим размахом прошел юбилей - </w:t>
      </w:r>
      <w:r w:rsidRPr="008E55F5">
        <w:rPr>
          <w:rFonts w:ascii="Times New Roman" w:hAnsi="Times New Roman" w:cs="Times New Roman"/>
          <w:b/>
          <w:sz w:val="28"/>
          <w:szCs w:val="28"/>
        </w:rPr>
        <w:t>380</w:t>
      </w:r>
      <w:r w:rsidRPr="008E55F5">
        <w:rPr>
          <w:rFonts w:ascii="Times New Roman" w:hAnsi="Times New Roman" w:cs="Times New Roman"/>
          <w:sz w:val="28"/>
          <w:szCs w:val="28"/>
        </w:rPr>
        <w:t>-летие села Атемар «Атемар - души моей столица». Концертная бригада  «Радуга» неоднократно выезжала на ток, полевые станы  с концертной программой для тружеников сельского хозяйства.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5F5">
        <w:rPr>
          <w:rFonts w:ascii="Times New Roman" w:hAnsi="Times New Roman" w:cs="Times New Roman"/>
          <w:sz w:val="28"/>
          <w:szCs w:val="28"/>
        </w:rPr>
        <w:t xml:space="preserve">В  района работают </w:t>
      </w:r>
      <w:r w:rsidRPr="008E55F5">
        <w:rPr>
          <w:rFonts w:ascii="Times New Roman" w:hAnsi="Times New Roman" w:cs="Times New Roman"/>
          <w:b/>
          <w:sz w:val="28"/>
          <w:szCs w:val="28"/>
        </w:rPr>
        <w:t>165</w:t>
      </w:r>
      <w:r w:rsidRPr="008E55F5">
        <w:rPr>
          <w:rFonts w:ascii="Times New Roman" w:hAnsi="Times New Roman" w:cs="Times New Roman"/>
          <w:sz w:val="28"/>
          <w:szCs w:val="28"/>
        </w:rPr>
        <w:t xml:space="preserve"> клубных формирований </w:t>
      </w:r>
      <w:r w:rsidRPr="008E55F5">
        <w:rPr>
          <w:rFonts w:ascii="Times New Roman" w:hAnsi="Times New Roman" w:cs="Times New Roman"/>
          <w:b/>
          <w:sz w:val="28"/>
          <w:szCs w:val="28"/>
        </w:rPr>
        <w:t>4</w:t>
      </w:r>
      <w:r w:rsidRPr="008E55F5">
        <w:rPr>
          <w:rFonts w:ascii="Times New Roman" w:hAnsi="Times New Roman" w:cs="Times New Roman"/>
          <w:sz w:val="28"/>
          <w:szCs w:val="28"/>
        </w:rPr>
        <w:t xml:space="preserve"> из них имеют звание «Народный» - это визитная карточка нашего района - народный ансамбль песни и танца «Умырзая» - руководитель Заслуженный работник ку</w:t>
      </w:r>
      <w:r w:rsidR="00311F7C">
        <w:rPr>
          <w:rFonts w:ascii="Times New Roman" w:hAnsi="Times New Roman" w:cs="Times New Roman"/>
          <w:sz w:val="28"/>
          <w:szCs w:val="28"/>
        </w:rPr>
        <w:t xml:space="preserve">льтуры Республики Казакова Г.Н., в этом году в апреле мы будем отмечать 50-летие ансамбля, </w:t>
      </w:r>
      <w:r w:rsidRPr="008E55F5">
        <w:rPr>
          <w:rFonts w:ascii="Times New Roman" w:hAnsi="Times New Roman" w:cs="Times New Roman"/>
          <w:sz w:val="28"/>
          <w:szCs w:val="28"/>
        </w:rPr>
        <w:t xml:space="preserve">хореограф Заслуженный работник культуры Республики Мордовия Ванина Л.Г., народный ансамбль «Вспомним, друзья!»,  постоянный  участник гала - концертов фестиваля народного творчества «Шумбрат, Мордовия!» руководитель - Заслуженный работник культуры Республики Мордовия Кирсанов В.П.  Народный  хор Агрофирмы «Октябрьская» - руководитель Желудкова Валентина Алексеевна, народный ансамбль «Визит» - руководитель Волостных Анастасия Владимировна и образцовый детский ансамбль народной песни «Колорит» МУ ДОД «Атемарская ДШИ» - руководитель Полшкова Анна Петровна.    Участники художественной самодеятельности и работники культуры  принимают участие  в фестивалях и конкурсах разного уровня, такГюзель Казакова стала Лауреатом </w:t>
      </w:r>
      <w:r w:rsidRPr="008E55F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E55F5">
        <w:rPr>
          <w:rFonts w:ascii="Times New Roman" w:hAnsi="Times New Roman" w:cs="Times New Roman"/>
          <w:sz w:val="28"/>
          <w:szCs w:val="28"/>
        </w:rPr>
        <w:t xml:space="preserve"> степениВсероссийского  конкурса  певцов и исполнителей татарской песни «Сам играю, сам пою» в г. Казань и Лауреатом </w:t>
      </w:r>
      <w:r w:rsidRPr="008E55F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E55F5">
        <w:rPr>
          <w:rFonts w:ascii="Times New Roman" w:hAnsi="Times New Roman" w:cs="Times New Roman"/>
          <w:sz w:val="28"/>
          <w:szCs w:val="28"/>
        </w:rPr>
        <w:t xml:space="preserve"> </w:t>
      </w:r>
      <w:r w:rsidRPr="008E55F5">
        <w:rPr>
          <w:rFonts w:ascii="Times New Roman" w:hAnsi="Times New Roman" w:cs="Times New Roman"/>
          <w:sz w:val="28"/>
          <w:szCs w:val="28"/>
        </w:rPr>
        <w:lastRenderedPageBreak/>
        <w:t xml:space="preserve">степениРеспубликанского конкурс народного творчества «Играй, гармонь». Народный ансамбль «Вспомним, друзья!» принимал участие в культурной программе </w:t>
      </w:r>
      <w:r w:rsidRPr="008E55F5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8E55F5">
        <w:rPr>
          <w:rFonts w:ascii="Times New Roman" w:hAnsi="Times New Roman" w:cs="Times New Roman"/>
          <w:sz w:val="28"/>
          <w:szCs w:val="28"/>
        </w:rPr>
        <w:t xml:space="preserve">  Международной экспедиции-фестиваля «Волга-река мира. Диалог культур волжских народов».Более </w:t>
      </w:r>
      <w:r w:rsidRPr="008E55F5">
        <w:rPr>
          <w:rFonts w:ascii="Times New Roman" w:hAnsi="Times New Roman" w:cs="Times New Roman"/>
          <w:b/>
          <w:sz w:val="28"/>
          <w:szCs w:val="28"/>
        </w:rPr>
        <w:t xml:space="preserve">170 </w:t>
      </w:r>
      <w:r w:rsidRPr="008E55F5">
        <w:rPr>
          <w:rFonts w:ascii="Times New Roman" w:hAnsi="Times New Roman" w:cs="Times New Roman"/>
          <w:sz w:val="28"/>
          <w:szCs w:val="28"/>
        </w:rPr>
        <w:t xml:space="preserve">участников  творческих коллективов района приняли участие в культурных программах в г. Саранск, посвященных Чемпионату мира по футболу. 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55F5">
        <w:rPr>
          <w:rFonts w:ascii="Times New Roman" w:hAnsi="Times New Roman" w:cs="Times New Roman"/>
          <w:sz w:val="28"/>
          <w:szCs w:val="28"/>
        </w:rPr>
        <w:t xml:space="preserve">      За вклад в проведение такого масштабного события 10 человек  награждены Памятной медалью «За вклад в проведение чемпионата мира по футболу».</w:t>
      </w:r>
    </w:p>
    <w:p w:rsidR="008E55F5" w:rsidRPr="008E55F5" w:rsidRDefault="008E55F5" w:rsidP="008E55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55F5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55F5">
        <w:rPr>
          <w:rFonts w:ascii="Times New Roman" w:hAnsi="Times New Roman" w:cs="Times New Roman"/>
          <w:sz w:val="28"/>
          <w:szCs w:val="28"/>
        </w:rPr>
        <w:t>Общее количество проведенных культурно-массовых мероприятий – 1234 количество зрителей, посетивших мероприятия – 118529, количество участников принявших участие в мероприятиях – 8369.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E55F5">
        <w:rPr>
          <w:rFonts w:ascii="Times New Roman" w:hAnsi="Times New Roman" w:cs="Times New Roman"/>
          <w:sz w:val="28"/>
          <w:szCs w:val="28"/>
        </w:rPr>
        <w:t xml:space="preserve">    Сумма от внебюджетной деятельности в Лямбирском муниципальном районе составляет – 100 тыс. 317 рублей 61коп. из них:</w:t>
      </w:r>
      <w:r w:rsidRPr="008E55F5">
        <w:rPr>
          <w:rFonts w:ascii="Times New Roman" w:hAnsi="Times New Roman" w:cs="Times New Roman"/>
          <w:sz w:val="28"/>
          <w:szCs w:val="28"/>
          <w:lang w:eastAsia="ru-RU"/>
        </w:rPr>
        <w:t xml:space="preserve"> аренда  помещений – </w:t>
      </w:r>
      <w:r w:rsidRPr="008E55F5">
        <w:rPr>
          <w:rFonts w:ascii="Times New Roman" w:hAnsi="Times New Roman" w:cs="Times New Roman"/>
          <w:sz w:val="28"/>
          <w:szCs w:val="28"/>
        </w:rPr>
        <w:t>47 тыс. 796 руб. 61</w:t>
      </w:r>
      <w:r w:rsidRPr="008E55F5">
        <w:rPr>
          <w:rFonts w:ascii="Times New Roman" w:hAnsi="Times New Roman" w:cs="Times New Roman"/>
          <w:sz w:val="28"/>
          <w:szCs w:val="28"/>
          <w:lang w:eastAsia="ru-RU"/>
        </w:rPr>
        <w:t xml:space="preserve"> коп.,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E55F5">
        <w:rPr>
          <w:rFonts w:ascii="Times New Roman" w:hAnsi="Times New Roman" w:cs="Times New Roman"/>
          <w:sz w:val="28"/>
          <w:szCs w:val="28"/>
        </w:rPr>
        <w:t>поступление платных услуг – 52 тыс. 521 рубль.</w:t>
      </w:r>
    </w:p>
    <w:p w:rsidR="00311F7C" w:rsidRDefault="00311F7C" w:rsidP="008E55F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оказанию платных услуг предстоит серьезно поработать . Обращаюсь к Заместителю Начальника Управления по социальной работе – заведующему отделом культуры, спорта и туризма Ш.А. Курмакаеву.</w:t>
      </w:r>
    </w:p>
    <w:p w:rsidR="008E55F5" w:rsidRDefault="00311F7C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55F5"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Процент  охвата библиотечным  обслуживанием потенциального читающего населения   44  %. 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читателей в 2018 году составило 15160 пользователя при плане 15157 пользователя.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посещений   107242   пользователя при плане  103932 .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Книговыдача –  281598   экземпляров, при  плане 281473 экз.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Книжный фонд библиотек  составляет  191964 экземпляра.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2018 году поступление составило  6887 экземпляра на сумму 229112-10         рублей.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Списание составило  6999  экземпляра.                                         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МБУК «Лямбирская центральная районная библиотека» участвовала в Республиканском конкурсе  среди общедоступных библиотек Республики Мордовия  </w:t>
      </w: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повышению гражданско-правовой  культуры  избирателей. По итогам конкурса МБУК «ЛЦРБ»  заняла 1 место. 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Александровская  сельская библиотека участвовала в Республиканском  конкурсе среди общедоступных библиотек  и жителей РМ  «Разноцветные истории Тургеневского мира». Зотова Н. П. получила «Благодарственное письмо», участники конкурса получили «Диплом» и поощрительную премию.  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Лямбирская центральная детская библиотека принимала участие  в Республиканском детском квесте «Удивительные уголки Мордовии» - за исследовательскую работу «Историческое прошлое хутора Лопатино» призером стал ученик Лопатинской ООШ  Борисов Матвей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всероссийской олимпиаде «Символы России. Литературные юбилеи» призером стал ученик  7 класса Бикушев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Айнур. В Международной акции «Читаем детям о войне» получили «Диплом» участника.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Лямбирского района функционируют</w:t>
      </w:r>
      <w:r w:rsidRPr="008E55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8E55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Детские школы искусств</w:t>
      </w: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один филиал в с.Александровка. Общая численность уч-ся </w:t>
      </w:r>
      <w:r w:rsidRPr="008E55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741</w:t>
      </w: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Отделения: Фортепианное, народное, живописно- прикладное, вокальное, хореографическое.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Количество Лауреатов: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Республиканских конкурсов-146 уч-ся 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Всероссийских конкурсов- 149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Международных конкурсов- 52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Численность преподавателей-67.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 них имеют: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Среднее профессиональное образование-14чел.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Высшее- 50</w:t>
      </w:r>
    </w:p>
    <w:p w:rsid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Заслуженные работники культуры-10.</w:t>
      </w:r>
    </w:p>
    <w:p w:rsidR="00DC17B5" w:rsidRDefault="008E55F5" w:rsidP="00DC17B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 Лямбирского района уделяется особое внимание развитию физической культуры и спорта, для которых имеются определенные условия.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 xml:space="preserve">    На 1 января 2019 года в районе функционирует 3 физкультурно - оздоровительных комплекса (ФОКа) в с. Лямбирь, с. Атемар и с. Б.-Елховка. Пропускная способность этих спортивных ФОКов более 600 человек одновременно.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lastRenderedPageBreak/>
        <w:t xml:space="preserve">    Количество спортивных сооружений в Лямбирском муниципальном районе насчитывает 95 спортивных сооружений различной спортивной направленности, из них: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 xml:space="preserve"> - Пятьдесят одно плоскостное спортивное сооружение, из них 5 футбольных полей;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 xml:space="preserve"> - Тридцать пять спортивных залов;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 xml:space="preserve"> - Шесть спортивных сооружений для занятия физическим воспитанием и спортом. 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 xml:space="preserve">    Общая площадь спортивных залов и плоскостных спортивных сооружений в Лямбирском муниципальном районе состовляет 42 410(м2). Пропускная мощность которых достигает 1 873 090 человек в год. Число занимающихся массовой физической культурой и спортом в районе в 2018 году составила 48%, по этому показателю наш район в тройки лидеров по Республики Мордовия.  В связи с строительством современного футбольного стадиона с искусственным покрытием футбольного поля в с. Лямбирь с количеством посадочных мест 1200 человек будет способствовать росту количества занимающихся и развитию спорта в районе в целом. 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 xml:space="preserve">    Приоритетными видами спорта в районе являются по состоянию на 2019 г.) :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>- Легкая атлетика;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>- Футбол;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>- Волейбол;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>- Баскетбол;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>- Борьба на поясах;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>- Греко-римская борьба;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>- Бокс;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>- Настольный теннис;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>- Мини-футбол;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>- Лыжные гонки;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>- Биатлон;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 xml:space="preserve">- Хоккей;   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lastRenderedPageBreak/>
        <w:t>Самыми массовыми видами спорта в районе являются: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>-  легкая атлетика – 1500, в т.ч. детей – 500 человек;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>-  футбол – 1700 человек, в т.ч. детей – 300 человек;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>-  волейбол – 1200 человек, в т.ч. детей – 200 человек;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>- греко-римская борьба – 900 человек, в т.ч. детей – 200 человек;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>- настольный теннис – 460 человек, в т.ч. детей – 180 человек.</w:t>
      </w:r>
    </w:p>
    <w:p w:rsidR="00DC17B5" w:rsidRDefault="00DC17B5" w:rsidP="00DC17B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C17B5">
        <w:rPr>
          <w:rFonts w:ascii="Times New Roman" w:hAnsi="Times New Roman" w:cs="Times New Roman"/>
          <w:sz w:val="28"/>
          <w:szCs w:val="28"/>
        </w:rPr>
        <w:t>Работу с населением и детьми ведут 36 физкультурных работника, в том числе учителей физического воспитания, тренеров- преподавателей спортивной детско-юношеской  школы. Количество занимающихся по состоянию на 1 января  2019г. в спортивных школах, спортивных секциях составляет 6200 человек, количество систематически занимающихся физической культурой и спортом в Лямбирском муниципальном районе составило  16225 человек, что составляет 48 % от общего числа жителей.</w:t>
      </w:r>
    </w:p>
    <w:p w:rsidR="00DC17B5" w:rsidRDefault="00DC17B5" w:rsidP="00DC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C17B5">
        <w:rPr>
          <w:rFonts w:ascii="Times New Roman" w:hAnsi="Times New Roman" w:cs="Times New Roman"/>
          <w:sz w:val="28"/>
          <w:szCs w:val="28"/>
        </w:rPr>
        <w:t>В целях программы здорового образа жизни во всех общеобразовательных школах района реализуются общероссийские спортивные проекты «Мини-футбол – в школу», Чемпионат школьной баскетбольной Лиги «КЭС-Баскет», «Президентские состязания», «Президентские спортивные игры», «Шиповка юных».</w:t>
      </w:r>
    </w:p>
    <w:p w:rsidR="00DC17B5" w:rsidRDefault="00DC17B5" w:rsidP="00DC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C17B5">
        <w:rPr>
          <w:rFonts w:ascii="Times New Roman" w:hAnsi="Times New Roman" w:cs="Times New Roman"/>
          <w:sz w:val="28"/>
          <w:szCs w:val="28"/>
        </w:rPr>
        <w:t xml:space="preserve">    Данные соревнования проходят в несколько этапов, начиная с внутришкольного и заканчивая общероссийским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17B5" w:rsidRDefault="00DC17B5" w:rsidP="00DC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C17B5">
        <w:rPr>
          <w:rFonts w:ascii="Times New Roman" w:hAnsi="Times New Roman" w:cs="Times New Roman"/>
          <w:sz w:val="28"/>
          <w:szCs w:val="28"/>
        </w:rPr>
        <w:t xml:space="preserve">    Популярными стали районные спортивные соревнования среди детей и подростков на призы клуба «Кожаный мяч», «Чудо - шашки», «Шиповка юных», «Белая ладья», Спартакиада среди несовершеннолетних, находящихся в социально опасном положении, районные соревнования «Скажи наркотикам НЕТ».</w:t>
      </w:r>
    </w:p>
    <w:p w:rsidR="00DC17B5" w:rsidRDefault="00DC17B5" w:rsidP="00DC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C17B5">
        <w:rPr>
          <w:rFonts w:ascii="Times New Roman" w:hAnsi="Times New Roman" w:cs="Times New Roman"/>
          <w:sz w:val="28"/>
          <w:szCs w:val="28"/>
        </w:rPr>
        <w:t xml:space="preserve">    Массовыми соревнованиями в районе являются Республиканские соревнования по видам выносливости (бег, спортивная ходьба) на призы Дениса Нижегородова, турнир по греко-римской борьбе на призы братьев Халиловых, с 2019 года в календарный план включена Спартакиада сельских поселений.</w:t>
      </w:r>
    </w:p>
    <w:p w:rsidR="00DC17B5" w:rsidRDefault="00DC17B5" w:rsidP="00DC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C17B5">
        <w:rPr>
          <w:rFonts w:ascii="Times New Roman" w:hAnsi="Times New Roman" w:cs="Times New Roman"/>
          <w:sz w:val="28"/>
          <w:szCs w:val="28"/>
        </w:rPr>
        <w:t>Работа осуществляется и в направление внедрения Всероссийского физкультурно-спортивного комплекса ГТО, в 2018 году в сдаче норм ГТО приняло более 70%  учащихся общеобразовательных учреждений района,  среди населения Лямбирского муниципального района сдали нормы ГТО 337 человек.</w:t>
      </w:r>
    </w:p>
    <w:p w:rsidR="00DC17B5" w:rsidRDefault="00DC17B5" w:rsidP="00DC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DC17B5">
        <w:rPr>
          <w:rFonts w:ascii="Times New Roman" w:hAnsi="Times New Roman" w:cs="Times New Roman"/>
          <w:sz w:val="28"/>
          <w:szCs w:val="28"/>
        </w:rPr>
        <w:t xml:space="preserve">      Команды Лямбирского муниципального района принимают участие во всех значимых спортивных мероприятиях проводимых в Республики Мордовия, это Чемпионаты и Первенства Мордовии по футболу, волейболу, мини-футболу, легкой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7B5">
        <w:rPr>
          <w:rFonts w:ascii="Times New Roman" w:hAnsi="Times New Roman" w:cs="Times New Roman"/>
          <w:sz w:val="28"/>
          <w:szCs w:val="28"/>
        </w:rPr>
        <w:t>атлетике, борьбе и по многим другим видам спорта.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17B5" w:rsidRDefault="00DC17B5" w:rsidP="00DC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C17B5">
        <w:rPr>
          <w:rFonts w:ascii="Times New Roman" w:hAnsi="Times New Roman" w:cs="Times New Roman"/>
          <w:sz w:val="28"/>
          <w:szCs w:val="28"/>
        </w:rPr>
        <w:t xml:space="preserve">      Команды Лямбирского муниципального района по легкой атлетике традиционно представляют Республику на соревнованиях Приволжского Федерального округа и России, Лямбирские борцы включены в сборную России по греко-римской борьбе. В настоящее время команда по мини-футболу «Лямбирь» находится на первом месте в Чемпионате Мордовии, волейбольные команды мужчин и женщин традиционно успешно выступают на Чемпионате Мордовии. Легкоатлеты Лямбирской ДЮСШ выиграли Чемпионат и Первенство Республики Мордовия 2018 года! Осенью 2018 года Район получил от Республики в безвозмездное пользование современный хоккейный корт, что позволило впервые за много лет создать команду «Лямбирь» по хоккею с шайбой, которая борется за выход в финальную часть Чемпионата Мордовии по хоккею с шайбой.</w:t>
      </w:r>
    </w:p>
    <w:p w:rsidR="0020022A" w:rsidRPr="00DC17B5" w:rsidRDefault="00DC17B5" w:rsidP="00DC17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E55F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законом Республики Мордовия администрация района наделена государственными полномочиями по регистрации актов гражданского состояния, которые выполняет Отдел ЗАГС.</w:t>
      </w:r>
    </w:p>
    <w:p w:rsidR="0020022A" w:rsidRDefault="0020022A" w:rsidP="0020022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022A">
        <w:rPr>
          <w:rFonts w:ascii="Times New Roman" w:hAnsi="Times New Roman" w:cs="Times New Roman"/>
          <w:sz w:val="28"/>
          <w:szCs w:val="28"/>
        </w:rPr>
        <w:t>За 2018 год Отделом ЗАГС администрации Лямбирского муниципального района РМ зарегистрировано 721 акт гражданского состояния из них записей актов о рождении – 159, о смерти – 381, о заключении брака – 43, о расторжении брака – 99, об установлении отцовства – 17, усыновлении – 0, о перемене имени – 22.</w:t>
      </w:r>
    </w:p>
    <w:p w:rsidR="0020022A" w:rsidRDefault="0020022A" w:rsidP="0020022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0022A">
        <w:rPr>
          <w:rFonts w:ascii="Times New Roman" w:hAnsi="Times New Roman" w:cs="Times New Roman"/>
          <w:sz w:val="28"/>
          <w:szCs w:val="28"/>
        </w:rPr>
        <w:t>Рассмотрено болеем 3000 обращений граждан и запросов уполномоченных органов. Составлено 250 дел по внесению исправлений и изменений в записи актов гражданского состояния. Оказано -   2177  юридически значимых действий. Составлено -   7   запросов по истребованию документов с иностранных государств. Собрано государственной пошлины в размере — 449750 (четыреста сорок девять тысяч семьсот пятьдесят рублей)  .</w:t>
      </w:r>
    </w:p>
    <w:p w:rsidR="0020022A" w:rsidRDefault="0020022A" w:rsidP="0020022A">
      <w:pPr>
        <w:pStyle w:val="10"/>
        <w:jc w:val="both"/>
        <w:rPr>
          <w:rStyle w:val="1"/>
          <w:rFonts w:ascii="Times New Roman" w:hAnsi="Times New Roman" w:cs="Times New Roman"/>
          <w:i/>
          <w:sz w:val="28"/>
          <w:szCs w:val="28"/>
        </w:rPr>
      </w:pPr>
      <w:r>
        <w:rPr>
          <w:rStyle w:val="1"/>
          <w:rFonts w:ascii="Times New Roman" w:hAnsi="Times New Roman" w:cs="Times New Roman"/>
          <w:sz w:val="28"/>
          <w:szCs w:val="28"/>
        </w:rPr>
        <w:t xml:space="preserve">             В 2018 году ЗАГС </w:t>
      </w:r>
      <w:r w:rsidRPr="0020022A">
        <w:rPr>
          <w:rStyle w:val="1"/>
          <w:rFonts w:ascii="Times New Roman" w:hAnsi="Times New Roman" w:cs="Times New Roman"/>
          <w:sz w:val="28"/>
          <w:szCs w:val="28"/>
        </w:rPr>
        <w:t xml:space="preserve">отделом проведена большая работа по сверке книг записей актов гражданского состояния на бумажных носителях с электронной базой данных, а именно проверено и введено в электронную базу данных 82340 тысяч записей </w:t>
      </w:r>
      <w:r w:rsidRPr="0020022A">
        <w:rPr>
          <w:rStyle w:val="1"/>
          <w:rFonts w:ascii="Times New Roman" w:hAnsi="Times New Roman" w:cs="Times New Roman"/>
          <w:sz w:val="28"/>
          <w:szCs w:val="28"/>
        </w:rPr>
        <w:lastRenderedPageBreak/>
        <w:t>актов гражданского состояния, а это  108 %  от запланированного объема (</w:t>
      </w:r>
      <w:r w:rsidRPr="0020022A">
        <w:rPr>
          <w:rStyle w:val="1"/>
          <w:rFonts w:ascii="Times New Roman" w:hAnsi="Times New Roman" w:cs="Times New Roman"/>
          <w:i/>
          <w:sz w:val="28"/>
          <w:szCs w:val="28"/>
        </w:rPr>
        <w:t xml:space="preserve">Прогноз Министерства юстиции по Республике Мордовия на 2018 год 76340 актовых записей). </w:t>
      </w:r>
    </w:p>
    <w:p w:rsidR="0020022A" w:rsidRDefault="0020022A" w:rsidP="0020022A">
      <w:pPr>
        <w:pStyle w:val="10"/>
        <w:jc w:val="both"/>
        <w:rPr>
          <w:rFonts w:ascii="Times New Roman" w:hAnsi="Times New Roman" w:cs="Times New Roman"/>
          <w:sz w:val="28"/>
          <w:szCs w:val="28"/>
        </w:rPr>
      </w:pPr>
      <w:r w:rsidRPr="0020022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0022A">
        <w:rPr>
          <w:rFonts w:ascii="Times New Roman" w:hAnsi="Times New Roman" w:cs="Times New Roman"/>
          <w:sz w:val="28"/>
          <w:szCs w:val="28"/>
        </w:rPr>
        <w:t>Основной и приоритетной задачей перед органами ЗАГС Российской Федерации до 31 декабря 2020 года стоит полное формирование электронной базы данных книг записей актов гражданского состояния с целью создания единого государственного реестра записей актов гражданского состояния (ЕГР ЗАГС). В ЕГР ЗАГС будут выгружены записи актов гражданского состояния с 01.01.1926 года до 01.04.2015 года.</w:t>
      </w:r>
    </w:p>
    <w:p w:rsidR="0020022A" w:rsidRDefault="0020022A" w:rsidP="0020022A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Архивные документы являются важнейшим источником достоверной информации. Особенностью архивного фонда является то, что его объем постоянно возрастает за счет новых поступлений.</w:t>
      </w:r>
    </w:p>
    <w:p w:rsidR="0020022A" w:rsidRDefault="0020022A" w:rsidP="0020022A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 из функций  администрации района является обеспечение сохранности и учета архивных документов.</w:t>
      </w:r>
    </w:p>
    <w:p w:rsidR="0020022A" w:rsidRDefault="0020022A" w:rsidP="0020022A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1 января 2019 года образовано 272 фонда, в которых насчитывается 22455 единиц хранения, за 2018 год исполнено 2159 социально-правовых запроса физических и юридических лиц.</w:t>
      </w:r>
    </w:p>
    <w:p w:rsidR="0020022A" w:rsidRDefault="0020022A" w:rsidP="0020022A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деятельности власти дается населением района по конкретным результатам решенных их вопросов и проблем. А потому считаю важным направлением работу с населением,  оперативное решение вопросов, поднятых в обращениях граждан.</w:t>
      </w:r>
    </w:p>
    <w:p w:rsidR="0020022A" w:rsidRDefault="0020022A" w:rsidP="0020022A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осуществления связи с населением  в администрации района организована работа с письменными и устными обращениями граждан.</w:t>
      </w:r>
    </w:p>
    <w:p w:rsidR="0020022A" w:rsidRDefault="0020022A" w:rsidP="0020022A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Диалог с населением позволяет выявлять проблемы в различных сферах жизнедеятельности, принимать оперативные меры для их решения.</w:t>
      </w:r>
    </w:p>
    <w:p w:rsidR="00AB64D3" w:rsidRDefault="00AB64D3" w:rsidP="0020022A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их решения  в администрацию района </w:t>
      </w:r>
      <w:r w:rsidR="00AF1D9C">
        <w:rPr>
          <w:rFonts w:ascii="Times New Roman" w:hAnsi="Times New Roman" w:cs="Times New Roman"/>
          <w:sz w:val="28"/>
          <w:szCs w:val="28"/>
        </w:rPr>
        <w:t xml:space="preserve"> поступило 419 письменных обращений,  77 рассмотрено на личном приеме Главы района.</w:t>
      </w:r>
    </w:p>
    <w:p w:rsidR="00AF1D9C" w:rsidRDefault="00AF1D9C" w:rsidP="00AF1D9C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 рассмотрения обращений показывает, что наибольшее количество письменных обращений поступило  по вопросам хозяйственной деятельности,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преобладающая часть вопросов посвящена строительству, содержанию и ремонту дорог, немалая часть газификации, водоснабжению населенных пунктов, вопросам предоставления земельных участков. Информация о принятых мерах по обращениям доводится до заявителя в установленные сроки. </w:t>
      </w:r>
    </w:p>
    <w:p w:rsidR="00AF1D9C" w:rsidRDefault="00AF1D9C" w:rsidP="00AF1D9C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надо честно признать,  из-за финансовых трудностей  многие проблемы не решаются иногда на протяжении ряда лет, несмотря на принятые усилия администрации района (пример по негативному водоснабжению многоквартирных жилых домов микрорайона СХТ с.Лямбирь).</w:t>
      </w:r>
    </w:p>
    <w:p w:rsidR="0027165D" w:rsidRDefault="0027165D" w:rsidP="00AF1D9C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объем документооборота в администрации Лямбирского муниципального района в 2018 году составил 15394, в 2017 году -15029 документов.</w:t>
      </w:r>
    </w:p>
    <w:p w:rsidR="00AF1D9C" w:rsidRDefault="00AF1D9C" w:rsidP="00AF1D9C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центре внимания администрация района  находится работа постоянно действующих комиссий, выполняющих государственные полномочия. Это работа административной комиссии и комиссии по делам несовершеннолетних и защите их прав. </w:t>
      </w:r>
      <w:r w:rsidR="0027165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тчет</w:t>
      </w:r>
      <w:r w:rsidR="0027165D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о проделанной работе за 2018 год  </w:t>
      </w:r>
      <w:r w:rsidR="0027165D">
        <w:rPr>
          <w:rFonts w:ascii="Times New Roman" w:hAnsi="Times New Roman" w:cs="Times New Roman"/>
          <w:sz w:val="28"/>
          <w:szCs w:val="28"/>
        </w:rPr>
        <w:t xml:space="preserve">будут представлены </w:t>
      </w:r>
      <w:r>
        <w:rPr>
          <w:rFonts w:ascii="Times New Roman" w:hAnsi="Times New Roman" w:cs="Times New Roman"/>
          <w:sz w:val="28"/>
          <w:szCs w:val="28"/>
        </w:rPr>
        <w:t>председател</w:t>
      </w:r>
      <w:r w:rsidR="0027165D">
        <w:rPr>
          <w:rFonts w:ascii="Times New Roman" w:hAnsi="Times New Roman" w:cs="Times New Roman"/>
          <w:sz w:val="28"/>
          <w:szCs w:val="28"/>
        </w:rPr>
        <w:t>ям</w:t>
      </w:r>
      <w:r>
        <w:rPr>
          <w:rFonts w:ascii="Times New Roman" w:hAnsi="Times New Roman" w:cs="Times New Roman"/>
          <w:sz w:val="28"/>
          <w:szCs w:val="28"/>
        </w:rPr>
        <w:t>и комиссий Салимов</w:t>
      </w:r>
      <w:r w:rsidR="0027165D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Р.Х. и Сесоров</w:t>
      </w:r>
      <w:r w:rsidR="0027165D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27165D" w:rsidRDefault="0027165D" w:rsidP="00AF1D9C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Отчет об организационно-правовой работе администрации района отдельно размещен на сайте органов местного самоуправления 22 марта 2019 года.</w:t>
      </w:r>
    </w:p>
    <w:p w:rsidR="00AF1D9C" w:rsidRDefault="00AF1D9C" w:rsidP="00AF1D9C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AF1D9C" w:rsidRDefault="00AF1D9C" w:rsidP="00AF1D9C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подвели  итоги прошедшего года и ставим задачи на будущее.</w:t>
      </w:r>
    </w:p>
    <w:p w:rsidR="00AF1D9C" w:rsidRDefault="00AF1D9C" w:rsidP="00AF1D9C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главная задача – продолжить решение социальных проблем населения. В 2019 году администрация района продолжает уделять пристальное внимание  эффективному распределению имеющихся  финансовых ресурсов, обеспечению социальной стабильности, повышению качества </w:t>
      </w:r>
      <w:r w:rsidR="007446B7">
        <w:rPr>
          <w:rFonts w:ascii="Times New Roman" w:hAnsi="Times New Roman" w:cs="Times New Roman"/>
          <w:sz w:val="28"/>
          <w:szCs w:val="28"/>
        </w:rPr>
        <w:t>и доступности муниципальных услуг, предоставляемых  населению органами местного самоуправления всех уровней, повышения результативности принимаемых им решений.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46B7" w:rsidRDefault="007446B7" w:rsidP="007446B7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Выражаю свою признательность депутатов, главам администраций, главам сельских поселений, руководителям предприятий и учреждений, всем своим коллегам, населению района за взаимодействие и сотрудничество.</w:t>
      </w:r>
    </w:p>
    <w:p w:rsidR="007446B7" w:rsidRDefault="007446B7" w:rsidP="007446B7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каждому признателен за конструктивные замечания и предложения.</w:t>
      </w:r>
    </w:p>
    <w:p w:rsidR="00AF1D9C" w:rsidRDefault="00AF1D9C" w:rsidP="00AF1D9C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F1D9C" w:rsidRDefault="00AF1D9C" w:rsidP="00AF1D9C">
      <w:pPr>
        <w:pStyle w:val="1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0022A" w:rsidRDefault="0020022A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5F5" w:rsidRPr="008E55F5" w:rsidRDefault="008E55F5" w:rsidP="008E55F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5F5" w:rsidRDefault="008E55F5" w:rsidP="00084F6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93C93" w:rsidRDefault="00F93C93" w:rsidP="00084F6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B2188" w:rsidRDefault="00AB2188" w:rsidP="00084F6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67BD8" w:rsidRDefault="00F67BD8" w:rsidP="001441AB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11D48" w:rsidRPr="001441AB" w:rsidRDefault="00F11D48" w:rsidP="001441AB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6A34" w:rsidRDefault="009B6A34" w:rsidP="009B6A34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9B6A34" w:rsidRDefault="009B6A34" w:rsidP="009B6A34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9B6A34" w:rsidRDefault="009B6A34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0DEA" w:rsidRDefault="00020DEA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92670" w:rsidRPr="00BB53AA" w:rsidRDefault="00E92670" w:rsidP="00BB53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36B76" w:rsidRPr="00BB53AA" w:rsidRDefault="00236B76" w:rsidP="00236B7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236B76" w:rsidRPr="00BB53AA" w:rsidSect="007F1706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7F1706"/>
    <w:rsid w:val="00020DEA"/>
    <w:rsid w:val="00084F60"/>
    <w:rsid w:val="000A292F"/>
    <w:rsid w:val="000C4F49"/>
    <w:rsid w:val="000C56EB"/>
    <w:rsid w:val="001441AB"/>
    <w:rsid w:val="00170BE1"/>
    <w:rsid w:val="001E7566"/>
    <w:rsid w:val="001F0752"/>
    <w:rsid w:val="0020022A"/>
    <w:rsid w:val="00236B76"/>
    <w:rsid w:val="0027165D"/>
    <w:rsid w:val="002864BC"/>
    <w:rsid w:val="00311F7C"/>
    <w:rsid w:val="00334383"/>
    <w:rsid w:val="00340516"/>
    <w:rsid w:val="0039570E"/>
    <w:rsid w:val="003C1E2C"/>
    <w:rsid w:val="003C3C43"/>
    <w:rsid w:val="003C4681"/>
    <w:rsid w:val="003E7F93"/>
    <w:rsid w:val="00493D50"/>
    <w:rsid w:val="004C0C3E"/>
    <w:rsid w:val="00505321"/>
    <w:rsid w:val="006A35E8"/>
    <w:rsid w:val="006F7016"/>
    <w:rsid w:val="007446B7"/>
    <w:rsid w:val="007F1706"/>
    <w:rsid w:val="007F24A0"/>
    <w:rsid w:val="008721AF"/>
    <w:rsid w:val="008867FA"/>
    <w:rsid w:val="008A01B1"/>
    <w:rsid w:val="008B04BE"/>
    <w:rsid w:val="008D64C7"/>
    <w:rsid w:val="008E55F5"/>
    <w:rsid w:val="009B6A34"/>
    <w:rsid w:val="009E61A0"/>
    <w:rsid w:val="009F6ED3"/>
    <w:rsid w:val="00A01990"/>
    <w:rsid w:val="00A3080F"/>
    <w:rsid w:val="00A51ABF"/>
    <w:rsid w:val="00AB2188"/>
    <w:rsid w:val="00AB64D3"/>
    <w:rsid w:val="00AF1D9C"/>
    <w:rsid w:val="00AF7132"/>
    <w:rsid w:val="00B07508"/>
    <w:rsid w:val="00B41557"/>
    <w:rsid w:val="00B63DC6"/>
    <w:rsid w:val="00B656B0"/>
    <w:rsid w:val="00B81036"/>
    <w:rsid w:val="00B8269F"/>
    <w:rsid w:val="00B84821"/>
    <w:rsid w:val="00BB2041"/>
    <w:rsid w:val="00BB53AA"/>
    <w:rsid w:val="00C41CDA"/>
    <w:rsid w:val="00C84ED2"/>
    <w:rsid w:val="00CF21C5"/>
    <w:rsid w:val="00D53ACE"/>
    <w:rsid w:val="00D84445"/>
    <w:rsid w:val="00D92214"/>
    <w:rsid w:val="00D93671"/>
    <w:rsid w:val="00DA3357"/>
    <w:rsid w:val="00DA652D"/>
    <w:rsid w:val="00DC17B5"/>
    <w:rsid w:val="00E10240"/>
    <w:rsid w:val="00E70A31"/>
    <w:rsid w:val="00E76CCC"/>
    <w:rsid w:val="00E92670"/>
    <w:rsid w:val="00EA4222"/>
    <w:rsid w:val="00EA65C9"/>
    <w:rsid w:val="00F11D48"/>
    <w:rsid w:val="00F67BD8"/>
    <w:rsid w:val="00F93C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4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B6A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Title"/>
    <w:basedOn w:val="a"/>
    <w:link w:val="a4"/>
    <w:qFormat/>
    <w:rsid w:val="009B6A34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9B6A3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rsid w:val="001441AB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1441AB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1">
    <w:name w:val="Основной шрифт абзаца1"/>
    <w:rsid w:val="0020022A"/>
  </w:style>
  <w:style w:type="paragraph" w:customStyle="1" w:styleId="10">
    <w:name w:val="Обычный1"/>
    <w:rsid w:val="0020022A"/>
    <w:pPr>
      <w:widowControl w:val="0"/>
      <w:suppressAutoHyphens/>
      <w:spacing w:after="120" w:line="360" w:lineRule="auto"/>
      <w:textAlignment w:val="baseline"/>
    </w:pPr>
    <w:rPr>
      <w:rFonts w:ascii="Calibri" w:eastAsia="SimSun" w:hAnsi="Calibri" w:cs="Tahoma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D227F-E8F3-4896-AFD1-5A21726EC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41</Pages>
  <Words>11400</Words>
  <Characters>64983</Characters>
  <Application>Microsoft Office Word</Application>
  <DocSecurity>0</DocSecurity>
  <Lines>541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</cp:lastModifiedBy>
  <cp:revision>37</cp:revision>
  <cp:lastPrinted>2019-03-22T08:51:00Z</cp:lastPrinted>
  <dcterms:created xsi:type="dcterms:W3CDTF">2019-03-12T10:53:00Z</dcterms:created>
  <dcterms:modified xsi:type="dcterms:W3CDTF">2019-03-22T11:38:00Z</dcterms:modified>
</cp:coreProperties>
</file>