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2E1" w:rsidRDefault="002552E1" w:rsidP="002552E1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Информация </w:t>
      </w:r>
      <w:proofErr w:type="gramStart"/>
      <w:r>
        <w:rPr>
          <w:b/>
          <w:bCs/>
          <w:color w:val="000000"/>
          <w:sz w:val="28"/>
          <w:szCs w:val="28"/>
        </w:rPr>
        <w:t>о</w:t>
      </w:r>
      <w:proofErr w:type="gramEnd"/>
      <w:r>
        <w:rPr>
          <w:b/>
          <w:bCs/>
          <w:color w:val="000000"/>
          <w:sz w:val="28"/>
          <w:szCs w:val="28"/>
        </w:rPr>
        <w:t xml:space="preserve">  экологическом состоянии </w:t>
      </w:r>
      <w:proofErr w:type="spellStart"/>
      <w:r>
        <w:rPr>
          <w:b/>
          <w:bCs/>
          <w:color w:val="000000"/>
          <w:sz w:val="28"/>
          <w:szCs w:val="28"/>
        </w:rPr>
        <w:t>Аксеновского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Лямбирского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 района</w:t>
      </w:r>
    </w:p>
    <w:p w:rsidR="002552E1" w:rsidRDefault="002552E1" w:rsidP="002552E1">
      <w:pPr>
        <w:shd w:val="clear" w:color="auto" w:fill="FFFFFF"/>
        <w:jc w:val="center"/>
        <w:rPr>
          <w:sz w:val="28"/>
          <w:szCs w:val="28"/>
        </w:rPr>
      </w:pPr>
    </w:p>
    <w:p w:rsidR="002552E1" w:rsidRDefault="002552E1" w:rsidP="002552E1">
      <w:pPr>
        <w:ind w:firstLine="851"/>
        <w:jc w:val="both"/>
        <w:rPr>
          <w:bCs/>
          <w:color w:val="000000"/>
        </w:rPr>
      </w:pPr>
      <w:r>
        <w:rPr>
          <w:bCs/>
          <w:color w:val="000000"/>
        </w:rPr>
        <w:t>Отношение к окружающей среде на территори</w:t>
      </w:r>
      <w:r w:rsidR="00875CA1">
        <w:rPr>
          <w:bCs/>
          <w:color w:val="000000"/>
        </w:rPr>
        <w:t xml:space="preserve">и </w:t>
      </w:r>
      <w:proofErr w:type="spellStart"/>
      <w:r w:rsidR="00875CA1">
        <w:rPr>
          <w:bCs/>
          <w:color w:val="000000"/>
        </w:rPr>
        <w:t>Аксеновского</w:t>
      </w:r>
      <w:proofErr w:type="spellEnd"/>
      <w:r>
        <w:rPr>
          <w:bCs/>
          <w:color w:val="000000"/>
        </w:rPr>
        <w:t xml:space="preserve"> сельского поселения регулируются следующими нормативно – правовыми актами: </w:t>
      </w:r>
    </w:p>
    <w:p w:rsidR="002552E1" w:rsidRDefault="002552E1" w:rsidP="002552E1">
      <w:pPr>
        <w:ind w:firstLine="851"/>
        <w:jc w:val="both"/>
      </w:pPr>
      <w:r>
        <w:t xml:space="preserve">- Федеральный закон «Об охране окружающей среды» от 10.01.2002 </w:t>
      </w:r>
      <w:r>
        <w:rPr>
          <w:lang w:val="en-US"/>
        </w:rPr>
        <w:t>N</w:t>
      </w:r>
      <w:r w:rsidRPr="002552E1">
        <w:t xml:space="preserve"> 7- </w:t>
      </w:r>
      <w:r w:rsidR="00875CA1">
        <w:t>ФЗ</w:t>
      </w:r>
    </w:p>
    <w:p w:rsidR="00875CA1" w:rsidRDefault="00875CA1" w:rsidP="002552E1">
      <w:pPr>
        <w:ind w:firstLine="851"/>
        <w:jc w:val="both"/>
      </w:pPr>
      <w:r>
        <w:t xml:space="preserve">- «Земельный кодекс Российской Федерации» от 25.10.2001 </w:t>
      </w:r>
      <w:r>
        <w:rPr>
          <w:lang w:val="en-US"/>
        </w:rPr>
        <w:t>N</w:t>
      </w:r>
      <w:r w:rsidRPr="00875CA1">
        <w:t>-136-</w:t>
      </w:r>
      <w:r>
        <w:t>ФЗ</w:t>
      </w:r>
    </w:p>
    <w:p w:rsidR="00875CA1" w:rsidRDefault="00875CA1" w:rsidP="002552E1">
      <w:pPr>
        <w:ind w:firstLine="851"/>
        <w:jc w:val="both"/>
      </w:pPr>
      <w:r>
        <w:t xml:space="preserve">- «Лесной кодекс Российской Федерации» от 04.12.2006 </w:t>
      </w:r>
      <w:r>
        <w:rPr>
          <w:lang w:val="en-US"/>
        </w:rPr>
        <w:t>N</w:t>
      </w:r>
      <w:r w:rsidRPr="00875CA1">
        <w:t xml:space="preserve"> 200-</w:t>
      </w:r>
      <w:r>
        <w:t>ФЗ</w:t>
      </w:r>
    </w:p>
    <w:p w:rsidR="00875CA1" w:rsidRDefault="00875CA1" w:rsidP="002552E1">
      <w:pPr>
        <w:ind w:firstLine="851"/>
        <w:jc w:val="both"/>
      </w:pPr>
      <w:r>
        <w:t xml:space="preserve">- Федеральный закон «О животном мире» от 24.04.1995 </w:t>
      </w:r>
      <w:r>
        <w:rPr>
          <w:lang w:val="en-US"/>
        </w:rPr>
        <w:t>N</w:t>
      </w:r>
      <w:r w:rsidRPr="00875CA1">
        <w:t xml:space="preserve"> 52-</w:t>
      </w:r>
      <w:r>
        <w:t>ФЗ</w:t>
      </w:r>
    </w:p>
    <w:p w:rsidR="00875CA1" w:rsidRPr="00875CA1" w:rsidRDefault="00875CA1" w:rsidP="002552E1">
      <w:pPr>
        <w:ind w:firstLine="851"/>
        <w:jc w:val="both"/>
      </w:pPr>
      <w:r>
        <w:t xml:space="preserve">- Федеральный закон « О безопасности» от 28.12.2010 </w:t>
      </w:r>
      <w:r>
        <w:rPr>
          <w:lang w:val="en-US"/>
        </w:rPr>
        <w:t>N</w:t>
      </w:r>
      <w:r w:rsidRPr="00875CA1">
        <w:t xml:space="preserve"> </w:t>
      </w:r>
      <w:r>
        <w:t>390- ФЗ</w:t>
      </w:r>
    </w:p>
    <w:p w:rsidR="002552E1" w:rsidRDefault="002552E1" w:rsidP="002552E1">
      <w:pPr>
        <w:shd w:val="clear" w:color="auto" w:fill="FFFFFF"/>
        <w:ind w:left="743"/>
        <w:contextualSpacing/>
        <w:rPr>
          <w:b/>
          <w:i/>
          <w:iCs/>
          <w:color w:val="000000"/>
        </w:rPr>
      </w:pPr>
    </w:p>
    <w:p w:rsidR="002552E1" w:rsidRDefault="002552E1" w:rsidP="002552E1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4"/>
        <w:contextualSpacing/>
        <w:jc w:val="center"/>
        <w:rPr>
          <w:b/>
          <w:color w:val="000000"/>
          <w:sz w:val="28"/>
          <w:szCs w:val="28"/>
        </w:rPr>
      </w:pPr>
    </w:p>
    <w:p w:rsidR="002552E1" w:rsidRDefault="002552E1" w:rsidP="002552E1">
      <w:pPr>
        <w:shd w:val="clear" w:color="auto" w:fill="FFFFFF"/>
        <w:ind w:left="709"/>
        <w:contextualSpacing/>
        <w:jc w:val="both"/>
      </w:pPr>
      <w:r>
        <w:rPr>
          <w:b/>
          <w:bCs/>
          <w:color w:val="000000"/>
        </w:rPr>
        <w:t>Источники и уровень загрязнения атмосферы</w:t>
      </w:r>
    </w:p>
    <w:p w:rsidR="002552E1" w:rsidRDefault="005D05FE" w:rsidP="002552E1">
      <w:pPr>
        <w:shd w:val="clear" w:color="auto" w:fill="FFFFFF"/>
        <w:ind w:left="11" w:right="4" w:firstLine="716"/>
        <w:contextualSpacing/>
        <w:jc w:val="both"/>
      </w:pPr>
      <w:r>
        <w:rPr>
          <w:color w:val="000000"/>
        </w:rPr>
        <w:t xml:space="preserve">В целом экологическая ситуация в </w:t>
      </w:r>
      <w:proofErr w:type="spellStart"/>
      <w:r>
        <w:rPr>
          <w:color w:val="000000"/>
        </w:rPr>
        <w:t>Аксеновском</w:t>
      </w:r>
      <w:proofErr w:type="spellEnd"/>
      <w:r>
        <w:rPr>
          <w:color w:val="000000"/>
        </w:rPr>
        <w:t xml:space="preserve"> сельском поселении благоприятна. Но с каждым годом мы все острее ощущаем понимание необходимости проведения срочных мероприятий по исправлению создавшийся ситуации. Воздух, вода, земля сегодня уже нуждаются в нашей помощи. </w:t>
      </w:r>
      <w:r w:rsidR="002552E1">
        <w:rPr>
          <w:color w:val="000000"/>
        </w:rPr>
        <w:t xml:space="preserve">Выбросы в атмосферу являются наиболее опасным и интенсивным фактором </w:t>
      </w:r>
      <w:r w:rsidR="002552E1">
        <w:rPr>
          <w:color w:val="000000"/>
          <w:spacing w:val="-1"/>
        </w:rPr>
        <w:t>загрязнения всех компонентов окружающей среды.</w:t>
      </w:r>
    </w:p>
    <w:p w:rsidR="002552E1" w:rsidRDefault="005D05FE" w:rsidP="002552E1">
      <w:pPr>
        <w:shd w:val="clear" w:color="auto" w:fill="FFFFFF"/>
        <w:ind w:left="727"/>
        <w:contextualSpacing/>
        <w:jc w:val="both"/>
      </w:pPr>
      <w:r>
        <w:rPr>
          <w:color w:val="000000"/>
          <w:spacing w:val="3"/>
        </w:rPr>
        <w:t>На территории поселения отсутствуют промышленные предприятия. Но близость железной дороги (1,5км),</w:t>
      </w:r>
      <w:r w:rsidR="00AB1058">
        <w:rPr>
          <w:color w:val="000000"/>
          <w:spacing w:val="3"/>
        </w:rPr>
        <w:t xml:space="preserve"> </w:t>
      </w:r>
      <w:r>
        <w:rPr>
          <w:color w:val="000000"/>
          <w:spacing w:val="3"/>
        </w:rPr>
        <w:t xml:space="preserve">к </w:t>
      </w:r>
      <w:proofErr w:type="gramStart"/>
      <w:r>
        <w:rPr>
          <w:color w:val="000000"/>
          <w:spacing w:val="3"/>
        </w:rPr>
        <w:t>сожалению</w:t>
      </w:r>
      <w:proofErr w:type="gramEnd"/>
      <w:r>
        <w:rPr>
          <w:color w:val="000000"/>
          <w:spacing w:val="3"/>
        </w:rPr>
        <w:t xml:space="preserve"> вносит определенный негативный  вклад в экологию поселения</w:t>
      </w:r>
      <w:r w:rsidR="009638DA">
        <w:rPr>
          <w:color w:val="000000"/>
          <w:spacing w:val="3"/>
        </w:rPr>
        <w:t xml:space="preserve"> являясь источником неблагоприятных химических, физических и биологических факторов. Автомобильная трасса Саранск- Ульяновск, которая проходит по селу, тоже вносит свои коррективы в неблагоприятную обстановку нашего населенного пункта. За сутки по селу проезжают тысячи больше грузов и легков</w:t>
      </w:r>
      <w:r w:rsidR="00AB1058">
        <w:rPr>
          <w:color w:val="000000"/>
          <w:spacing w:val="3"/>
        </w:rPr>
        <w:t>ых автомобилей</w:t>
      </w:r>
      <w:r w:rsidR="009638DA">
        <w:rPr>
          <w:color w:val="000000"/>
          <w:spacing w:val="3"/>
        </w:rPr>
        <w:t xml:space="preserve">, которые создают шум и вибрацию. А выхлопы просто медленно убивает все живое. </w:t>
      </w:r>
      <w:r w:rsidR="002552E1">
        <w:rPr>
          <w:color w:val="000000"/>
          <w:spacing w:val="1"/>
        </w:rPr>
        <w:t>Основными загрязнителями, в составе атмосферных выбросов являются:</w:t>
      </w:r>
    </w:p>
    <w:p w:rsidR="002552E1" w:rsidRDefault="002552E1" w:rsidP="002552E1">
      <w:pPr>
        <w:widowControl w:val="0"/>
        <w:numPr>
          <w:ilvl w:val="0"/>
          <w:numId w:val="2"/>
        </w:numPr>
        <w:shd w:val="clear" w:color="auto" w:fill="FFFFFF"/>
        <w:tabs>
          <w:tab w:val="left" w:pos="1544"/>
        </w:tabs>
        <w:autoSpaceDE w:val="0"/>
        <w:autoSpaceDN w:val="0"/>
        <w:adjustRightInd w:val="0"/>
        <w:ind w:left="1217"/>
        <w:contextualSpacing/>
        <w:jc w:val="both"/>
        <w:rPr>
          <w:i/>
          <w:iCs/>
          <w:color w:val="000000"/>
        </w:rPr>
      </w:pPr>
      <w:r>
        <w:rPr>
          <w:color w:val="000000"/>
        </w:rPr>
        <w:t xml:space="preserve">Диоксид азота </w:t>
      </w:r>
      <w:r>
        <w:rPr>
          <w:color w:val="000000"/>
          <w:lang w:val="en-US"/>
        </w:rPr>
        <w:t>(NO2);</w:t>
      </w:r>
    </w:p>
    <w:p w:rsidR="002552E1" w:rsidRDefault="002552E1" w:rsidP="002552E1">
      <w:pPr>
        <w:widowControl w:val="0"/>
        <w:numPr>
          <w:ilvl w:val="0"/>
          <w:numId w:val="2"/>
        </w:numPr>
        <w:shd w:val="clear" w:color="auto" w:fill="FFFFFF"/>
        <w:tabs>
          <w:tab w:val="left" w:pos="1544"/>
        </w:tabs>
        <w:autoSpaceDE w:val="0"/>
        <w:autoSpaceDN w:val="0"/>
        <w:adjustRightInd w:val="0"/>
        <w:ind w:left="1217"/>
        <w:contextualSpacing/>
        <w:jc w:val="both"/>
        <w:rPr>
          <w:color w:val="000000"/>
        </w:rPr>
      </w:pPr>
      <w:r>
        <w:rPr>
          <w:color w:val="000000"/>
        </w:rPr>
        <w:t>Оксид азота (N0);</w:t>
      </w:r>
    </w:p>
    <w:p w:rsidR="002552E1" w:rsidRDefault="002552E1" w:rsidP="002552E1">
      <w:pPr>
        <w:widowControl w:val="0"/>
        <w:numPr>
          <w:ilvl w:val="0"/>
          <w:numId w:val="2"/>
        </w:numPr>
        <w:shd w:val="clear" w:color="auto" w:fill="FFFFFF"/>
        <w:tabs>
          <w:tab w:val="left" w:pos="1544"/>
        </w:tabs>
        <w:autoSpaceDE w:val="0"/>
        <w:autoSpaceDN w:val="0"/>
        <w:adjustRightInd w:val="0"/>
        <w:ind w:left="1217"/>
        <w:contextualSpacing/>
        <w:jc w:val="both"/>
        <w:rPr>
          <w:color w:val="000000"/>
        </w:rPr>
      </w:pPr>
      <w:r>
        <w:rPr>
          <w:color w:val="000000"/>
          <w:spacing w:val="-2"/>
        </w:rPr>
        <w:t>Оксид углерода(СО);</w:t>
      </w:r>
    </w:p>
    <w:p w:rsidR="002552E1" w:rsidRDefault="002552E1" w:rsidP="002552E1">
      <w:pPr>
        <w:widowControl w:val="0"/>
        <w:numPr>
          <w:ilvl w:val="0"/>
          <w:numId w:val="2"/>
        </w:numPr>
        <w:shd w:val="clear" w:color="auto" w:fill="FFFFFF"/>
        <w:tabs>
          <w:tab w:val="left" w:pos="1544"/>
        </w:tabs>
        <w:autoSpaceDE w:val="0"/>
        <w:autoSpaceDN w:val="0"/>
        <w:adjustRightInd w:val="0"/>
        <w:ind w:left="1217"/>
        <w:contextualSpacing/>
        <w:jc w:val="both"/>
        <w:rPr>
          <w:color w:val="000000"/>
        </w:rPr>
      </w:pPr>
      <w:proofErr w:type="spellStart"/>
      <w:r>
        <w:rPr>
          <w:color w:val="000000"/>
          <w:spacing w:val="-2"/>
        </w:rPr>
        <w:t>Бенз</w:t>
      </w:r>
      <w:proofErr w:type="spellEnd"/>
      <w:r>
        <w:rPr>
          <w:color w:val="000000"/>
          <w:spacing w:val="-2"/>
        </w:rPr>
        <w:t>(а)</w:t>
      </w:r>
      <w:proofErr w:type="spellStart"/>
      <w:r>
        <w:rPr>
          <w:color w:val="000000"/>
          <w:spacing w:val="-2"/>
        </w:rPr>
        <w:t>пирен</w:t>
      </w:r>
      <w:proofErr w:type="spellEnd"/>
      <w:r>
        <w:rPr>
          <w:color w:val="000000"/>
          <w:spacing w:val="-2"/>
        </w:rPr>
        <w:t>.</w:t>
      </w:r>
    </w:p>
    <w:p w:rsidR="002552E1" w:rsidRDefault="002552E1" w:rsidP="002552E1">
      <w:pPr>
        <w:shd w:val="clear" w:color="auto" w:fill="FFFFFF"/>
        <w:ind w:left="22" w:right="18" w:firstLine="724"/>
        <w:contextualSpacing/>
        <w:jc w:val="both"/>
      </w:pPr>
      <w:r>
        <w:rPr>
          <w:color w:val="000000"/>
        </w:rPr>
        <w:t>В отработавших газах автомобилей содержится более 200 различных соединений -</w:t>
      </w:r>
      <w:r>
        <w:rPr>
          <w:color w:val="000000"/>
          <w:spacing w:val="5"/>
        </w:rPr>
        <w:t xml:space="preserve">продуктов полного и неполного сгорания топлива, основные из них: оксиды азота, сернистый ангидрид, оксид углерода, взвешенные вещества, сажа, углеводороды </w:t>
      </w:r>
      <w:r>
        <w:rPr>
          <w:color w:val="000000"/>
        </w:rPr>
        <w:t xml:space="preserve">различных групп, самая опасная из которых - альдегиды, полициклические ароматические </w:t>
      </w:r>
      <w:r>
        <w:rPr>
          <w:color w:val="000000"/>
          <w:spacing w:val="1"/>
        </w:rPr>
        <w:t xml:space="preserve">углеводороды (ПАУ), наиболее токсичным среди которых является </w:t>
      </w:r>
      <w:proofErr w:type="spellStart"/>
      <w:r>
        <w:rPr>
          <w:color w:val="000000"/>
          <w:spacing w:val="1"/>
        </w:rPr>
        <w:t>бенз</w:t>
      </w:r>
      <w:proofErr w:type="spellEnd"/>
      <w:r>
        <w:rPr>
          <w:color w:val="000000"/>
          <w:spacing w:val="1"/>
        </w:rPr>
        <w:t>(а)</w:t>
      </w:r>
      <w:proofErr w:type="spellStart"/>
      <w:r>
        <w:rPr>
          <w:color w:val="000000"/>
          <w:spacing w:val="1"/>
        </w:rPr>
        <w:t>пирен</w:t>
      </w:r>
      <w:proofErr w:type="spellEnd"/>
      <w:r>
        <w:rPr>
          <w:color w:val="000000"/>
          <w:spacing w:val="1"/>
        </w:rPr>
        <w:t xml:space="preserve"> и др.</w:t>
      </w:r>
    </w:p>
    <w:p w:rsidR="002552E1" w:rsidRDefault="00065252" w:rsidP="00AB1058">
      <w:pPr>
        <w:shd w:val="clear" w:color="auto" w:fill="FFFFFF"/>
        <w:ind w:left="11" w:right="29" w:firstLine="716"/>
        <w:contextualSpacing/>
        <w:jc w:val="both"/>
        <w:rPr>
          <w:color w:val="000000"/>
          <w:spacing w:val="1"/>
        </w:rPr>
      </w:pPr>
      <w:r>
        <w:rPr>
          <w:color w:val="000000"/>
        </w:rPr>
        <w:t xml:space="preserve">В самом поселении мусор собирается в контейнеры и вывозится компанией РЕМОНДИС. Село стало чистым и ухоженным мусора нигде нет. Неприятный момент для поселения связан с полигоном для утилизации </w:t>
      </w:r>
      <w:r w:rsidR="008A3CF3">
        <w:rPr>
          <w:color w:val="000000"/>
        </w:rPr>
        <w:t>городского мусора(свалка)</w:t>
      </w:r>
      <w:r w:rsidR="009834F9">
        <w:rPr>
          <w:color w:val="000000"/>
        </w:rPr>
        <w:t xml:space="preserve">куда вывозится весь мусор из городских предприятий, больниц, школ, домов. Очень часто там происходят пожары и дым розой ветров часто стелить над селом, дышать практически невозможно. </w:t>
      </w:r>
      <w:r>
        <w:rPr>
          <w:color w:val="000000"/>
        </w:rPr>
        <w:t xml:space="preserve"> </w:t>
      </w:r>
      <w:r w:rsidR="009834F9">
        <w:rPr>
          <w:color w:val="000000"/>
          <w:spacing w:val="3"/>
        </w:rPr>
        <w:t xml:space="preserve">Основными водными объектами </w:t>
      </w:r>
      <w:proofErr w:type="spellStart"/>
      <w:r w:rsidR="009834F9">
        <w:rPr>
          <w:color w:val="000000"/>
          <w:spacing w:val="3"/>
        </w:rPr>
        <w:t>Аксеновского</w:t>
      </w:r>
      <w:proofErr w:type="spellEnd"/>
      <w:r w:rsidR="009834F9">
        <w:rPr>
          <w:color w:val="000000"/>
          <w:spacing w:val="3"/>
        </w:rPr>
        <w:t xml:space="preserve"> поселения являются </w:t>
      </w:r>
      <w:proofErr w:type="spellStart"/>
      <w:r w:rsidR="009834F9">
        <w:rPr>
          <w:color w:val="000000"/>
          <w:spacing w:val="3"/>
        </w:rPr>
        <w:t>артскважины</w:t>
      </w:r>
      <w:proofErr w:type="spellEnd"/>
      <w:r w:rsidR="009834F9">
        <w:rPr>
          <w:color w:val="000000"/>
          <w:spacing w:val="3"/>
        </w:rPr>
        <w:t xml:space="preserve">, частные колодцы, родники и речка Елшанка. </w:t>
      </w:r>
    </w:p>
    <w:p w:rsidR="00E1358A" w:rsidRDefault="00E1358A"/>
    <w:sectPr w:rsidR="00E1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84EEC7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8345307"/>
    <w:multiLevelType w:val="multilevel"/>
    <w:tmpl w:val="B8A4230C"/>
    <w:lvl w:ilvl="0">
      <w:start w:val="1"/>
      <w:numFmt w:val="decimal"/>
      <w:pStyle w:val="S1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>
      <w:start w:val="1"/>
      <w:numFmt w:val="decimal"/>
      <w:pStyle w:val="S3"/>
      <w:lvlText w:val="%1.%2.%3"/>
      <w:lvlJc w:val="left"/>
      <w:pPr>
        <w:tabs>
          <w:tab w:val="num" w:pos="1620"/>
        </w:tabs>
        <w:snapToGrid w:val="0"/>
        <w:ind w:left="16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color w:val="000000"/>
        <w:spacing w:val="0"/>
        <w:w w:val="1"/>
        <w:kern w:val="0"/>
        <w:position w:val="0"/>
        <w:szCs w:val="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•"/>
        <w:legacy w:legacy="1" w:legacySpace="0" w:legacyIndent="327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56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357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345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338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350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360"/>
        <w:lvlJc w:val="left"/>
        <w:pPr>
          <w:ind w:left="0" w:firstLine="0"/>
        </w:pPr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2E1"/>
    <w:rsid w:val="00065252"/>
    <w:rsid w:val="002552E1"/>
    <w:rsid w:val="005D05FE"/>
    <w:rsid w:val="00875CA1"/>
    <w:rsid w:val="008A3CF3"/>
    <w:rsid w:val="009638DA"/>
    <w:rsid w:val="009834F9"/>
    <w:rsid w:val="00AB1058"/>
    <w:rsid w:val="00B8662F"/>
    <w:rsid w:val="00E1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2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52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">
    <w:name w:val="S_Обычный Знак"/>
    <w:basedOn w:val="a0"/>
    <w:link w:val="S0"/>
    <w:locked/>
    <w:rsid w:val="002552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0">
    <w:name w:val="S_Обычный"/>
    <w:basedOn w:val="a"/>
    <w:link w:val="S"/>
    <w:rsid w:val="002552E1"/>
    <w:pPr>
      <w:spacing w:line="360" w:lineRule="auto"/>
      <w:ind w:firstLine="709"/>
      <w:jc w:val="both"/>
    </w:pPr>
  </w:style>
  <w:style w:type="paragraph" w:customStyle="1" w:styleId="S1">
    <w:name w:val="S_Заголовок 1"/>
    <w:basedOn w:val="a"/>
    <w:rsid w:val="002552E1"/>
    <w:pPr>
      <w:numPr>
        <w:numId w:val="1"/>
      </w:numPr>
      <w:jc w:val="center"/>
    </w:pPr>
    <w:rPr>
      <w:b/>
      <w:caps/>
    </w:rPr>
  </w:style>
  <w:style w:type="paragraph" w:customStyle="1" w:styleId="S2">
    <w:name w:val="S_Заголовок 2"/>
    <w:basedOn w:val="2"/>
    <w:next w:val="a"/>
    <w:rsid w:val="002552E1"/>
    <w:pPr>
      <w:keepNext w:val="0"/>
      <w:keepLines w:val="0"/>
      <w:numPr>
        <w:ilvl w:val="1"/>
        <w:numId w:val="1"/>
      </w:numPr>
      <w:tabs>
        <w:tab w:val="clear" w:pos="1440"/>
        <w:tab w:val="num" w:pos="360"/>
        <w:tab w:val="num" w:pos="1134"/>
      </w:tabs>
      <w:spacing w:before="0" w:line="360" w:lineRule="auto"/>
      <w:ind w:left="0" w:firstLine="709"/>
      <w:jc w:val="both"/>
    </w:pPr>
    <w:rPr>
      <w:rFonts w:ascii="Times New Roman" w:eastAsia="Times New Roman" w:hAnsi="Times New Roman" w:cs="Times New Roman"/>
      <w:b/>
      <w:color w:val="auto"/>
      <w:sz w:val="24"/>
      <w:szCs w:val="24"/>
    </w:rPr>
  </w:style>
  <w:style w:type="paragraph" w:customStyle="1" w:styleId="S3">
    <w:name w:val="S_Заголовок 3"/>
    <w:basedOn w:val="3"/>
    <w:rsid w:val="002552E1"/>
    <w:pPr>
      <w:keepNext w:val="0"/>
      <w:keepLines w:val="0"/>
      <w:numPr>
        <w:ilvl w:val="2"/>
        <w:numId w:val="1"/>
      </w:numPr>
      <w:tabs>
        <w:tab w:val="clear" w:pos="1620"/>
        <w:tab w:val="num" w:pos="360"/>
        <w:tab w:val="num" w:pos="1418"/>
      </w:tabs>
      <w:snapToGrid/>
      <w:spacing w:before="0" w:line="360" w:lineRule="auto"/>
      <w:ind w:left="0" w:firstLine="709"/>
    </w:pPr>
    <w:rPr>
      <w:rFonts w:ascii="Times New Roman" w:eastAsia="Times New Roman" w:hAnsi="Times New Roman" w:cs="Times New Roman"/>
      <w:color w:val="auto"/>
      <w:u w:val="single"/>
    </w:rPr>
  </w:style>
  <w:style w:type="character" w:customStyle="1" w:styleId="Char">
    <w:name w:val="Char Знак Знак"/>
    <w:basedOn w:val="a0"/>
    <w:link w:val="Char0"/>
    <w:locked/>
    <w:rsid w:val="002552E1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 Знак"/>
    <w:basedOn w:val="a"/>
    <w:link w:val="Char"/>
    <w:rsid w:val="002552E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552E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52E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2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52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">
    <w:name w:val="S_Обычный Знак"/>
    <w:basedOn w:val="a0"/>
    <w:link w:val="S0"/>
    <w:locked/>
    <w:rsid w:val="002552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0">
    <w:name w:val="S_Обычный"/>
    <w:basedOn w:val="a"/>
    <w:link w:val="S"/>
    <w:rsid w:val="002552E1"/>
    <w:pPr>
      <w:spacing w:line="360" w:lineRule="auto"/>
      <w:ind w:firstLine="709"/>
      <w:jc w:val="both"/>
    </w:pPr>
  </w:style>
  <w:style w:type="paragraph" w:customStyle="1" w:styleId="S1">
    <w:name w:val="S_Заголовок 1"/>
    <w:basedOn w:val="a"/>
    <w:rsid w:val="002552E1"/>
    <w:pPr>
      <w:numPr>
        <w:numId w:val="1"/>
      </w:numPr>
      <w:jc w:val="center"/>
    </w:pPr>
    <w:rPr>
      <w:b/>
      <w:caps/>
    </w:rPr>
  </w:style>
  <w:style w:type="paragraph" w:customStyle="1" w:styleId="S2">
    <w:name w:val="S_Заголовок 2"/>
    <w:basedOn w:val="2"/>
    <w:next w:val="a"/>
    <w:rsid w:val="002552E1"/>
    <w:pPr>
      <w:keepNext w:val="0"/>
      <w:keepLines w:val="0"/>
      <w:numPr>
        <w:ilvl w:val="1"/>
        <w:numId w:val="1"/>
      </w:numPr>
      <w:tabs>
        <w:tab w:val="clear" w:pos="1440"/>
        <w:tab w:val="num" w:pos="360"/>
        <w:tab w:val="num" w:pos="1134"/>
      </w:tabs>
      <w:spacing w:before="0" w:line="360" w:lineRule="auto"/>
      <w:ind w:left="0" w:firstLine="709"/>
      <w:jc w:val="both"/>
    </w:pPr>
    <w:rPr>
      <w:rFonts w:ascii="Times New Roman" w:eastAsia="Times New Roman" w:hAnsi="Times New Roman" w:cs="Times New Roman"/>
      <w:b/>
      <w:color w:val="auto"/>
      <w:sz w:val="24"/>
      <w:szCs w:val="24"/>
    </w:rPr>
  </w:style>
  <w:style w:type="paragraph" w:customStyle="1" w:styleId="S3">
    <w:name w:val="S_Заголовок 3"/>
    <w:basedOn w:val="3"/>
    <w:rsid w:val="002552E1"/>
    <w:pPr>
      <w:keepNext w:val="0"/>
      <w:keepLines w:val="0"/>
      <w:numPr>
        <w:ilvl w:val="2"/>
        <w:numId w:val="1"/>
      </w:numPr>
      <w:tabs>
        <w:tab w:val="clear" w:pos="1620"/>
        <w:tab w:val="num" w:pos="360"/>
        <w:tab w:val="num" w:pos="1418"/>
      </w:tabs>
      <w:snapToGrid/>
      <w:spacing w:before="0" w:line="360" w:lineRule="auto"/>
      <w:ind w:left="0" w:firstLine="709"/>
    </w:pPr>
    <w:rPr>
      <w:rFonts w:ascii="Times New Roman" w:eastAsia="Times New Roman" w:hAnsi="Times New Roman" w:cs="Times New Roman"/>
      <w:color w:val="auto"/>
      <w:u w:val="single"/>
    </w:rPr>
  </w:style>
  <w:style w:type="character" w:customStyle="1" w:styleId="Char">
    <w:name w:val="Char Знак Знак"/>
    <w:basedOn w:val="a0"/>
    <w:link w:val="Char0"/>
    <w:locked/>
    <w:rsid w:val="002552E1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 Знак"/>
    <w:basedOn w:val="a"/>
    <w:link w:val="Char"/>
    <w:rsid w:val="002552E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552E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52E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2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2019-03-29T12:15:00Z</dcterms:created>
  <dcterms:modified xsi:type="dcterms:W3CDTF">2019-03-29T12:15:00Z</dcterms:modified>
</cp:coreProperties>
</file>