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C1B" w:rsidRDefault="003C3C1B" w:rsidP="00337AFF">
      <w:pPr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D07E5" w:rsidRDefault="00FE4228" w:rsidP="00E318E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АЛЕКСАНДРОВСКОГО СЕЛЬСКОГО ПОСЕЛЕНИЯ ЛЯМБИРСКОГО МУНИЦИПАЛЬНОГО РАЙОНА</w:t>
      </w:r>
    </w:p>
    <w:p w:rsidR="00FE4228" w:rsidRDefault="00FE4228" w:rsidP="00E318E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FE4228" w:rsidRDefault="00FE4228" w:rsidP="00FE4228">
      <w:pPr>
        <w:jc w:val="center"/>
        <w:rPr>
          <w:b/>
          <w:sz w:val="28"/>
          <w:szCs w:val="28"/>
        </w:rPr>
      </w:pPr>
    </w:p>
    <w:p w:rsidR="00FE4228" w:rsidRDefault="00FE4228" w:rsidP="00BF4E1C">
      <w:pPr>
        <w:ind w:firstLine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FE4228" w:rsidRDefault="00FE4228" w:rsidP="00FE422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E4228" w:rsidRDefault="003D07E5" w:rsidP="00FE4228">
      <w:pPr>
        <w:rPr>
          <w:sz w:val="28"/>
          <w:szCs w:val="28"/>
        </w:rPr>
      </w:pPr>
      <w:r>
        <w:rPr>
          <w:sz w:val="28"/>
          <w:szCs w:val="28"/>
        </w:rPr>
        <w:t>17</w:t>
      </w:r>
      <w:r w:rsidR="00FE4228" w:rsidRPr="00E318E3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FE4228">
        <w:rPr>
          <w:sz w:val="28"/>
          <w:szCs w:val="28"/>
        </w:rPr>
        <w:t xml:space="preserve">.2019                                                     </w:t>
      </w:r>
      <w:r w:rsidR="00FE4228">
        <w:rPr>
          <w:sz w:val="28"/>
          <w:szCs w:val="28"/>
        </w:rPr>
        <w:tab/>
        <w:t xml:space="preserve">                                               №</w:t>
      </w:r>
      <w:r>
        <w:rPr>
          <w:sz w:val="28"/>
          <w:szCs w:val="28"/>
        </w:rPr>
        <w:t>88</w:t>
      </w:r>
      <w:r w:rsidR="00FE4228">
        <w:rPr>
          <w:sz w:val="28"/>
          <w:szCs w:val="28"/>
        </w:rPr>
        <w:t xml:space="preserve"> </w:t>
      </w:r>
    </w:p>
    <w:p w:rsidR="00FE4228" w:rsidRDefault="00FE4228" w:rsidP="003D07E5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337AFF" w:rsidRDefault="00337AFF" w:rsidP="00337AFF">
      <w:pPr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F4E1C" w:rsidRPr="00337AFF" w:rsidRDefault="00BF4E1C" w:rsidP="00337AFF">
      <w:pPr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37AFF" w:rsidRPr="00337AFF" w:rsidRDefault="00337AFF" w:rsidP="00337AF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37AFF">
        <w:rPr>
          <w:rFonts w:ascii="Times New Roman" w:hAnsi="Times New Roman" w:cs="Times New Roman"/>
          <w:b/>
          <w:sz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</w:rPr>
        <w:t xml:space="preserve">Положения о муниципальной казне </w:t>
      </w:r>
      <w:r w:rsidR="00FE4228">
        <w:rPr>
          <w:rFonts w:ascii="Times New Roman" w:hAnsi="Times New Roman" w:cs="Times New Roman"/>
          <w:b/>
          <w:sz w:val="28"/>
        </w:rPr>
        <w:t xml:space="preserve">Александровского сельского поселения </w:t>
      </w:r>
      <w:r>
        <w:rPr>
          <w:rFonts w:ascii="Times New Roman" w:hAnsi="Times New Roman" w:cs="Times New Roman"/>
          <w:b/>
          <w:sz w:val="28"/>
        </w:rPr>
        <w:t>Лямбирского муниципального района Республики Мордовия</w:t>
      </w:r>
    </w:p>
    <w:p w:rsidR="00337AFF" w:rsidRDefault="00337AFF">
      <w:pPr>
        <w:ind w:firstLine="0"/>
        <w:rPr>
          <w:sz w:val="28"/>
          <w:szCs w:val="28"/>
        </w:rPr>
      </w:pPr>
    </w:p>
    <w:p w:rsidR="00BF4E1C" w:rsidRDefault="00BF4E1C">
      <w:pPr>
        <w:ind w:firstLine="0"/>
        <w:rPr>
          <w:sz w:val="28"/>
          <w:szCs w:val="28"/>
        </w:rPr>
      </w:pPr>
    </w:p>
    <w:p w:rsidR="004B3A40" w:rsidRPr="007D2EF3" w:rsidRDefault="007D2EF3">
      <w:pPr>
        <w:ind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4B3A40" w:rsidRPr="00FE4228">
        <w:rPr>
          <w:color w:val="000000" w:themeColor="text1"/>
          <w:sz w:val="28"/>
          <w:szCs w:val="28"/>
        </w:rPr>
        <w:t xml:space="preserve">Руководствуясь </w:t>
      </w:r>
      <w:hyperlink r:id="rId8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Гражданским кодексом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Российской Федерации, </w:t>
      </w:r>
      <w:hyperlink r:id="rId9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Бюджетным кодексом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Российской Федерации, </w:t>
      </w:r>
      <w:hyperlink r:id="rId10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Налоговым кодексом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Российской Федерации, </w:t>
      </w:r>
      <w:hyperlink r:id="rId11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от 6.</w:t>
      </w:r>
      <w:r w:rsidR="004B3A40" w:rsidRPr="007D2EF3">
        <w:rPr>
          <w:color w:val="000000" w:themeColor="text1"/>
          <w:sz w:val="28"/>
          <w:szCs w:val="28"/>
        </w:rPr>
        <w:t>10.2003 г. N 131-ФЗ "Об общих принципах организации местного самоуправления в Российской Федерации", инструкцией по бюджетному учету, утвержденной приказом Минфина Российской Федерации от 30.12.2008 г. N 14</w:t>
      </w:r>
      <w:r w:rsidR="00FE4228">
        <w:rPr>
          <w:color w:val="000000" w:themeColor="text1"/>
          <w:sz w:val="28"/>
          <w:szCs w:val="28"/>
        </w:rPr>
        <w:t xml:space="preserve">8н, Совет депутатов сельского поселения </w:t>
      </w:r>
      <w:r w:rsidR="004B3A40" w:rsidRPr="007D2EF3">
        <w:rPr>
          <w:color w:val="000000" w:themeColor="text1"/>
          <w:sz w:val="28"/>
          <w:szCs w:val="28"/>
        </w:rPr>
        <w:t>решил:</w:t>
      </w:r>
    </w:p>
    <w:p w:rsidR="00AA6A67" w:rsidRDefault="00AA6A67">
      <w:pPr>
        <w:ind w:firstLine="419"/>
        <w:rPr>
          <w:sz w:val="28"/>
          <w:szCs w:val="28"/>
        </w:rPr>
      </w:pPr>
    </w:p>
    <w:p w:rsidR="004B3A40" w:rsidRPr="00230D5D" w:rsidRDefault="007D2EF3" w:rsidP="00FE4228">
      <w:pPr>
        <w:rPr>
          <w:sz w:val="28"/>
          <w:szCs w:val="28"/>
        </w:rPr>
      </w:pPr>
      <w:r>
        <w:rPr>
          <w:sz w:val="28"/>
          <w:szCs w:val="28"/>
        </w:rPr>
        <w:t xml:space="preserve">1. Утвердить </w:t>
      </w:r>
      <w:r w:rsidR="004B3A40" w:rsidRPr="00230D5D">
        <w:rPr>
          <w:sz w:val="28"/>
          <w:szCs w:val="28"/>
        </w:rPr>
        <w:t xml:space="preserve">Положение о муниципальной казне </w:t>
      </w:r>
      <w:r w:rsidR="00FE4228">
        <w:rPr>
          <w:sz w:val="28"/>
          <w:szCs w:val="28"/>
        </w:rPr>
        <w:t xml:space="preserve">Александровского сельского поселения </w:t>
      </w:r>
      <w:r w:rsidR="00230D5D" w:rsidRPr="00230D5D">
        <w:rPr>
          <w:sz w:val="28"/>
          <w:szCs w:val="28"/>
        </w:rPr>
        <w:t>Лямбирского</w:t>
      </w:r>
      <w:r w:rsidR="004B3A40" w:rsidRPr="00230D5D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Республики Мордовия, согласно приложению к настоящему решению.</w:t>
      </w:r>
    </w:p>
    <w:p w:rsidR="00230D5D" w:rsidRPr="00230D5D" w:rsidRDefault="00230D5D" w:rsidP="00FE4228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2. Признать утратившим силу решение Совета депутатов от </w:t>
      </w:r>
      <w:r w:rsidR="00E318E3">
        <w:rPr>
          <w:sz w:val="28"/>
          <w:szCs w:val="28"/>
        </w:rPr>
        <w:t>29</w:t>
      </w:r>
      <w:r w:rsidRPr="00230D5D">
        <w:rPr>
          <w:sz w:val="28"/>
          <w:szCs w:val="28"/>
        </w:rPr>
        <w:t>.</w:t>
      </w:r>
      <w:r w:rsidR="00E318E3">
        <w:rPr>
          <w:sz w:val="28"/>
          <w:szCs w:val="28"/>
        </w:rPr>
        <w:t>04</w:t>
      </w:r>
      <w:r w:rsidRPr="00230D5D">
        <w:rPr>
          <w:sz w:val="28"/>
          <w:szCs w:val="28"/>
        </w:rPr>
        <w:t>.20</w:t>
      </w:r>
      <w:r w:rsidR="00E318E3">
        <w:rPr>
          <w:sz w:val="28"/>
          <w:szCs w:val="28"/>
        </w:rPr>
        <w:t>13</w:t>
      </w:r>
      <w:r w:rsidRPr="00230D5D">
        <w:rPr>
          <w:sz w:val="28"/>
          <w:szCs w:val="28"/>
        </w:rPr>
        <w:t xml:space="preserve"> г. №</w:t>
      </w:r>
      <w:r w:rsidR="007D2EF3">
        <w:rPr>
          <w:sz w:val="28"/>
          <w:szCs w:val="28"/>
        </w:rPr>
        <w:t xml:space="preserve"> </w:t>
      </w:r>
      <w:r w:rsidR="00E318E3">
        <w:rPr>
          <w:sz w:val="28"/>
          <w:szCs w:val="28"/>
        </w:rPr>
        <w:t>59</w:t>
      </w:r>
      <w:r w:rsidRPr="00230D5D">
        <w:rPr>
          <w:sz w:val="28"/>
          <w:szCs w:val="28"/>
        </w:rPr>
        <w:t xml:space="preserve"> «</w:t>
      </w:r>
      <w:r w:rsidR="00E318E3">
        <w:rPr>
          <w:sz w:val="28"/>
          <w:szCs w:val="28"/>
        </w:rPr>
        <w:t>О</w:t>
      </w:r>
      <w:r w:rsidR="007D2EF3">
        <w:rPr>
          <w:sz w:val="28"/>
          <w:szCs w:val="28"/>
        </w:rPr>
        <w:t xml:space="preserve"> муниципальной казне</w:t>
      </w:r>
      <w:r w:rsidR="00E318E3">
        <w:rPr>
          <w:sz w:val="28"/>
          <w:szCs w:val="28"/>
        </w:rPr>
        <w:t xml:space="preserve"> Александровского сельского поселения».</w:t>
      </w:r>
    </w:p>
    <w:p w:rsidR="00AA6A67" w:rsidRPr="00AA6A67" w:rsidRDefault="00AA6A67" w:rsidP="00FE4228">
      <w:pPr>
        <w:widowControl/>
        <w:shd w:val="clear" w:color="auto" w:fill="FFFFFF"/>
        <w:autoSpaceDE/>
        <w:autoSpaceDN/>
        <w:adjustRightInd/>
        <w:ind w:right="-3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</w:t>
      </w:r>
      <w:r w:rsidRPr="00AA6A67">
        <w:rPr>
          <w:rFonts w:ascii="Times New Roman" w:hAnsi="Times New Roman" w:cs="Times New Roman"/>
          <w:sz w:val="28"/>
        </w:rPr>
        <w:t xml:space="preserve">.   </w:t>
      </w:r>
      <w:r w:rsidRPr="00AA6A6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</w:t>
      </w:r>
      <w:r w:rsidRPr="00AA6A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hyperlink r:id="rId12" w:history="1">
        <w:r w:rsidRPr="00AA6A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AA6A67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FE4228">
        <w:rPr>
          <w:rFonts w:ascii="Times New Roman" w:hAnsi="Times New Roman" w:cs="Times New Roman"/>
          <w:sz w:val="28"/>
          <w:szCs w:val="28"/>
        </w:rPr>
        <w:t xml:space="preserve">Александровского сельского поселения </w:t>
      </w:r>
      <w:r w:rsidRPr="00AA6A67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Pr="00AA6A67">
        <w:rPr>
          <w:rFonts w:ascii="Times New Roman" w:hAnsi="Times New Roman" w:cs="Times New Roman"/>
          <w:spacing w:val="-6"/>
          <w:sz w:val="28"/>
          <w:szCs w:val="28"/>
        </w:rPr>
        <w:t xml:space="preserve"> и подлежит размещению на официальном сайте орган</w:t>
      </w:r>
      <w:r w:rsidR="00FE4228">
        <w:rPr>
          <w:rFonts w:ascii="Times New Roman" w:hAnsi="Times New Roman" w:cs="Times New Roman"/>
          <w:spacing w:val="-6"/>
          <w:sz w:val="28"/>
          <w:szCs w:val="28"/>
        </w:rPr>
        <w:t>а местного самоуправления.</w:t>
      </w:r>
    </w:p>
    <w:p w:rsidR="00AA6A67" w:rsidRPr="00AA6A67" w:rsidRDefault="00AA6A67" w:rsidP="00AA6A6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AA6A67" w:rsidRPr="00AA6A67" w:rsidRDefault="00AA6A67" w:rsidP="00AA6A6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Pr="007D4EAE" w:rsidRDefault="00FE4228" w:rsidP="00FE4228">
      <w:pPr>
        <w:ind w:firstLine="0"/>
        <w:rPr>
          <w:b/>
          <w:sz w:val="28"/>
          <w:szCs w:val="28"/>
        </w:rPr>
      </w:pPr>
      <w:r w:rsidRPr="007D4EAE">
        <w:rPr>
          <w:b/>
          <w:sz w:val="28"/>
          <w:szCs w:val="28"/>
        </w:rPr>
        <w:t>Глава</w:t>
      </w:r>
    </w:p>
    <w:p w:rsidR="00FE4228" w:rsidRPr="007D4EAE" w:rsidRDefault="00FE4228" w:rsidP="00FE4228">
      <w:pPr>
        <w:ind w:firstLine="0"/>
        <w:rPr>
          <w:b/>
          <w:sz w:val="28"/>
          <w:szCs w:val="28"/>
        </w:rPr>
      </w:pPr>
      <w:r w:rsidRPr="007D4EAE">
        <w:rPr>
          <w:b/>
          <w:sz w:val="28"/>
          <w:szCs w:val="28"/>
        </w:rPr>
        <w:t xml:space="preserve">Александровского сельского поселения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Т.В</w:t>
      </w:r>
      <w:r w:rsidRPr="007D4EAE">
        <w:rPr>
          <w:b/>
          <w:sz w:val="28"/>
          <w:szCs w:val="28"/>
        </w:rPr>
        <w:t>.Сандина</w:t>
      </w:r>
    </w:p>
    <w:p w:rsidR="00AA6A67" w:rsidRPr="00AA6A67" w:rsidRDefault="00AA6A67" w:rsidP="00AA6A6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C3C1B" w:rsidRDefault="003C3C1B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8320B" w:rsidRDefault="0068320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D596F" w:rsidRPr="0073276E" w:rsidRDefault="00CD596F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51320C" w:rsidRPr="0073276E" w:rsidRDefault="0051320C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6"/>
          <w:szCs w:val="26"/>
        </w:rPr>
      </w:pPr>
      <w:r w:rsidRPr="0073276E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51320C" w:rsidRPr="0073276E" w:rsidRDefault="0051320C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6"/>
          <w:szCs w:val="26"/>
        </w:rPr>
      </w:pPr>
      <w:r w:rsidRPr="0073276E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  <w:r w:rsidR="00FE4228" w:rsidRPr="0073276E">
        <w:rPr>
          <w:rFonts w:ascii="Times New Roman" w:hAnsi="Times New Roman" w:cs="Times New Roman"/>
          <w:sz w:val="26"/>
          <w:szCs w:val="26"/>
        </w:rPr>
        <w:t>Александровского сельского поселения</w:t>
      </w:r>
      <w:r w:rsidRPr="0073276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37AFF" w:rsidRPr="0073276E" w:rsidRDefault="003D07E5" w:rsidP="0051320C">
      <w:pPr>
        <w:ind w:firstLine="698"/>
        <w:jc w:val="right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17.04.</w:t>
      </w:r>
      <w:r w:rsidR="00964CB1" w:rsidRPr="0073276E">
        <w:rPr>
          <w:rFonts w:ascii="Times New Roman" w:hAnsi="Times New Roman" w:cs="Times New Roman"/>
          <w:sz w:val="26"/>
          <w:szCs w:val="26"/>
        </w:rPr>
        <w:t xml:space="preserve"> 2019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1320C" w:rsidRPr="0073276E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88</w:t>
      </w:r>
      <w:r w:rsidR="0051320C" w:rsidRPr="0073276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</w:t>
      </w:r>
    </w:p>
    <w:p w:rsidR="00337AFF" w:rsidRPr="0073276E" w:rsidRDefault="00337AFF">
      <w:pPr>
        <w:ind w:firstLine="698"/>
        <w:jc w:val="right"/>
        <w:rPr>
          <w:sz w:val="26"/>
          <w:szCs w:val="26"/>
        </w:rPr>
      </w:pPr>
    </w:p>
    <w:p w:rsidR="00337AFF" w:rsidRPr="0073276E" w:rsidRDefault="00337AFF">
      <w:pPr>
        <w:ind w:firstLine="698"/>
        <w:jc w:val="right"/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</w:p>
    <w:p w:rsidR="0051320C" w:rsidRPr="0073276E" w:rsidRDefault="004B3A40" w:rsidP="0051320C">
      <w:pPr>
        <w:pStyle w:val="1"/>
        <w:spacing w:before="0" w:after="0"/>
        <w:rPr>
          <w:color w:val="auto"/>
          <w:sz w:val="26"/>
          <w:szCs w:val="26"/>
        </w:rPr>
      </w:pPr>
      <w:r w:rsidRPr="0073276E">
        <w:rPr>
          <w:color w:val="auto"/>
          <w:sz w:val="26"/>
          <w:szCs w:val="26"/>
        </w:rPr>
        <w:t>Положение о муниципальной казне </w:t>
      </w:r>
      <w:r w:rsidR="00FE4228" w:rsidRPr="0073276E">
        <w:rPr>
          <w:color w:val="auto"/>
          <w:sz w:val="26"/>
          <w:szCs w:val="26"/>
        </w:rPr>
        <w:t>Александровского сельского поселения</w:t>
      </w:r>
      <w:r w:rsidRPr="0073276E">
        <w:rPr>
          <w:color w:val="auto"/>
          <w:sz w:val="26"/>
          <w:szCs w:val="26"/>
        </w:rPr>
        <w:t xml:space="preserve"> </w:t>
      </w:r>
    </w:p>
    <w:p w:rsidR="004B3A40" w:rsidRPr="0073276E" w:rsidRDefault="00230D5D" w:rsidP="0051320C">
      <w:pPr>
        <w:pStyle w:val="1"/>
        <w:spacing w:before="0" w:after="0"/>
        <w:rPr>
          <w:color w:val="auto"/>
          <w:sz w:val="26"/>
          <w:szCs w:val="26"/>
        </w:rPr>
      </w:pPr>
      <w:r w:rsidRPr="0073276E">
        <w:rPr>
          <w:color w:val="auto"/>
          <w:sz w:val="26"/>
          <w:szCs w:val="26"/>
        </w:rPr>
        <w:t>Лямбирского</w:t>
      </w:r>
      <w:r w:rsidR="004B3A40" w:rsidRPr="0073276E">
        <w:rPr>
          <w:color w:val="auto"/>
          <w:sz w:val="26"/>
          <w:szCs w:val="26"/>
        </w:rPr>
        <w:t xml:space="preserve"> муниципального района  Республики Мордовия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color w:val="auto"/>
          <w:sz w:val="26"/>
          <w:szCs w:val="26"/>
        </w:rPr>
        <w:t>1. Общие положения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1.1. Настоящее Положение разработано в соответствии со </w:t>
      </w:r>
      <w:hyperlink r:id="rId13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ст. ст. 125</w:t>
        </w:r>
      </w:hyperlink>
      <w:r w:rsidRPr="00C93D3B">
        <w:rPr>
          <w:rFonts w:ascii="Times New Roman" w:hAnsi="Times New Roman" w:cs="Times New Roman"/>
          <w:sz w:val="26"/>
          <w:szCs w:val="26"/>
        </w:rPr>
        <w:t>,</w:t>
      </w:r>
      <w:r w:rsidRPr="0073276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14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126</w:t>
        </w:r>
      </w:hyperlink>
      <w:r w:rsidRPr="00C93D3B">
        <w:rPr>
          <w:rFonts w:ascii="Times New Roman" w:hAnsi="Times New Roman" w:cs="Times New Roman"/>
          <w:sz w:val="26"/>
          <w:szCs w:val="26"/>
        </w:rPr>
        <w:t>,</w:t>
      </w:r>
      <w:r w:rsidRPr="0073276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15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210</w:t>
        </w:r>
      </w:hyperlink>
      <w:r w:rsidRPr="00C93D3B">
        <w:rPr>
          <w:rFonts w:ascii="Times New Roman" w:hAnsi="Times New Roman" w:cs="Times New Roman"/>
          <w:sz w:val="26"/>
          <w:szCs w:val="26"/>
        </w:rPr>
        <w:t>,</w:t>
      </w:r>
      <w:r w:rsidRPr="0073276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16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212</w:t>
        </w:r>
      </w:hyperlink>
      <w:r w:rsidRPr="00C93D3B">
        <w:rPr>
          <w:rFonts w:ascii="Times New Roman" w:hAnsi="Times New Roman" w:cs="Times New Roman"/>
          <w:sz w:val="26"/>
          <w:szCs w:val="26"/>
        </w:rPr>
        <w:t xml:space="preserve">, </w:t>
      </w:r>
      <w:hyperlink r:id="rId17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215</w:t>
        </w:r>
      </w:hyperlink>
      <w:r w:rsidRPr="0073276E">
        <w:rPr>
          <w:sz w:val="26"/>
          <w:szCs w:val="26"/>
        </w:rPr>
        <w:t xml:space="preserve"> Гражданского кодекса Российской Федерации, ст. 50 Федерального закона "Об общих принципах местного самоуправления в</w:t>
      </w:r>
      <w:r w:rsidR="007B5C4F" w:rsidRPr="0073276E">
        <w:rPr>
          <w:sz w:val="26"/>
          <w:szCs w:val="26"/>
        </w:rPr>
        <w:t xml:space="preserve"> Российской Федерации", Уставом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7B5C4F" w:rsidRPr="0073276E">
        <w:rPr>
          <w:sz w:val="26"/>
          <w:szCs w:val="26"/>
        </w:rPr>
        <w:t>Лямбирского</w:t>
      </w:r>
      <w:r w:rsidRPr="0073276E">
        <w:rPr>
          <w:sz w:val="26"/>
          <w:szCs w:val="26"/>
        </w:rPr>
        <w:t xml:space="preserve"> муниципального района, правовыми актами </w:t>
      </w:r>
      <w:r w:rsidR="00FE4228" w:rsidRPr="0073276E">
        <w:rPr>
          <w:sz w:val="26"/>
          <w:szCs w:val="26"/>
        </w:rPr>
        <w:t>Александровского сельского поселения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Настоящее Положение определяет общие цели, задачи, порядок управления и распоряжения муниципальным имуществом, составляющим муниципальную казну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7B5C4F" w:rsidRPr="0073276E">
        <w:rPr>
          <w:sz w:val="26"/>
          <w:szCs w:val="26"/>
        </w:rPr>
        <w:t xml:space="preserve">Лямбирского </w:t>
      </w:r>
      <w:r w:rsidRPr="0073276E">
        <w:rPr>
          <w:sz w:val="26"/>
          <w:szCs w:val="26"/>
        </w:rPr>
        <w:t>муниципального района (далее - казна).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Муниципальная казна формируется для создания организационной системы управления указанным имуществом, а также для осуществления в его отношении прав и обязанностей.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1.2. Муниципальную казну составляет имущество, находящееся в муниципальной собственности и не закрепленное за муниципальными унитарными предприятиями и учреждениями на праве хозяйственного ведения и оперативного управления.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1.3. </w:t>
      </w:r>
      <w:r w:rsidR="00FE4228" w:rsidRPr="0073276E">
        <w:rPr>
          <w:sz w:val="26"/>
          <w:szCs w:val="26"/>
        </w:rPr>
        <w:t>Александровское сельское поселения</w:t>
      </w:r>
      <w:r w:rsidRPr="0073276E">
        <w:rPr>
          <w:sz w:val="26"/>
          <w:szCs w:val="26"/>
        </w:rPr>
        <w:t xml:space="preserve"> отвечает по своим обязательствам имуществом, составляющим муниципальную казну, за исключением имущества, которое может находиться в муниципальной собственности и обеспечивать жизнедеятельность </w:t>
      </w:r>
      <w:r w:rsidR="00FE4228" w:rsidRPr="0073276E">
        <w:rPr>
          <w:sz w:val="26"/>
          <w:szCs w:val="26"/>
        </w:rPr>
        <w:t>сельского поселения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Обращенные к </w:t>
      </w:r>
      <w:r w:rsidR="00FE4228" w:rsidRPr="0073276E">
        <w:rPr>
          <w:sz w:val="26"/>
          <w:szCs w:val="26"/>
        </w:rPr>
        <w:t>Александровскому сельскому поселению</w:t>
      </w:r>
      <w:r w:rsidRPr="0073276E">
        <w:rPr>
          <w:sz w:val="26"/>
          <w:szCs w:val="26"/>
        </w:rPr>
        <w:t xml:space="preserve"> имущественные требования удовлетворяются, прежде всего, за счет средств местного бюджета.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1.4. Управление, распоряжение (за исключением отчуждения) имуществом казны от имени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7B5C4F" w:rsidRPr="0073276E">
        <w:rPr>
          <w:sz w:val="26"/>
          <w:szCs w:val="26"/>
        </w:rPr>
        <w:t>осуществляет А</w:t>
      </w:r>
      <w:r w:rsidRPr="0073276E">
        <w:rPr>
          <w:sz w:val="26"/>
          <w:szCs w:val="26"/>
        </w:rPr>
        <w:t xml:space="preserve">дминистрация 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7B5C4F" w:rsidRPr="0073276E">
        <w:rPr>
          <w:sz w:val="26"/>
          <w:szCs w:val="26"/>
        </w:rPr>
        <w:t>Лямбирского муниципального района.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1.5. Порядок управления финансовыми средствами, землями на территории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 xml:space="preserve"> и другими природными ресурсами регулируется действующим законодательством.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1.6. Совет депутатов </w:t>
      </w:r>
      <w:r w:rsidR="00FE4228" w:rsidRPr="0073276E">
        <w:rPr>
          <w:sz w:val="26"/>
          <w:szCs w:val="26"/>
        </w:rPr>
        <w:t>Александровского сельского поселения</w:t>
      </w:r>
      <w:r w:rsidRPr="0073276E">
        <w:rPr>
          <w:sz w:val="26"/>
          <w:szCs w:val="26"/>
        </w:rPr>
        <w:t xml:space="preserve">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утверждает перечень объектов муниципальной казны, подлежащих и не подлежащих отчуждению;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утверждает перечень объектов муниципальной казны, которые могут являться предметом залога;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заслушивает отчеты о сохранности и эффективности использования объектов муниципальной казны, о доходах, полученных от использования объектов муниципальной казны, и расходах на ее содержание;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осуществляет иные полномочия в отношении объектов муниципальной казны в </w:t>
      </w:r>
      <w:r w:rsidRPr="0073276E">
        <w:rPr>
          <w:sz w:val="26"/>
          <w:szCs w:val="26"/>
        </w:rPr>
        <w:lastRenderedPageBreak/>
        <w:t>соответствии с законодательством и настоящим Положением.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1.7. В настоящем Положении используются следующие термины (понятия):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Казна - муниципальное имущество, не закрепленное на праве хозяйственного ведения или оперативного управления за муниципальными унитарными предприятиями или муниципальными учреждениями;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 xml:space="preserve">Реестр имущества казны </w:t>
      </w:r>
      <w:r w:rsidR="00FE4228" w:rsidRPr="0073276E">
        <w:rPr>
          <w:b/>
          <w:sz w:val="26"/>
          <w:szCs w:val="26"/>
        </w:rPr>
        <w:t>Александровского сельского поселения</w:t>
      </w:r>
      <w:r w:rsidR="00FE4228" w:rsidRPr="0073276E">
        <w:rPr>
          <w:rStyle w:val="a3"/>
          <w:bCs/>
          <w:sz w:val="26"/>
          <w:szCs w:val="26"/>
        </w:rPr>
        <w:t xml:space="preserve"> </w:t>
      </w:r>
      <w:r w:rsidR="00BB406C" w:rsidRPr="0073276E">
        <w:rPr>
          <w:rStyle w:val="a3"/>
          <w:bCs/>
          <w:sz w:val="26"/>
          <w:szCs w:val="26"/>
        </w:rPr>
        <w:t>Лямбирского муниципального района</w:t>
      </w:r>
      <w:r w:rsidRPr="0073276E">
        <w:rPr>
          <w:rStyle w:val="a3"/>
          <w:bCs/>
          <w:sz w:val="26"/>
          <w:szCs w:val="26"/>
        </w:rPr>
        <w:t xml:space="preserve"> (далее Реестр имущества казны) - информационная система, представляющая собой построенную на единых методологических и программно-технических принципах совокупность баз данных и документов, содержащая описание объектов, подлежащих учету. Реестр имущества казны является специальным разделом реестра муниципальной собственности  </w:t>
      </w:r>
      <w:r w:rsidR="00FE4228" w:rsidRPr="0073276E">
        <w:rPr>
          <w:b/>
          <w:sz w:val="26"/>
          <w:szCs w:val="26"/>
        </w:rPr>
        <w:t>Александровского сельского поселения</w:t>
      </w:r>
      <w:r w:rsidR="00FE4228" w:rsidRPr="0073276E">
        <w:rPr>
          <w:rStyle w:val="a3"/>
          <w:bCs/>
          <w:sz w:val="26"/>
          <w:szCs w:val="26"/>
        </w:rPr>
        <w:t xml:space="preserve"> </w:t>
      </w:r>
      <w:r w:rsidR="00BB406C" w:rsidRPr="0073276E">
        <w:rPr>
          <w:rStyle w:val="a3"/>
          <w:bCs/>
          <w:sz w:val="26"/>
          <w:szCs w:val="26"/>
        </w:rPr>
        <w:t>Лямбирского муниципального района</w:t>
      </w:r>
      <w:r w:rsidRPr="0073276E">
        <w:rPr>
          <w:rStyle w:val="a3"/>
          <w:bCs/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 xml:space="preserve">Бюджетный учет имущества казны </w:t>
      </w:r>
      <w:r w:rsidR="00FE4228" w:rsidRPr="0073276E">
        <w:rPr>
          <w:b/>
          <w:sz w:val="26"/>
          <w:szCs w:val="26"/>
        </w:rPr>
        <w:t>Александровского сельского поселения</w:t>
      </w:r>
      <w:r w:rsidR="00FE4228" w:rsidRPr="0073276E">
        <w:rPr>
          <w:rStyle w:val="a3"/>
          <w:bCs/>
          <w:sz w:val="26"/>
          <w:szCs w:val="26"/>
        </w:rPr>
        <w:t xml:space="preserve"> </w:t>
      </w:r>
      <w:r w:rsidR="00BB406C" w:rsidRPr="0073276E">
        <w:rPr>
          <w:rStyle w:val="a3"/>
          <w:bCs/>
          <w:sz w:val="26"/>
          <w:szCs w:val="26"/>
        </w:rPr>
        <w:t xml:space="preserve">Лямбирского муниципального района </w:t>
      </w:r>
      <w:r w:rsidRPr="0073276E">
        <w:rPr>
          <w:rStyle w:val="a3"/>
          <w:bCs/>
          <w:sz w:val="26"/>
          <w:szCs w:val="26"/>
        </w:rPr>
        <w:t xml:space="preserve">- упорядоченная система сбора, регистрации и обобщения информации в денежном выражении о состоянии нефинансовых активов </w:t>
      </w:r>
      <w:r w:rsidR="00BB406C" w:rsidRPr="0073276E">
        <w:rPr>
          <w:rStyle w:val="a3"/>
          <w:bCs/>
          <w:sz w:val="26"/>
          <w:szCs w:val="26"/>
        </w:rPr>
        <w:t xml:space="preserve">Лямбирского муниципального района </w:t>
      </w:r>
      <w:r w:rsidRPr="0073276E">
        <w:rPr>
          <w:rStyle w:val="a3"/>
          <w:bCs/>
          <w:sz w:val="26"/>
          <w:szCs w:val="26"/>
        </w:rPr>
        <w:t>и операциях, приводящих к изменению вышеуказанных активов.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2. Цели и задачи управления и распоряжения муниципальной казной</w:t>
      </w:r>
    </w:p>
    <w:p w:rsidR="004B3A40" w:rsidRPr="0073276E" w:rsidRDefault="004B3A40" w:rsidP="0051320C">
      <w:pPr>
        <w:jc w:val="center"/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2.1. Целями управления и распоряжения муниципальной казной являются: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создание и укрепление экономических основ местного самоуправления;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оптимизация состава и структуры собственности </w:t>
      </w:r>
      <w:r w:rsidR="00FE4228" w:rsidRPr="0073276E">
        <w:rPr>
          <w:sz w:val="26"/>
          <w:szCs w:val="26"/>
        </w:rPr>
        <w:t>Александровского сельского поселения</w:t>
      </w:r>
      <w:r w:rsidR="00FE4228" w:rsidRPr="0073276E">
        <w:rPr>
          <w:rStyle w:val="a3"/>
          <w:b w:val="0"/>
          <w:bCs/>
          <w:sz w:val="26"/>
          <w:szCs w:val="26"/>
        </w:rPr>
        <w:t xml:space="preserve"> </w:t>
      </w:r>
      <w:r w:rsidR="00BB406C" w:rsidRPr="0073276E">
        <w:rPr>
          <w:rStyle w:val="a3"/>
          <w:b w:val="0"/>
          <w:bCs/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создание условий для эффективного использования муниципальной собственности и увеличения доходов местного бюджета;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создание условий для привлечения инвестиций.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2.2. При управлении и распоряжении муниципальной казной решаются следующие задачи: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</w:t>
      </w:r>
      <w:proofErr w:type="spellStart"/>
      <w:r w:rsidRPr="0073276E">
        <w:rPr>
          <w:sz w:val="26"/>
          <w:szCs w:val="26"/>
        </w:rPr>
        <w:t>пообъектный</w:t>
      </w:r>
      <w:proofErr w:type="spellEnd"/>
      <w:r w:rsidRPr="0073276E">
        <w:rPr>
          <w:sz w:val="26"/>
          <w:szCs w:val="26"/>
        </w:rPr>
        <w:t xml:space="preserve"> учет имущества, составляющего муниципальную казну, его движение;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</w:t>
      </w:r>
      <w:proofErr w:type="gramStart"/>
      <w:r w:rsidRPr="0073276E">
        <w:rPr>
          <w:sz w:val="26"/>
          <w:szCs w:val="26"/>
        </w:rPr>
        <w:t>контроль за</w:t>
      </w:r>
      <w:proofErr w:type="gramEnd"/>
      <w:r w:rsidRPr="0073276E">
        <w:rPr>
          <w:sz w:val="26"/>
          <w:szCs w:val="26"/>
        </w:rPr>
        <w:t xml:space="preserve"> сохранностью и использованием муниципального имущества по целевому назначению;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регистрация права собственности и оценка муниципального имущества.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3. Управление объектами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3.1. </w:t>
      </w:r>
      <w:r w:rsidR="00FE4228" w:rsidRPr="0073276E">
        <w:rPr>
          <w:sz w:val="26"/>
          <w:szCs w:val="26"/>
        </w:rPr>
        <w:t>Александровское сельское поселение</w:t>
      </w:r>
      <w:r w:rsidR="00FE4228" w:rsidRPr="0073276E">
        <w:rPr>
          <w:rStyle w:val="a3"/>
          <w:b w:val="0"/>
          <w:bCs/>
          <w:sz w:val="26"/>
          <w:szCs w:val="26"/>
        </w:rPr>
        <w:t xml:space="preserve"> </w:t>
      </w:r>
      <w:r w:rsidR="00BB406C" w:rsidRPr="0073276E">
        <w:rPr>
          <w:rStyle w:val="a3"/>
          <w:b w:val="0"/>
          <w:bCs/>
          <w:sz w:val="26"/>
          <w:szCs w:val="26"/>
        </w:rPr>
        <w:t>Лямбирск</w:t>
      </w:r>
      <w:r w:rsidR="00FE4228" w:rsidRPr="0073276E">
        <w:rPr>
          <w:rStyle w:val="a3"/>
          <w:b w:val="0"/>
          <w:bCs/>
          <w:sz w:val="26"/>
          <w:szCs w:val="26"/>
        </w:rPr>
        <w:t>ого</w:t>
      </w:r>
      <w:r w:rsidR="00BB406C" w:rsidRPr="0073276E">
        <w:rPr>
          <w:rStyle w:val="a3"/>
          <w:b w:val="0"/>
          <w:bCs/>
          <w:sz w:val="26"/>
          <w:szCs w:val="26"/>
        </w:rPr>
        <w:t xml:space="preserve"> муниципальн</w:t>
      </w:r>
      <w:r w:rsidR="00FE4228" w:rsidRPr="0073276E">
        <w:rPr>
          <w:rStyle w:val="a3"/>
          <w:b w:val="0"/>
          <w:bCs/>
          <w:sz w:val="26"/>
          <w:szCs w:val="26"/>
        </w:rPr>
        <w:t>ого</w:t>
      </w:r>
      <w:r w:rsidR="00BB406C" w:rsidRPr="0073276E">
        <w:rPr>
          <w:rStyle w:val="a3"/>
          <w:b w:val="0"/>
          <w:bCs/>
          <w:sz w:val="26"/>
          <w:szCs w:val="26"/>
        </w:rPr>
        <w:t xml:space="preserve"> район</w:t>
      </w:r>
      <w:r w:rsidR="00FE4228" w:rsidRPr="0073276E">
        <w:rPr>
          <w:rStyle w:val="a3"/>
          <w:b w:val="0"/>
          <w:bCs/>
          <w:sz w:val="26"/>
          <w:szCs w:val="26"/>
        </w:rPr>
        <w:t>а</w:t>
      </w:r>
      <w:r w:rsidR="00BB406C" w:rsidRPr="0073276E">
        <w:rPr>
          <w:sz w:val="26"/>
          <w:szCs w:val="26"/>
        </w:rPr>
        <w:t xml:space="preserve"> </w:t>
      </w:r>
      <w:r w:rsidRPr="0073276E">
        <w:rPr>
          <w:sz w:val="26"/>
          <w:szCs w:val="26"/>
        </w:rPr>
        <w:t>самостоятельно осуществляет правомочия собственника в отношении имущества, входящего в состав муниципальной казны.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3.2. От имени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правом</w:t>
      </w:r>
      <w:r w:rsidR="00BB406C" w:rsidRPr="0073276E">
        <w:rPr>
          <w:sz w:val="26"/>
          <w:szCs w:val="26"/>
        </w:rPr>
        <w:t>очия собственника осуществляет А</w:t>
      </w:r>
      <w:r w:rsidRPr="0073276E">
        <w:rPr>
          <w:sz w:val="26"/>
          <w:szCs w:val="26"/>
        </w:rPr>
        <w:t xml:space="preserve">дминистрация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в соответствии с настоящим Положением и иными нормативн</w:t>
      </w:r>
      <w:r w:rsidR="00BB406C" w:rsidRPr="0073276E">
        <w:rPr>
          <w:sz w:val="26"/>
          <w:szCs w:val="26"/>
        </w:rPr>
        <w:t>о-правовыми актами А</w:t>
      </w:r>
      <w:r w:rsidRPr="0073276E">
        <w:rPr>
          <w:sz w:val="26"/>
          <w:szCs w:val="26"/>
        </w:rPr>
        <w:t xml:space="preserve">дминистрации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51320C" w:rsidRPr="0073276E" w:rsidRDefault="0051320C" w:rsidP="0051320C">
      <w:pPr>
        <w:jc w:val="center"/>
        <w:rPr>
          <w:rStyle w:val="a3"/>
          <w:bCs/>
          <w:sz w:val="26"/>
          <w:szCs w:val="26"/>
        </w:rPr>
      </w:pPr>
    </w:p>
    <w:p w:rsidR="004B3A40" w:rsidRPr="0073276E" w:rsidRDefault="004B3A40" w:rsidP="0051320C">
      <w:pPr>
        <w:jc w:val="center"/>
        <w:rPr>
          <w:rStyle w:val="a3"/>
          <w:bCs/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4. Состав и источники образования муниципальной казны</w:t>
      </w:r>
    </w:p>
    <w:p w:rsidR="0051320C" w:rsidRPr="0073276E" w:rsidRDefault="0051320C" w:rsidP="0051320C">
      <w:pPr>
        <w:jc w:val="center"/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4.1. В состав муниципальной казны входит движимое и недвижимое имущество, нематериальные активы и материальные запасы, находящееся в собственности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 xml:space="preserve">и не </w:t>
      </w:r>
      <w:r w:rsidRPr="0073276E">
        <w:rPr>
          <w:sz w:val="26"/>
          <w:szCs w:val="26"/>
        </w:rPr>
        <w:lastRenderedPageBreak/>
        <w:t>закрепленные за муниципальными унитарными предприятиями на праве хозяйственного ведения или за муниципальными учреждениями на праве оперативного управления, а именно: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земли и земельные участки, находящиеся в муниципальной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нежилые здания, сооружения, помещения, в том числе объекты незавершенного строительства;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сооружения;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оборудование и автотранспорт;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иное движимое и недвижимое имущество, не закрепленное за муниципальными предприятиями или учреждениями, иными юридическими и физическими лицами, в том числе объекты незавершенного строительства и т.д.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Источниками и основаниями формирования объектов, входящих в состав казны, являются: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бесхозяйное имущество, переданное в целях установления собственника;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имущество, переданное в казну на период временного переоформления прав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имущество, переданное на время оформления прав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изъятие излишнего неиспользуемого имущества либо используемого не по назначению имущества, закрепленного за муниципальными унитарными предприятиями и муниципальными учреждениями на праве оперативного управления или хозяйственного ведения;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имущество, оставшееся после ликвидации муниципальных предприятий и учреждений;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вновь созданное или приобретенное имущество за счет средств бюджета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</w:t>
      </w:r>
      <w:proofErr w:type="gramStart"/>
      <w:r w:rsidRPr="0073276E">
        <w:rPr>
          <w:sz w:val="26"/>
          <w:szCs w:val="26"/>
        </w:rPr>
        <w:t>переданное</w:t>
      </w:r>
      <w:proofErr w:type="gramEnd"/>
      <w:r w:rsidRPr="0073276E">
        <w:rPr>
          <w:sz w:val="26"/>
          <w:szCs w:val="26"/>
        </w:rPr>
        <w:t xml:space="preserve"> безвозмездно в муниципальную собственность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юридическими и физическими лицами;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иные основания, предусмотренные действующим законодательством РФ.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5. Порядок принятия к учету и снятия с учета имущества казны.</w:t>
      </w: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Формирование реестра имущества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5.1. Основанием для включения в состав муниципальной казны муниципального имущества, внесения изменений в сведения об объектах, составляющих муниципальную казну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, а также исключение объектов из муниципальной казны являются изданные в соответствии с действующим законодательством муниципальные право</w:t>
      </w:r>
      <w:r w:rsidR="00BB406C" w:rsidRPr="0073276E">
        <w:rPr>
          <w:sz w:val="26"/>
          <w:szCs w:val="26"/>
        </w:rPr>
        <w:t>вые акты А</w:t>
      </w:r>
      <w:r w:rsidRPr="0073276E">
        <w:rPr>
          <w:sz w:val="26"/>
          <w:szCs w:val="26"/>
        </w:rPr>
        <w:t xml:space="preserve">дминистрации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5.2. Учет имущества муниципальной казны и его движение осуществляется пут</w:t>
      </w:r>
      <w:r w:rsidR="00BB406C" w:rsidRPr="0073276E">
        <w:rPr>
          <w:sz w:val="26"/>
          <w:szCs w:val="26"/>
        </w:rPr>
        <w:t>ем занесения должностным лицом А</w:t>
      </w:r>
      <w:r w:rsidRPr="0073276E">
        <w:rPr>
          <w:sz w:val="26"/>
          <w:szCs w:val="26"/>
        </w:rPr>
        <w:t xml:space="preserve">дминистрации </w:t>
      </w:r>
      <w:r w:rsidR="00FE4228" w:rsidRPr="0073276E">
        <w:rPr>
          <w:sz w:val="26"/>
          <w:szCs w:val="26"/>
        </w:rPr>
        <w:t xml:space="preserve">Александровского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соответствующих сведений в специальный раздел реестра объектов муниципальной собственности.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Реестр имущества муниципальной казны должен содержать сведения о составе, адресе, способе приобретения, стоимости, основаниях и сроках постановки на реестровый учет, износе имущества, технические характеристики, сведения о </w:t>
      </w:r>
      <w:proofErr w:type="gramStart"/>
      <w:r w:rsidRPr="0073276E">
        <w:rPr>
          <w:sz w:val="26"/>
          <w:szCs w:val="26"/>
        </w:rPr>
        <w:t>решениях</w:t>
      </w:r>
      <w:proofErr w:type="gramEnd"/>
      <w:r w:rsidRPr="0073276E">
        <w:rPr>
          <w:sz w:val="26"/>
          <w:szCs w:val="26"/>
        </w:rPr>
        <w:t xml:space="preserve"> о передаче имущества в безвозмездное пользование, аренду, сведения о государственной регистрации права муниципальной собственности и сделок с ним, других актах распоряжения имуществом, в том числе влекущих исключение имущества из состава казны и его возврат в казну, другие сведения, соответствующие требованиям законодательства об учете муниципальной казны.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lastRenderedPageBreak/>
        <w:t>Одновременно с включением сведений об объекте муниципальной казны в реестр ему присваивается идентификационный номер.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5.3. </w:t>
      </w:r>
      <w:r w:rsidR="0051320C" w:rsidRPr="0073276E">
        <w:rPr>
          <w:sz w:val="26"/>
          <w:szCs w:val="26"/>
        </w:rPr>
        <w:t xml:space="preserve">Выпиской из реестра муниципальной казны является документ, подтверждающий право собственности </w:t>
      </w:r>
      <w:r w:rsidR="0073276E" w:rsidRPr="0073276E">
        <w:rPr>
          <w:sz w:val="26"/>
          <w:szCs w:val="26"/>
        </w:rPr>
        <w:t>муниципального образования</w:t>
      </w:r>
      <w:r w:rsidR="00FE4228" w:rsidRPr="0073276E">
        <w:rPr>
          <w:sz w:val="26"/>
          <w:szCs w:val="26"/>
        </w:rPr>
        <w:t xml:space="preserve"> </w:t>
      </w:r>
      <w:r w:rsidR="0051320C" w:rsidRPr="0073276E">
        <w:rPr>
          <w:sz w:val="26"/>
          <w:szCs w:val="26"/>
        </w:rPr>
        <w:t>на указанное в выписке имущество.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 Постановка имущества на учет в муниципальную казну производится: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5.4.1. В случае создания объектов за счет финансовых средств муниципального образования при наличии следующих документов:</w:t>
      </w:r>
    </w:p>
    <w:p w:rsidR="004B3A40" w:rsidRPr="0073276E" w:rsidRDefault="00BB406C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приемки в эксплуатацию (выполненных работ);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sz w:val="26"/>
          <w:szCs w:val="26"/>
        </w:rPr>
        <w:t xml:space="preserve">- акта о приеме-передаче объектов основных средств (кроме зданий, сооружений) ф. </w:t>
      </w:r>
      <w:r w:rsidRPr="0073276E">
        <w:rPr>
          <w:color w:val="000000" w:themeColor="text1"/>
          <w:sz w:val="26"/>
          <w:szCs w:val="26"/>
        </w:rPr>
        <w:t>0306001 - или акта о приеме-передаче здания (сооружения) ф. 0306030 с приложением документов, подтверждающих государственную регистрацию объектов недвижимости в установленных законодательством случаях, или акта о приеме-передаче групп объектов основных средств (кроме зданий, сооружений) ф. 0306031.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5.4.2. В случае приобретения имущества за счет финансовых средств муниципального образования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накладной и (или) договора, счета-фактуры.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5.4.3. В случае приобретения имущества по иным гражданско-правовым сделкам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передаточного акта.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5.4.4. В случае приема имущества в муниципальную собственность по разграничению собственности, в результате исполнения инвестиционных контрактов или в случае изъятия муниципального имущества из хозяйственного ведения или оперативного управления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- акта о приеме-передаче объектов основных средств (кроме зданий, сооружений) ф. 0306001 или акта о приеме-передаче здания (сооружения) ф. 0306030 с приложением документов, подтверждающих государственную регистрацию объектов недвижимости в установленных законодательством случаях, или акта о приеме-передаче групп объектов основных средств (кроме зданий и сооружений) ф. 0306031.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5.4.5. В случае приема в муниципальную собственность бесхозяйного  имущества при наличии следующих документов: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постановления (распоряжения) </w:t>
      </w:r>
      <w:r w:rsidR="0014610A" w:rsidRPr="0073276E">
        <w:rPr>
          <w:sz w:val="26"/>
          <w:szCs w:val="26"/>
        </w:rPr>
        <w:t>А</w:t>
      </w:r>
      <w:r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решения суда;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отчета об оценке.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 Внесение изменений в сведения об объектах, составляющих муниципальную казну, производится: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5.5.1. В случае улучшения объекта, влекущего увеличение его первоначальной стоимости,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lastRenderedPageBreak/>
        <w:t>- акта приема-передачи произведенных улучшений.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5.5.2. В случае проведения в установленном законом порядке независимой оценки объектов муниципальной казны при наличии следующих документов: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отчета об оценке.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5.5.3. По результатам инвентаризации объектов муниципальной казны, проводимой в установленном законом порядке,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инвентаризационной описи;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технического паспорта БТИ (по недвижимому имуществу).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 Снятие с учета объектов муниципальной казны производится: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5.6.1. В случае передачи имущества в хозяйственное ведение или оперативное управление, передачи имущества по разграничению собственности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приема-передачи.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5.6.2. В случае отчуждения имущества по гражданско-правовым сделкам (в случае в порядке приватизации):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постановления </w:t>
      </w:r>
      <w:r w:rsidR="0014610A" w:rsidRPr="0073276E">
        <w:rPr>
          <w:sz w:val="26"/>
          <w:szCs w:val="26"/>
        </w:rPr>
        <w:t>(распоряжения) А</w:t>
      </w:r>
      <w:r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передаточного акта.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5.6.3. В случае списания объектов муниципальной казны: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>дминистрации </w:t>
      </w:r>
      <w:r w:rsidR="0073276E" w:rsidRPr="0073276E">
        <w:rPr>
          <w:sz w:val="26"/>
          <w:szCs w:val="26"/>
        </w:rPr>
        <w:t>Александровского сельского поселения</w:t>
      </w:r>
      <w:r w:rsidR="004B3A40" w:rsidRPr="0073276E">
        <w:rPr>
          <w:sz w:val="26"/>
          <w:szCs w:val="26"/>
        </w:rPr>
        <w:t xml:space="preserve">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о сносе (для зданий и сооружений), дефектного акта;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о списании.</w:t>
      </w:r>
    </w:p>
    <w:p w:rsidR="0068320B" w:rsidRPr="0073276E" w:rsidRDefault="0068320B" w:rsidP="0068320B">
      <w:pPr>
        <w:jc w:val="center"/>
        <w:rPr>
          <w:rStyle w:val="a3"/>
          <w:bCs/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6. Учет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sz w:val="26"/>
          <w:szCs w:val="26"/>
        </w:rPr>
        <w:t>6.1</w:t>
      </w:r>
      <w:r w:rsidRPr="0073276E">
        <w:rPr>
          <w:color w:val="000000" w:themeColor="text1"/>
          <w:sz w:val="26"/>
          <w:szCs w:val="26"/>
        </w:rPr>
        <w:t xml:space="preserve">. Бюджетный учет объектов муниципальной казны ведется в соответствии с инструкцией по бюджетному учету N 148н и порядка отражения в бюджетном учете операций с объектами в составе имущества казны </w:t>
      </w:r>
      <w:r w:rsidR="0073276E" w:rsidRPr="0073276E">
        <w:rPr>
          <w:sz w:val="26"/>
          <w:szCs w:val="26"/>
        </w:rPr>
        <w:t>Александровского сельского поселения</w:t>
      </w:r>
      <w:r w:rsidR="0073276E" w:rsidRPr="0073276E">
        <w:rPr>
          <w:color w:val="000000" w:themeColor="text1"/>
          <w:sz w:val="26"/>
          <w:szCs w:val="26"/>
        </w:rPr>
        <w:t xml:space="preserve"> </w:t>
      </w:r>
      <w:r w:rsidR="0014610A" w:rsidRPr="0073276E">
        <w:rPr>
          <w:color w:val="000000" w:themeColor="text1"/>
          <w:sz w:val="26"/>
          <w:szCs w:val="26"/>
        </w:rPr>
        <w:t>Лямбирского</w:t>
      </w:r>
      <w:r w:rsidRPr="0073276E">
        <w:rPr>
          <w:color w:val="000000" w:themeColor="text1"/>
          <w:sz w:val="26"/>
          <w:szCs w:val="26"/>
        </w:rPr>
        <w:t xml:space="preserve"> муниципального района.</w:t>
      </w:r>
    </w:p>
    <w:p w:rsidR="0014610A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6.2. Уполномочить А</w:t>
      </w:r>
      <w:r w:rsidR="004B3A40" w:rsidRPr="0073276E">
        <w:rPr>
          <w:sz w:val="26"/>
          <w:szCs w:val="26"/>
        </w:rPr>
        <w:t xml:space="preserve">дминистрацию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Pr="0073276E">
        <w:rPr>
          <w:sz w:val="26"/>
          <w:szCs w:val="26"/>
        </w:rPr>
        <w:t xml:space="preserve">Лямбирского муниципального района </w:t>
      </w:r>
      <w:r w:rsidR="004B3A40" w:rsidRPr="0073276E">
        <w:rPr>
          <w:sz w:val="26"/>
          <w:szCs w:val="26"/>
        </w:rPr>
        <w:t xml:space="preserve">вести учет муниципальной казны с постановкой на баланс </w:t>
      </w:r>
      <w:r w:rsidRPr="0073276E">
        <w:rPr>
          <w:sz w:val="26"/>
          <w:szCs w:val="26"/>
        </w:rPr>
        <w:t>А</w:t>
      </w:r>
      <w:r w:rsidR="004B3A40" w:rsidRPr="0073276E">
        <w:rPr>
          <w:sz w:val="26"/>
          <w:szCs w:val="26"/>
        </w:rPr>
        <w:t>дминистрации </w:t>
      </w:r>
      <w:r w:rsidR="0073276E" w:rsidRPr="0073276E">
        <w:rPr>
          <w:sz w:val="26"/>
          <w:szCs w:val="26"/>
        </w:rPr>
        <w:t>Александровского сельского поселения</w:t>
      </w:r>
      <w:r w:rsidR="004B3A40" w:rsidRPr="0073276E">
        <w:rPr>
          <w:sz w:val="26"/>
          <w:szCs w:val="26"/>
        </w:rPr>
        <w:t xml:space="preserve"> </w:t>
      </w:r>
      <w:r w:rsidRPr="0073276E">
        <w:rPr>
          <w:sz w:val="26"/>
          <w:szCs w:val="26"/>
        </w:rPr>
        <w:t>Лямбирского муниципального района 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6.3. </w:t>
      </w:r>
      <w:proofErr w:type="gramStart"/>
      <w:r w:rsidRPr="0073276E">
        <w:rPr>
          <w:sz w:val="26"/>
          <w:szCs w:val="26"/>
        </w:rPr>
        <w:t>Должностное лицо</w:t>
      </w:r>
      <w:r w:rsidR="0014610A" w:rsidRPr="0073276E">
        <w:rPr>
          <w:sz w:val="26"/>
          <w:szCs w:val="26"/>
        </w:rPr>
        <w:t xml:space="preserve"> А</w:t>
      </w:r>
      <w:r w:rsidRPr="0073276E">
        <w:rPr>
          <w:sz w:val="26"/>
          <w:szCs w:val="26"/>
        </w:rPr>
        <w:t xml:space="preserve">дминистрации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в течение 5 дней после включения в реестр направляет нормативно-правовые документы по мун</w:t>
      </w:r>
      <w:r w:rsidR="0014610A" w:rsidRPr="0073276E">
        <w:rPr>
          <w:sz w:val="26"/>
          <w:szCs w:val="26"/>
        </w:rPr>
        <w:t>иципальной казне в бухгалтерию А</w:t>
      </w:r>
      <w:r w:rsidRPr="0073276E">
        <w:rPr>
          <w:sz w:val="26"/>
          <w:szCs w:val="26"/>
        </w:rPr>
        <w:t>дминистрации </w:t>
      </w:r>
      <w:r w:rsidR="0073276E" w:rsidRPr="0073276E">
        <w:rPr>
          <w:sz w:val="26"/>
          <w:szCs w:val="26"/>
        </w:rPr>
        <w:t>Александровского сельского поселения</w:t>
      </w:r>
      <w:r w:rsidRPr="0073276E">
        <w:rPr>
          <w:sz w:val="26"/>
          <w:szCs w:val="26"/>
        </w:rPr>
        <w:t xml:space="preserve">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для постановки на баланс и снятия ее с баланса при закреплении данного имущества за муниципальными учреждениями или предприятиями на праве оперативного управления и хозяйственного ведения.</w:t>
      </w:r>
      <w:proofErr w:type="gramEnd"/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6.5. </w:t>
      </w:r>
      <w:r w:rsidR="0014610A" w:rsidRPr="0073276E">
        <w:rPr>
          <w:sz w:val="26"/>
          <w:szCs w:val="26"/>
        </w:rPr>
        <w:t>Должностное лицо А</w:t>
      </w:r>
      <w:r w:rsidRPr="0073276E">
        <w:rPr>
          <w:sz w:val="26"/>
          <w:szCs w:val="26"/>
        </w:rPr>
        <w:t xml:space="preserve">дминистрации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на основании нормативно-правовых актов ведет Реестр муниципальной казны.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lastRenderedPageBreak/>
        <w:t>6.6. Объекты недвижимости, отнесенные к муниципальной казне, подлежат технической инвентаризации и государственной регистрации в порядке, установленном законодательством РФ.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7.1 Аналитический учет объектов имущества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7.1. Для учета объектов имущества муниципальной казны </w:t>
      </w:r>
      <w:r w:rsidR="0014610A" w:rsidRPr="0073276E">
        <w:rPr>
          <w:color w:val="000000" w:themeColor="text1"/>
          <w:sz w:val="26"/>
          <w:szCs w:val="26"/>
        </w:rPr>
        <w:t xml:space="preserve">Лямбирского муниципального района </w:t>
      </w:r>
      <w:r w:rsidRPr="0073276E">
        <w:rPr>
          <w:color w:val="000000" w:themeColor="text1"/>
          <w:sz w:val="26"/>
          <w:szCs w:val="26"/>
        </w:rPr>
        <w:t>в разрезе основных фондов, нематериальных основных активов, непроизводственных активов и материальных запасов предназначен счет 010800000 "Нефинансовые активы имущества казны".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7.2. Отражение бухгалтерских операций с объектами в составе имущества казны в бюджетном учете осуществляется аналогично отражению бухгалтерских операций с объектами нефинансовых активов, установленному Инструкцией N 148н.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7.3. Аналитический учет объектов имущества казны ведется на инвентарных карточках учета основных средств ф. 0504031. Инвентарная карточка открывается на каждый объект имущества муниципальной казны. Инвентарные карточки регистрируются в описи средств нефинансовых активов ф. 0504033. Учет операций по выбытию и перемещению объектов нефинансовых активов ведется в журнале операций по выбытию и перемещению нефинансовых активов. Учет операций по поступлению нефинансовых активов ведется в журнале операций по прочим операциям. Для </w:t>
      </w:r>
      <w:proofErr w:type="gramStart"/>
      <w:r w:rsidRPr="0073276E">
        <w:rPr>
          <w:color w:val="000000" w:themeColor="text1"/>
          <w:sz w:val="26"/>
          <w:szCs w:val="26"/>
        </w:rPr>
        <w:t>контроля за</w:t>
      </w:r>
      <w:proofErr w:type="gramEnd"/>
      <w:r w:rsidRPr="0073276E">
        <w:rPr>
          <w:color w:val="000000" w:themeColor="text1"/>
          <w:sz w:val="26"/>
          <w:szCs w:val="26"/>
        </w:rPr>
        <w:t xml:space="preserve"> соответствием учетных данных по объектам нефинансовых активов составляется оборотная ведомость по нефинансовым активам ф. 0504035.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7.4. Аналитический учет материальных запасов ведется в карточках количественно-суммового учета материальных ценностей ф. 05044041.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Операции с объектами в составе имущества казны отражаются в бюджетном учете ежемесячно.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7.5. При передаче объектов имущества казны в оперативное управление или в хозяйственное ведение, указанные объекты списываются с балансового счета 0108000000 "Нефинансовые активы имущества казны" и учитываются на </w:t>
      </w:r>
      <w:proofErr w:type="spellStart"/>
      <w:r w:rsidRPr="0073276E">
        <w:rPr>
          <w:color w:val="000000" w:themeColor="text1"/>
          <w:sz w:val="26"/>
          <w:szCs w:val="26"/>
        </w:rPr>
        <w:t>забалансовом</w:t>
      </w:r>
      <w:proofErr w:type="spellEnd"/>
      <w:r w:rsidRPr="0073276E">
        <w:rPr>
          <w:color w:val="000000" w:themeColor="text1"/>
          <w:sz w:val="26"/>
          <w:szCs w:val="26"/>
        </w:rPr>
        <w:t xml:space="preserve"> счете 01 "Основные средства в пользовании".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7.6. При принятии учреждением основных средств учет осуществляется следующим образом: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- на счете 010100000 "Основные средства" подлежат учету объекты муниципального имущества, относящиеся к основным средствам и используемые учреждением на праве оперативного управления;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- объекты основных средств, находящиеся в учреждении в пользовании без закрепления права оперативного управления (в возмездном пользовании - по договорам аренды или безвозмездного пользования), подлежат учету на </w:t>
      </w:r>
      <w:proofErr w:type="spellStart"/>
      <w:r w:rsidRPr="0073276E">
        <w:rPr>
          <w:color w:val="000000" w:themeColor="text1"/>
          <w:sz w:val="26"/>
          <w:szCs w:val="26"/>
        </w:rPr>
        <w:t>забалансовом</w:t>
      </w:r>
      <w:proofErr w:type="spellEnd"/>
      <w:r w:rsidRPr="0073276E">
        <w:rPr>
          <w:color w:val="000000" w:themeColor="text1"/>
          <w:sz w:val="26"/>
          <w:szCs w:val="26"/>
        </w:rPr>
        <w:t xml:space="preserve"> счете 01 "Основные средства в пользовании".</w:t>
      </w:r>
    </w:p>
    <w:p w:rsidR="004B3A40" w:rsidRDefault="004B3A40">
      <w:pPr>
        <w:rPr>
          <w:color w:val="FF0000"/>
          <w:sz w:val="26"/>
          <w:szCs w:val="26"/>
        </w:rPr>
      </w:pPr>
    </w:p>
    <w:p w:rsidR="00BF4E1C" w:rsidRPr="0073276E" w:rsidRDefault="00BF4E1C">
      <w:pPr>
        <w:rPr>
          <w:color w:val="FF0000"/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8. Порядок распоряжения имуществом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8.1. Распоряжение муниципальным имуществом, а именно: аренда, залог, передача его в хозяйственное ведение, оперативное управление, доверительное управление, безвозмездно</w:t>
      </w:r>
      <w:r w:rsidR="0014610A" w:rsidRPr="0073276E">
        <w:rPr>
          <w:sz w:val="26"/>
          <w:szCs w:val="26"/>
        </w:rPr>
        <w:t>е пользование - осуществляется А</w:t>
      </w:r>
      <w:r w:rsidRPr="0073276E">
        <w:rPr>
          <w:sz w:val="26"/>
          <w:szCs w:val="26"/>
        </w:rPr>
        <w:t xml:space="preserve">дминистрацией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 xml:space="preserve">в порядке и на условиях, установленных действующим законодательством и нормативно-правовыми актами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>Лямбирского</w:t>
      </w:r>
      <w:r w:rsidRPr="0073276E">
        <w:rPr>
          <w:sz w:val="26"/>
          <w:szCs w:val="26"/>
        </w:rPr>
        <w:t xml:space="preserve"> муниципального района.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8.2. Доходы от использования муниципального имущества казны в полном объеме </w:t>
      </w:r>
      <w:r w:rsidRPr="0073276E">
        <w:rPr>
          <w:sz w:val="26"/>
          <w:szCs w:val="26"/>
        </w:rPr>
        <w:lastRenderedPageBreak/>
        <w:t xml:space="preserve">поступают в бюджет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9. Оценка имущества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9.1. В целях определения стои</w:t>
      </w:r>
      <w:r w:rsidR="0014610A" w:rsidRPr="0073276E">
        <w:rPr>
          <w:sz w:val="26"/>
          <w:szCs w:val="26"/>
        </w:rPr>
        <w:t>мости муниципального имущества А</w:t>
      </w:r>
      <w:r w:rsidRPr="0073276E">
        <w:rPr>
          <w:sz w:val="26"/>
          <w:szCs w:val="26"/>
        </w:rPr>
        <w:t xml:space="preserve">дминистрация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проводит оценку в соответствии с действующим законодательством РФ, привлекая независимые специализированные организации оценщиков, аудиторов и иные организации, осуществляющие данную деятельность.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9.2. Расходы по оценке имущества казны ежегодно предусматриваются в расходной части бюджета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68320B" w:rsidRPr="0073276E" w:rsidRDefault="0068320B" w:rsidP="0068320B">
      <w:pPr>
        <w:jc w:val="center"/>
        <w:rPr>
          <w:rStyle w:val="a3"/>
          <w:bCs/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10. Порядок инвентаризации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10.1. Для обеспечения достоверности данных учета муниципальной казны производится инвентаризация имущества казны, в ходе которой проверяется и документально подтверждается наличие объектов собственности и их состояние.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10.2. Периодичность инвентаризации определяется по</w:t>
      </w:r>
      <w:r w:rsidR="0014610A" w:rsidRPr="0073276E">
        <w:rPr>
          <w:sz w:val="26"/>
          <w:szCs w:val="26"/>
        </w:rPr>
        <w:t>становлением или распоряжением А</w:t>
      </w:r>
      <w:r w:rsidRPr="0073276E">
        <w:rPr>
          <w:sz w:val="26"/>
          <w:szCs w:val="26"/>
        </w:rPr>
        <w:t xml:space="preserve">дминистрации  </w:t>
      </w:r>
      <w:r w:rsidR="0073276E" w:rsidRPr="0073276E">
        <w:rPr>
          <w:sz w:val="26"/>
          <w:szCs w:val="26"/>
        </w:rPr>
        <w:t xml:space="preserve">Александровского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Проведение инвентаризации имущества муниципальной казны обязательно: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при передаче имущества в аренду;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продаже казенного имущества;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перед составлением годовой бухгалтерской отчетности;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при смене лиц, ответственных за ведение реестра имущества муниципальной казны;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при выявлении фактов хищения, злоупотребления или порчи имущества, находящегося в муниципальной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в случае стихийного бедствия, пожара или других чрезвычайных ситуациях, иных случаях, предусмотренных законодательством Российской Федерации.</w:t>
      </w:r>
    </w:p>
    <w:sectPr w:rsidR="004B3A40" w:rsidRPr="0073276E" w:rsidSect="00FE4228">
      <w:footerReference w:type="default" r:id="rId18"/>
      <w:pgSz w:w="11900" w:h="16800"/>
      <w:pgMar w:top="426" w:right="560" w:bottom="851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738" w:rsidRDefault="00956738">
      <w:r>
        <w:separator/>
      </w:r>
    </w:p>
  </w:endnote>
  <w:endnote w:type="continuationSeparator" w:id="0">
    <w:p w:rsidR="00956738" w:rsidRDefault="00956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10489"/>
    </w:tblGrid>
    <w:tr w:rsidR="004B3A40" w:rsidTr="00BF4E1C">
      <w:tc>
        <w:tcPr>
          <w:tcW w:w="0" w:type="auto"/>
          <w:tcBorders>
            <w:top w:val="nil"/>
            <w:left w:val="nil"/>
            <w:bottom w:val="nil"/>
            <w:right w:val="nil"/>
          </w:tcBorders>
        </w:tcPr>
        <w:p w:rsidR="004B3A40" w:rsidRDefault="004B3A40">
          <w:pPr>
            <w:widowControl/>
            <w:autoSpaceDE/>
            <w:autoSpaceDN/>
            <w:adjustRightInd/>
            <w:spacing w:after="200" w:line="276" w:lineRule="auto"/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738" w:rsidRDefault="00956738">
      <w:r>
        <w:separator/>
      </w:r>
    </w:p>
  </w:footnote>
  <w:footnote w:type="continuationSeparator" w:id="0">
    <w:p w:rsidR="00956738" w:rsidRDefault="00956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B5C4F"/>
    <w:rsid w:val="00133885"/>
    <w:rsid w:val="0014610A"/>
    <w:rsid w:val="001F16AF"/>
    <w:rsid w:val="001F5832"/>
    <w:rsid w:val="00230D5D"/>
    <w:rsid w:val="00337AFF"/>
    <w:rsid w:val="003C3C1B"/>
    <w:rsid w:val="003D07E5"/>
    <w:rsid w:val="00482208"/>
    <w:rsid w:val="004A0B24"/>
    <w:rsid w:val="004B3A40"/>
    <w:rsid w:val="0051320C"/>
    <w:rsid w:val="005409BF"/>
    <w:rsid w:val="00602802"/>
    <w:rsid w:val="0068320B"/>
    <w:rsid w:val="006E4D3C"/>
    <w:rsid w:val="0071556C"/>
    <w:rsid w:val="0073276E"/>
    <w:rsid w:val="007745CD"/>
    <w:rsid w:val="007B5C4F"/>
    <w:rsid w:val="007D2EF3"/>
    <w:rsid w:val="00956738"/>
    <w:rsid w:val="00964CB1"/>
    <w:rsid w:val="00A673C4"/>
    <w:rsid w:val="00A711F1"/>
    <w:rsid w:val="00A850A6"/>
    <w:rsid w:val="00A92E6B"/>
    <w:rsid w:val="00AA6A67"/>
    <w:rsid w:val="00BB406C"/>
    <w:rsid w:val="00BF4E1C"/>
    <w:rsid w:val="00C24DF3"/>
    <w:rsid w:val="00C80B87"/>
    <w:rsid w:val="00C93D3B"/>
    <w:rsid w:val="00C958A9"/>
    <w:rsid w:val="00CD596F"/>
    <w:rsid w:val="00D51144"/>
    <w:rsid w:val="00D84845"/>
    <w:rsid w:val="00E318E3"/>
    <w:rsid w:val="00EB1AF6"/>
    <w:rsid w:val="00EE0E0C"/>
    <w:rsid w:val="00F74D32"/>
    <w:rsid w:val="00FD196D"/>
    <w:rsid w:val="00FE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0A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850A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850A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A850A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850A6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A850A6"/>
    <w:pPr>
      <w:ind w:firstLine="0"/>
    </w:pPr>
  </w:style>
  <w:style w:type="character" w:customStyle="1" w:styleId="a6">
    <w:name w:val="Цветовое выделение для Текст"/>
    <w:uiPriority w:val="99"/>
    <w:rsid w:val="00A850A6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rsid w:val="00A850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50A6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rsid w:val="00A850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50A6"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230D5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30D5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337AF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7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0064072&amp;sub=0" TargetMode="External"/><Relationship Id="rId13" Type="http://schemas.openxmlformats.org/officeDocument/2006/relationships/hyperlink" Target="http://municipal.garant.ru/document?id=10064072&amp;sub=125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919678.0/" TargetMode="External"/><Relationship Id="rId17" Type="http://schemas.openxmlformats.org/officeDocument/2006/relationships/hyperlink" Target="http://municipal.garant.ru/document?id=10064072&amp;sub=2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unicipal.garant.ru/document?id=10064072&amp;sub=21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unicipal.garant.ru/document?id=10064072&amp;sub=210" TargetMode="External"/><Relationship Id="rId10" Type="http://schemas.openxmlformats.org/officeDocument/2006/relationships/hyperlink" Target="http://municipal.garant.ru/document?id=10800200&amp;sub=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Relationship Id="rId14" Type="http://schemas.openxmlformats.org/officeDocument/2006/relationships/hyperlink" Target="http://municipal.garant.ru/document?id=10064072&amp;sub=1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1CE97-000A-40A3-92A0-B790B5FDA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3129</Words>
  <Characters>17839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home</cp:lastModifiedBy>
  <cp:revision>8</cp:revision>
  <cp:lastPrinted>2019-04-17T12:38:00Z</cp:lastPrinted>
  <dcterms:created xsi:type="dcterms:W3CDTF">2019-03-12T13:40:00Z</dcterms:created>
  <dcterms:modified xsi:type="dcterms:W3CDTF">2019-04-17T12:38:00Z</dcterms:modified>
</cp:coreProperties>
</file>