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E8D" w:rsidRDefault="00B26E8D" w:rsidP="00B26E8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B26E8D" w:rsidRDefault="00B26E8D" w:rsidP="00B26E8D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B26E8D" w:rsidRDefault="00B26E8D" w:rsidP="00B26E8D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B26E8D" w:rsidRDefault="00B26E8D" w:rsidP="00B26E8D">
      <w:pPr>
        <w:jc w:val="center"/>
        <w:rPr>
          <w:sz w:val="28"/>
          <w:szCs w:val="28"/>
        </w:rPr>
      </w:pPr>
    </w:p>
    <w:p w:rsidR="00B26E8D" w:rsidRDefault="00B26E8D" w:rsidP="00B26E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26E8D" w:rsidRDefault="00B26E8D" w:rsidP="00B26E8D">
      <w:pPr>
        <w:rPr>
          <w:sz w:val="28"/>
          <w:szCs w:val="28"/>
        </w:rPr>
      </w:pPr>
    </w:p>
    <w:p w:rsidR="00B26E8D" w:rsidRDefault="00B26E8D" w:rsidP="00B26E8D">
      <w:pPr>
        <w:jc w:val="center"/>
        <w:rPr>
          <w:sz w:val="28"/>
          <w:szCs w:val="28"/>
        </w:rPr>
      </w:pPr>
      <w:r>
        <w:rPr>
          <w:sz w:val="28"/>
          <w:szCs w:val="28"/>
        </w:rPr>
        <w:t>«21» ноября 2019 г.</w:t>
      </w:r>
      <w:r>
        <w:rPr>
          <w:sz w:val="28"/>
          <w:szCs w:val="28"/>
        </w:rPr>
        <w:tab/>
        <w:t xml:space="preserve">                                                                                  № 130 б</w:t>
      </w:r>
    </w:p>
    <w:p w:rsidR="00B26E8D" w:rsidRDefault="00B26E8D" w:rsidP="00B26E8D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B26E8D" w:rsidRDefault="00B26E8D" w:rsidP="00B26E8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B26E8D" w:rsidRPr="00B26E8D" w:rsidRDefault="00B26E8D">
      <w:pPr>
        <w:rPr>
          <w:b/>
          <w:sz w:val="28"/>
          <w:szCs w:val="28"/>
        </w:rPr>
      </w:pPr>
      <w:r w:rsidRPr="00B26E8D">
        <w:rPr>
          <w:b/>
          <w:sz w:val="28"/>
          <w:szCs w:val="28"/>
        </w:rPr>
        <w:t>О внесении изменений в решение Совета депутатов</w:t>
      </w:r>
    </w:p>
    <w:p w:rsidR="005D6883" w:rsidRDefault="00B26E8D">
      <w:r w:rsidRPr="00B26E8D">
        <w:rPr>
          <w:b/>
          <w:sz w:val="28"/>
          <w:szCs w:val="28"/>
        </w:rPr>
        <w:t xml:space="preserve"> Берсеневского сельского поселения от </w:t>
      </w:r>
      <w:r w:rsidR="005D6883" w:rsidRPr="005D6883">
        <w:rPr>
          <w:b/>
          <w:sz w:val="28"/>
          <w:szCs w:val="28"/>
        </w:rPr>
        <w:t>14.11.2014г. №115</w:t>
      </w:r>
      <w:r w:rsidR="005D6883" w:rsidRPr="004B4CBD">
        <w:t xml:space="preserve"> </w:t>
      </w:r>
    </w:p>
    <w:p w:rsidR="00AB1B50" w:rsidRPr="00B26E8D" w:rsidRDefault="00B26E8D">
      <w:pPr>
        <w:rPr>
          <w:b/>
          <w:sz w:val="28"/>
          <w:szCs w:val="28"/>
        </w:rPr>
      </w:pPr>
      <w:r w:rsidRPr="00B26E8D">
        <w:rPr>
          <w:b/>
          <w:sz w:val="28"/>
          <w:szCs w:val="28"/>
        </w:rPr>
        <w:t>«О налоге на имущество физических лиц»</w:t>
      </w:r>
    </w:p>
    <w:p w:rsidR="00B26E8D" w:rsidRDefault="00B26E8D">
      <w:pPr>
        <w:rPr>
          <w:b/>
        </w:rPr>
      </w:pPr>
    </w:p>
    <w:p w:rsidR="00B26E8D" w:rsidRPr="00B26E8D" w:rsidRDefault="00B26E8D">
      <w:pPr>
        <w:rPr>
          <w:sz w:val="28"/>
          <w:szCs w:val="28"/>
        </w:rPr>
      </w:pPr>
      <w:r>
        <w:t xml:space="preserve">  </w:t>
      </w:r>
      <w:r w:rsidRPr="00B26E8D">
        <w:rPr>
          <w:sz w:val="28"/>
          <w:szCs w:val="28"/>
        </w:rPr>
        <w:t>В целях приведения в соответствие с Налоговым кодексом Российской Федерации, Совет депутатов Берсеневского сельского поселения решил:</w:t>
      </w:r>
    </w:p>
    <w:p w:rsidR="00B26E8D" w:rsidRDefault="00B26E8D"/>
    <w:p w:rsidR="00B26E8D" w:rsidRPr="00B26E8D" w:rsidRDefault="00B26E8D" w:rsidP="00B26E8D">
      <w:pPr>
        <w:pStyle w:val="a3"/>
        <w:numPr>
          <w:ilvl w:val="0"/>
          <w:numId w:val="1"/>
        </w:numPr>
        <w:rPr>
          <w:sz w:val="28"/>
          <w:szCs w:val="28"/>
        </w:rPr>
      </w:pPr>
      <w:r w:rsidRPr="00B26E8D">
        <w:rPr>
          <w:sz w:val="28"/>
          <w:szCs w:val="28"/>
        </w:rPr>
        <w:t xml:space="preserve">Внести следующие изменения в решение Совета депутатов Берсеневского сельского поселения </w:t>
      </w:r>
      <w:r w:rsidR="005D6883" w:rsidRPr="005D6883">
        <w:rPr>
          <w:sz w:val="28"/>
          <w:szCs w:val="28"/>
        </w:rPr>
        <w:t>от 14.11.2014г. №115</w:t>
      </w:r>
      <w:r w:rsidR="005D6883" w:rsidRPr="004B4CBD">
        <w:t xml:space="preserve"> </w:t>
      </w:r>
      <w:r w:rsidRPr="00B26E8D">
        <w:rPr>
          <w:sz w:val="28"/>
          <w:szCs w:val="28"/>
        </w:rPr>
        <w:t xml:space="preserve"> «О налоге на имущество физических лиц»:</w:t>
      </w:r>
    </w:p>
    <w:p w:rsidR="00B26E8D" w:rsidRPr="00B26E8D" w:rsidRDefault="00B26E8D" w:rsidP="00B26E8D">
      <w:pPr>
        <w:pStyle w:val="a3"/>
        <w:rPr>
          <w:sz w:val="28"/>
          <w:szCs w:val="28"/>
        </w:rPr>
      </w:pPr>
    </w:p>
    <w:p w:rsidR="00B26E8D" w:rsidRPr="00B26E8D" w:rsidRDefault="00B26E8D" w:rsidP="00B26E8D">
      <w:pPr>
        <w:pStyle w:val="a3"/>
        <w:rPr>
          <w:sz w:val="28"/>
          <w:szCs w:val="28"/>
        </w:rPr>
      </w:pPr>
      <w:r w:rsidRPr="00B26E8D">
        <w:rPr>
          <w:sz w:val="28"/>
          <w:szCs w:val="28"/>
        </w:rPr>
        <w:t>1.11 Абзац 8 пункта 3 изложить в новой редакции:</w:t>
      </w:r>
    </w:p>
    <w:p w:rsidR="00B26E8D" w:rsidRPr="00B26E8D" w:rsidRDefault="00B26E8D" w:rsidP="00B26E8D">
      <w:pPr>
        <w:pStyle w:val="a3"/>
        <w:rPr>
          <w:sz w:val="28"/>
          <w:szCs w:val="28"/>
        </w:rPr>
      </w:pPr>
    </w:p>
    <w:p w:rsidR="00B26E8D" w:rsidRDefault="00B26E8D" w:rsidP="00B26E8D">
      <w:pPr>
        <w:pStyle w:val="a3"/>
        <w:rPr>
          <w:sz w:val="28"/>
          <w:szCs w:val="28"/>
        </w:rPr>
      </w:pPr>
      <w:r w:rsidRPr="00B26E8D">
        <w:rPr>
          <w:sz w:val="28"/>
          <w:szCs w:val="28"/>
        </w:rPr>
        <w:t>Уведомление о выбранных объектах налогообложения, в отношении которых предоставляется налого</w:t>
      </w:r>
      <w:bookmarkStart w:id="0" w:name="_GoBack"/>
      <w:bookmarkEnd w:id="0"/>
      <w:r w:rsidRPr="00B26E8D">
        <w:rPr>
          <w:sz w:val="28"/>
          <w:szCs w:val="28"/>
        </w:rPr>
        <w:t>вая льгота, предоставляется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указанных объектов применяется налоговая льг</w:t>
      </w:r>
      <w:r>
        <w:rPr>
          <w:sz w:val="28"/>
          <w:szCs w:val="28"/>
        </w:rPr>
        <w:t>о</w:t>
      </w:r>
      <w:r w:rsidRPr="00B26E8D">
        <w:rPr>
          <w:sz w:val="28"/>
          <w:szCs w:val="28"/>
        </w:rPr>
        <w:t>та. Уведомление о выбранных объектах налогообложения может быть предоставлено в налоговый орган ч</w:t>
      </w:r>
      <w:r>
        <w:rPr>
          <w:sz w:val="28"/>
          <w:szCs w:val="28"/>
        </w:rPr>
        <w:t xml:space="preserve">ерез многофункциональный центр </w:t>
      </w:r>
      <w:r w:rsidRPr="00B26E8D">
        <w:rPr>
          <w:sz w:val="28"/>
          <w:szCs w:val="28"/>
        </w:rPr>
        <w:t>предоставления государственных или муниципальных услуг.</w:t>
      </w:r>
    </w:p>
    <w:p w:rsidR="00B26E8D" w:rsidRPr="00B26E8D" w:rsidRDefault="00B26E8D" w:rsidP="00B26E8D">
      <w:pPr>
        <w:pStyle w:val="a3"/>
        <w:rPr>
          <w:sz w:val="28"/>
          <w:szCs w:val="28"/>
        </w:rPr>
      </w:pPr>
    </w:p>
    <w:p w:rsidR="00B26E8D" w:rsidRDefault="00B26E8D" w:rsidP="00B26E8D">
      <w:pPr>
        <w:pStyle w:val="a3"/>
        <w:numPr>
          <w:ilvl w:val="1"/>
          <w:numId w:val="1"/>
        </w:numPr>
        <w:rPr>
          <w:sz w:val="28"/>
          <w:szCs w:val="28"/>
        </w:rPr>
      </w:pPr>
      <w:r w:rsidRPr="00B26E8D">
        <w:rPr>
          <w:sz w:val="28"/>
          <w:szCs w:val="28"/>
        </w:rPr>
        <w:t>Абзац 9 пункта 3 исключить.</w:t>
      </w:r>
    </w:p>
    <w:p w:rsidR="00B26E8D" w:rsidRPr="00B26E8D" w:rsidRDefault="00B26E8D" w:rsidP="00B26E8D">
      <w:pPr>
        <w:pStyle w:val="a3"/>
        <w:ind w:left="1080"/>
        <w:rPr>
          <w:sz w:val="28"/>
          <w:szCs w:val="28"/>
        </w:rPr>
      </w:pPr>
    </w:p>
    <w:p w:rsidR="00B26E8D" w:rsidRPr="00B26E8D" w:rsidRDefault="00B26E8D" w:rsidP="00B26E8D">
      <w:pPr>
        <w:pStyle w:val="a3"/>
        <w:numPr>
          <w:ilvl w:val="0"/>
          <w:numId w:val="1"/>
        </w:numPr>
        <w:rPr>
          <w:sz w:val="28"/>
          <w:szCs w:val="28"/>
        </w:rPr>
      </w:pPr>
      <w:r w:rsidRPr="00B26E8D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B26E8D" w:rsidRPr="00B26E8D" w:rsidRDefault="00B26E8D" w:rsidP="00B26E8D">
      <w:pPr>
        <w:rPr>
          <w:sz w:val="28"/>
          <w:szCs w:val="28"/>
        </w:rPr>
      </w:pPr>
    </w:p>
    <w:p w:rsidR="00B26E8D" w:rsidRPr="00B26E8D" w:rsidRDefault="00B26E8D" w:rsidP="00B26E8D">
      <w:pPr>
        <w:rPr>
          <w:sz w:val="28"/>
          <w:szCs w:val="28"/>
        </w:rPr>
      </w:pPr>
    </w:p>
    <w:p w:rsidR="00B26E8D" w:rsidRPr="00B26E8D" w:rsidRDefault="00B26E8D" w:rsidP="00B26E8D">
      <w:pPr>
        <w:rPr>
          <w:sz w:val="28"/>
          <w:szCs w:val="28"/>
        </w:rPr>
      </w:pPr>
    </w:p>
    <w:p w:rsidR="00B26E8D" w:rsidRPr="00B26E8D" w:rsidRDefault="00B26E8D" w:rsidP="00B26E8D">
      <w:pPr>
        <w:rPr>
          <w:sz w:val="28"/>
          <w:szCs w:val="28"/>
        </w:rPr>
      </w:pPr>
    </w:p>
    <w:p w:rsidR="00B26E8D" w:rsidRPr="00B26E8D" w:rsidRDefault="00B26E8D" w:rsidP="00B26E8D">
      <w:pPr>
        <w:rPr>
          <w:sz w:val="28"/>
          <w:szCs w:val="28"/>
        </w:rPr>
      </w:pPr>
    </w:p>
    <w:p w:rsidR="00B26E8D" w:rsidRPr="00B26E8D" w:rsidRDefault="00B26E8D" w:rsidP="00B26E8D">
      <w:pPr>
        <w:tabs>
          <w:tab w:val="left" w:pos="7155"/>
        </w:tabs>
        <w:rPr>
          <w:sz w:val="28"/>
          <w:szCs w:val="28"/>
        </w:rPr>
      </w:pPr>
      <w:r w:rsidRPr="00B26E8D">
        <w:rPr>
          <w:sz w:val="28"/>
          <w:szCs w:val="28"/>
        </w:rPr>
        <w:t xml:space="preserve">Глава Берсеневского сельского поселения  </w:t>
      </w:r>
      <w:r w:rsidRPr="00B26E8D">
        <w:rPr>
          <w:sz w:val="28"/>
          <w:szCs w:val="28"/>
        </w:rPr>
        <w:tab/>
        <w:t>Н.Н. Родионова</w:t>
      </w:r>
    </w:p>
    <w:sectPr w:rsidR="00B26E8D" w:rsidRPr="00B26E8D" w:rsidSect="00B26E8D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3C258E"/>
    <w:multiLevelType w:val="multilevel"/>
    <w:tmpl w:val="48CE7A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EB3"/>
    <w:rsid w:val="004E6EB3"/>
    <w:rsid w:val="005D6883"/>
    <w:rsid w:val="007D17EA"/>
    <w:rsid w:val="007D6A25"/>
    <w:rsid w:val="009415AF"/>
    <w:rsid w:val="00B26E8D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E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E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E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E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3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2019-12-17T11:02:00Z</dcterms:created>
  <dcterms:modified xsi:type="dcterms:W3CDTF">2019-12-17T11:19:00Z</dcterms:modified>
</cp:coreProperties>
</file>