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777" w:rsidRPr="005329F2" w:rsidRDefault="008D7777" w:rsidP="000706DB">
      <w:pPr>
        <w:widowControl w:val="0"/>
        <w:jc w:val="center"/>
        <w:rPr>
          <w:rFonts w:ascii="Arial" w:hAnsi="Arial"/>
          <w:szCs w:val="28"/>
        </w:rPr>
      </w:pPr>
      <w:r w:rsidRPr="005329F2">
        <w:rPr>
          <w:rFonts w:ascii="Arial" w:hAnsi="Arial"/>
          <w:szCs w:val="28"/>
        </w:rPr>
        <w:t xml:space="preserve">СОВЕТ ДЕПУТАТОВ </w:t>
      </w:r>
    </w:p>
    <w:p w:rsidR="008D7777" w:rsidRPr="005329F2" w:rsidRDefault="008D7777" w:rsidP="000706DB">
      <w:pPr>
        <w:widowControl w:val="0"/>
        <w:jc w:val="center"/>
        <w:rPr>
          <w:rFonts w:ascii="Arial" w:hAnsi="Arial"/>
          <w:szCs w:val="28"/>
        </w:rPr>
      </w:pPr>
      <w:r w:rsidRPr="005329F2">
        <w:rPr>
          <w:rFonts w:ascii="Arial" w:hAnsi="Arial"/>
          <w:szCs w:val="28"/>
        </w:rPr>
        <w:t>БОЛОТНИКОВСКОГО СЕЛЬСКОГО ПОСЕЛЕНИЯ</w:t>
      </w:r>
    </w:p>
    <w:p w:rsidR="008D7777" w:rsidRPr="005329F2" w:rsidRDefault="008D7777" w:rsidP="000706DB">
      <w:pPr>
        <w:widowControl w:val="0"/>
        <w:jc w:val="center"/>
        <w:rPr>
          <w:rFonts w:ascii="Arial" w:hAnsi="Arial"/>
          <w:szCs w:val="28"/>
        </w:rPr>
      </w:pPr>
      <w:r w:rsidRPr="005329F2">
        <w:rPr>
          <w:rFonts w:ascii="Arial" w:hAnsi="Arial"/>
          <w:szCs w:val="28"/>
        </w:rPr>
        <w:t xml:space="preserve"> ЛЯМБИРСКОГО МУНИЦИПАЛЬНОГО РАЙОНА</w:t>
      </w:r>
    </w:p>
    <w:p w:rsidR="008D7777" w:rsidRPr="005329F2" w:rsidRDefault="008D7777" w:rsidP="000706DB">
      <w:pPr>
        <w:widowControl w:val="0"/>
        <w:jc w:val="center"/>
        <w:rPr>
          <w:rFonts w:ascii="Arial" w:hAnsi="Arial"/>
          <w:szCs w:val="28"/>
        </w:rPr>
      </w:pPr>
      <w:r w:rsidRPr="005329F2">
        <w:rPr>
          <w:rFonts w:ascii="Arial" w:hAnsi="Arial"/>
          <w:szCs w:val="28"/>
        </w:rPr>
        <w:t>РЕСПУБЛИКИ МОРДОВИЯ</w:t>
      </w:r>
    </w:p>
    <w:p w:rsidR="008D7777" w:rsidRPr="005329F2" w:rsidRDefault="008D7777" w:rsidP="000706DB">
      <w:pPr>
        <w:widowControl w:val="0"/>
        <w:jc w:val="center"/>
        <w:rPr>
          <w:rFonts w:ascii="Arial" w:hAnsi="Arial"/>
          <w:szCs w:val="28"/>
        </w:rPr>
      </w:pPr>
    </w:p>
    <w:p w:rsidR="008D7777" w:rsidRPr="005329F2" w:rsidRDefault="008D7777" w:rsidP="000706DB">
      <w:pPr>
        <w:widowControl w:val="0"/>
        <w:jc w:val="center"/>
        <w:rPr>
          <w:rFonts w:ascii="Arial" w:hAnsi="Arial"/>
          <w:szCs w:val="28"/>
        </w:rPr>
      </w:pPr>
    </w:p>
    <w:p w:rsidR="008D7777" w:rsidRPr="005329F2" w:rsidRDefault="008D7777" w:rsidP="005329F2">
      <w:pPr>
        <w:widowControl w:val="0"/>
        <w:jc w:val="center"/>
        <w:rPr>
          <w:rFonts w:ascii="Arial" w:hAnsi="Arial"/>
          <w:szCs w:val="28"/>
        </w:rPr>
      </w:pPr>
      <w:r w:rsidRPr="005329F2">
        <w:rPr>
          <w:rFonts w:ascii="Arial" w:hAnsi="Arial"/>
          <w:szCs w:val="28"/>
        </w:rPr>
        <w:t>РЕШЕНИЕ</w:t>
      </w:r>
    </w:p>
    <w:p w:rsidR="008D7777" w:rsidRPr="005329F2" w:rsidRDefault="008D7777" w:rsidP="000706DB">
      <w:pPr>
        <w:widowControl w:val="0"/>
        <w:jc w:val="center"/>
        <w:rPr>
          <w:rFonts w:ascii="Arial" w:hAnsi="Arial"/>
          <w:szCs w:val="28"/>
        </w:rPr>
      </w:pPr>
    </w:p>
    <w:p w:rsidR="008D7777" w:rsidRPr="005329F2" w:rsidRDefault="008D7777" w:rsidP="000706DB">
      <w:pPr>
        <w:widowControl w:val="0"/>
        <w:rPr>
          <w:rFonts w:ascii="Arial" w:hAnsi="Arial"/>
          <w:szCs w:val="28"/>
        </w:rPr>
      </w:pPr>
      <w:r w:rsidRPr="005329F2">
        <w:rPr>
          <w:rFonts w:ascii="Arial" w:hAnsi="Arial"/>
          <w:szCs w:val="28"/>
        </w:rPr>
        <w:t xml:space="preserve">                                                         </w:t>
      </w:r>
      <w:r>
        <w:rPr>
          <w:rFonts w:ascii="Arial" w:hAnsi="Arial"/>
          <w:szCs w:val="28"/>
        </w:rPr>
        <w:t xml:space="preserve">     </w:t>
      </w:r>
      <w:r w:rsidRPr="005329F2">
        <w:rPr>
          <w:rFonts w:ascii="Arial" w:hAnsi="Arial"/>
          <w:szCs w:val="28"/>
        </w:rPr>
        <w:t>27.06.2019 г.</w:t>
      </w:r>
      <w:r>
        <w:rPr>
          <w:rFonts w:ascii="Arial" w:hAnsi="Arial"/>
          <w:szCs w:val="28"/>
        </w:rPr>
        <w:t xml:space="preserve"> </w:t>
      </w:r>
      <w:r w:rsidRPr="005329F2">
        <w:rPr>
          <w:rFonts w:ascii="Arial" w:hAnsi="Arial"/>
          <w:szCs w:val="28"/>
        </w:rPr>
        <w:t>№ 65</w:t>
      </w:r>
    </w:p>
    <w:p w:rsidR="008D7777" w:rsidRPr="005329F2" w:rsidRDefault="008D7777" w:rsidP="000706DB">
      <w:pPr>
        <w:widowControl w:val="0"/>
        <w:rPr>
          <w:rFonts w:ascii="Arial" w:hAnsi="Arial"/>
          <w:szCs w:val="28"/>
        </w:rPr>
      </w:pPr>
    </w:p>
    <w:p w:rsidR="008D7777" w:rsidRPr="005329F2" w:rsidRDefault="008D7777" w:rsidP="000706DB">
      <w:pPr>
        <w:widowControl w:val="0"/>
        <w:jc w:val="center"/>
        <w:rPr>
          <w:rFonts w:ascii="Arial" w:hAnsi="Arial"/>
          <w:szCs w:val="28"/>
        </w:rPr>
      </w:pPr>
      <w:r w:rsidRPr="005329F2">
        <w:rPr>
          <w:rFonts w:ascii="Arial" w:hAnsi="Arial"/>
          <w:szCs w:val="28"/>
        </w:rPr>
        <w:t>с. Болотнико</w:t>
      </w:r>
      <w:r>
        <w:rPr>
          <w:rFonts w:ascii="Arial" w:hAnsi="Arial"/>
          <w:szCs w:val="28"/>
        </w:rPr>
        <w:t>во</w:t>
      </w:r>
    </w:p>
    <w:p w:rsidR="008D7777" w:rsidRPr="005329F2" w:rsidRDefault="008D7777" w:rsidP="000706DB">
      <w:pPr>
        <w:widowControl w:val="0"/>
        <w:rPr>
          <w:rFonts w:ascii="Arial" w:hAnsi="Arial"/>
          <w:szCs w:val="28"/>
        </w:rPr>
      </w:pPr>
    </w:p>
    <w:p w:rsidR="008D7777" w:rsidRPr="005329F2" w:rsidRDefault="008D7777" w:rsidP="000706DB">
      <w:pPr>
        <w:spacing w:line="264" w:lineRule="auto"/>
        <w:jc w:val="center"/>
        <w:rPr>
          <w:rFonts w:ascii="Arial" w:hAnsi="Arial"/>
          <w:szCs w:val="28"/>
        </w:rPr>
      </w:pPr>
      <w:r>
        <w:rPr>
          <w:rFonts w:ascii="Arial" w:hAnsi="Arial"/>
          <w:szCs w:val="28"/>
        </w:rPr>
        <w:t>ОБ УТВЕРЖДЕНИИ ПРАВИЛ БЛАГОУСТРОЙСТВА ТЕРРИТОРИИ БОЛОТНИКОВСКОГО СЕЛЬСКОГО ПОСЕЛЕНИЯ</w:t>
      </w:r>
    </w:p>
    <w:p w:rsidR="008D7777" w:rsidRPr="005329F2" w:rsidRDefault="008D7777" w:rsidP="000706DB">
      <w:pPr>
        <w:ind w:firstLine="851"/>
        <w:jc w:val="both"/>
        <w:rPr>
          <w:rFonts w:ascii="Arial" w:hAnsi="Arial"/>
          <w:szCs w:val="28"/>
        </w:rPr>
      </w:pPr>
    </w:p>
    <w:p w:rsidR="008D7777" w:rsidRPr="005329F2" w:rsidRDefault="008D7777" w:rsidP="000706DB">
      <w:pPr>
        <w:ind w:firstLine="709"/>
        <w:jc w:val="both"/>
        <w:rPr>
          <w:rFonts w:ascii="Arial" w:hAnsi="Arial"/>
          <w:szCs w:val="28"/>
        </w:rPr>
      </w:pPr>
      <w:r w:rsidRPr="005329F2">
        <w:rPr>
          <w:rFonts w:ascii="Arial" w:hAnsi="Arial"/>
          <w:szCs w:val="28"/>
        </w:rPr>
        <w:t>В целях организация благоустройства и озеленения территории Болотниковского  сельского поселения, в соответствии с Федеральным законом от 06 октября 2003 года №131-ФЗ «</w:t>
      </w:r>
      <w:hyperlink r:id="rId5" w:history="1">
        <w:r w:rsidRPr="00604F60">
          <w:rPr>
            <w:rStyle w:val="Hyperlink"/>
            <w:rFonts w:ascii="Arial" w:hAnsi="Arial"/>
            <w:color w:val="000000"/>
            <w:szCs w:val="28"/>
            <w:u w:val="none"/>
          </w:rPr>
          <w:t>Об общих принципах организации</w:t>
        </w:r>
      </w:hyperlink>
      <w:r w:rsidRPr="005329F2">
        <w:rPr>
          <w:rFonts w:ascii="Arial" w:hAnsi="Arial"/>
          <w:szCs w:val="28"/>
        </w:rPr>
        <w:t xml:space="preserve"> местного самоуправления в Российской Федерации», руководствуясь Уставом Болотниковского сельско</w:t>
      </w:r>
      <w:r>
        <w:rPr>
          <w:rFonts w:ascii="Arial" w:hAnsi="Arial"/>
          <w:szCs w:val="28"/>
        </w:rPr>
        <w:t>го поселения, Совет депутатов реши</w:t>
      </w:r>
      <w:r w:rsidRPr="005329F2">
        <w:rPr>
          <w:rFonts w:ascii="Arial" w:hAnsi="Arial"/>
          <w:szCs w:val="28"/>
        </w:rPr>
        <w:t>л:</w:t>
      </w:r>
    </w:p>
    <w:p w:rsidR="008D7777" w:rsidRPr="005329F2" w:rsidRDefault="008D7777" w:rsidP="000706DB">
      <w:pPr>
        <w:rPr>
          <w:rFonts w:ascii="Arial" w:hAnsi="Arial"/>
          <w:szCs w:val="28"/>
        </w:rPr>
      </w:pPr>
    </w:p>
    <w:p w:rsidR="008D7777" w:rsidRPr="005329F2" w:rsidRDefault="008D7777" w:rsidP="000706DB">
      <w:pPr>
        <w:jc w:val="both"/>
        <w:rPr>
          <w:rFonts w:ascii="Arial" w:hAnsi="Arial"/>
          <w:bCs/>
          <w:color w:val="000000"/>
          <w:szCs w:val="28"/>
        </w:rPr>
      </w:pPr>
      <w:r w:rsidRPr="005329F2">
        <w:rPr>
          <w:rFonts w:ascii="Arial" w:hAnsi="Arial"/>
          <w:szCs w:val="28"/>
        </w:rPr>
        <w:t xml:space="preserve">         1.</w:t>
      </w:r>
      <w:r w:rsidRPr="005329F2">
        <w:rPr>
          <w:rFonts w:ascii="Arial" w:hAnsi="Arial"/>
          <w:bCs/>
          <w:color w:val="000000"/>
          <w:szCs w:val="28"/>
        </w:rPr>
        <w:t xml:space="preserve"> Утвердить Правила благоустройства территории Болотниковского сельского поселения согласно приложению.</w:t>
      </w:r>
    </w:p>
    <w:p w:rsidR="008D7777" w:rsidRPr="005329F2" w:rsidRDefault="008D7777" w:rsidP="000706DB">
      <w:pPr>
        <w:widowControl w:val="0"/>
        <w:shd w:val="clear" w:color="auto" w:fill="FFFFFF"/>
        <w:autoSpaceDE w:val="0"/>
        <w:autoSpaceDN w:val="0"/>
        <w:adjustRightInd w:val="0"/>
        <w:jc w:val="both"/>
        <w:rPr>
          <w:rFonts w:ascii="Arial" w:hAnsi="Arial"/>
          <w:color w:val="000000"/>
          <w:szCs w:val="28"/>
        </w:rPr>
      </w:pPr>
      <w:r w:rsidRPr="005329F2">
        <w:rPr>
          <w:rFonts w:ascii="Arial" w:hAnsi="Arial"/>
          <w:bCs/>
          <w:color w:val="000000"/>
          <w:szCs w:val="28"/>
        </w:rPr>
        <w:tab/>
        <w:t xml:space="preserve">2. Решение совета депутатов Болотниковского сельского поселения от   </w:t>
      </w:r>
      <w:r>
        <w:rPr>
          <w:rFonts w:ascii="Arial" w:hAnsi="Arial"/>
          <w:bCs/>
          <w:color w:val="000000"/>
          <w:szCs w:val="28"/>
        </w:rPr>
        <w:t xml:space="preserve">                     20.06.2018г. № 41</w:t>
      </w:r>
      <w:r w:rsidRPr="005329F2">
        <w:rPr>
          <w:rFonts w:ascii="Arial" w:hAnsi="Arial"/>
          <w:bCs/>
          <w:color w:val="000000"/>
          <w:szCs w:val="28"/>
        </w:rPr>
        <w:t>«</w:t>
      </w:r>
      <w:r w:rsidRPr="005329F2">
        <w:rPr>
          <w:rFonts w:ascii="Arial" w:hAnsi="Arial"/>
          <w:szCs w:val="28"/>
        </w:rPr>
        <w:t xml:space="preserve">Об утверждении правил </w:t>
      </w:r>
      <w:r w:rsidRPr="005329F2">
        <w:rPr>
          <w:rFonts w:ascii="Arial" w:hAnsi="Arial"/>
          <w:color w:val="000000"/>
          <w:szCs w:val="28"/>
        </w:rPr>
        <w:t>благоустройства территории Болотниковского сельского поселения</w:t>
      </w:r>
      <w:r w:rsidRPr="005329F2">
        <w:rPr>
          <w:rFonts w:ascii="Arial" w:hAnsi="Arial"/>
          <w:szCs w:val="28"/>
        </w:rPr>
        <w:t>» признать утратившим силу.</w:t>
      </w:r>
    </w:p>
    <w:p w:rsidR="008D7777" w:rsidRPr="005329F2" w:rsidRDefault="008D7777" w:rsidP="000706DB">
      <w:pPr>
        <w:shd w:val="clear" w:color="auto" w:fill="FFFFFF"/>
        <w:ind w:firstLine="708"/>
        <w:jc w:val="both"/>
        <w:rPr>
          <w:rFonts w:ascii="Arial" w:hAnsi="Arial"/>
          <w:bCs/>
          <w:szCs w:val="28"/>
        </w:rPr>
      </w:pPr>
      <w:r w:rsidRPr="005329F2">
        <w:rPr>
          <w:rFonts w:ascii="Arial" w:hAnsi="Arial"/>
          <w:bCs/>
          <w:color w:val="000000"/>
          <w:szCs w:val="28"/>
        </w:rPr>
        <w:t>3. Опубликовать данное решение в информационном бюллетени Болотниковского сельского поселения и на официальном сайте администрации в сети Интернет.</w:t>
      </w:r>
    </w:p>
    <w:p w:rsidR="008D7777" w:rsidRPr="005329F2" w:rsidRDefault="008D7777" w:rsidP="000706DB">
      <w:pPr>
        <w:jc w:val="both"/>
        <w:rPr>
          <w:rStyle w:val="7"/>
          <w:rFonts w:ascii="Arial" w:hAnsi="Arial"/>
          <w:szCs w:val="28"/>
        </w:rPr>
      </w:pPr>
    </w:p>
    <w:p w:rsidR="008D7777" w:rsidRPr="005329F2" w:rsidRDefault="008D7777" w:rsidP="000706DB">
      <w:pPr>
        <w:jc w:val="both"/>
        <w:rPr>
          <w:rFonts w:ascii="Arial" w:hAnsi="Arial"/>
        </w:rPr>
      </w:pPr>
    </w:p>
    <w:p w:rsidR="008D7777" w:rsidRPr="005329F2" w:rsidRDefault="008D7777" w:rsidP="000706DB">
      <w:pPr>
        <w:ind w:firstLine="709"/>
        <w:jc w:val="both"/>
        <w:rPr>
          <w:rFonts w:ascii="Arial" w:hAnsi="Arial"/>
          <w:szCs w:val="28"/>
        </w:rPr>
      </w:pPr>
    </w:p>
    <w:p w:rsidR="008D7777" w:rsidRPr="005329F2" w:rsidRDefault="008D7777" w:rsidP="000706DB">
      <w:pPr>
        <w:rPr>
          <w:rFonts w:ascii="Arial" w:hAnsi="Arial"/>
          <w:szCs w:val="28"/>
        </w:rPr>
      </w:pPr>
    </w:p>
    <w:p w:rsidR="008D7777" w:rsidRPr="005329F2" w:rsidRDefault="008D7777" w:rsidP="000706DB">
      <w:pPr>
        <w:widowControl w:val="0"/>
        <w:jc w:val="both"/>
        <w:rPr>
          <w:rFonts w:ascii="Arial" w:hAnsi="Arial"/>
          <w:szCs w:val="28"/>
        </w:rPr>
      </w:pPr>
      <w:r w:rsidRPr="005329F2">
        <w:rPr>
          <w:rFonts w:ascii="Arial" w:hAnsi="Arial"/>
          <w:szCs w:val="28"/>
        </w:rPr>
        <w:t>Глава Болотниковского сельского поселения</w:t>
      </w:r>
    </w:p>
    <w:p w:rsidR="008D7777" w:rsidRPr="005329F2" w:rsidRDefault="008D7777" w:rsidP="000706DB">
      <w:pPr>
        <w:widowControl w:val="0"/>
        <w:jc w:val="both"/>
        <w:rPr>
          <w:rFonts w:ascii="Arial" w:hAnsi="Arial"/>
          <w:szCs w:val="28"/>
        </w:rPr>
      </w:pPr>
      <w:r w:rsidRPr="005329F2">
        <w:rPr>
          <w:rFonts w:ascii="Arial" w:hAnsi="Arial"/>
          <w:szCs w:val="28"/>
        </w:rPr>
        <w:t>Лямбирского муниципального района</w:t>
      </w:r>
    </w:p>
    <w:p w:rsidR="008D7777" w:rsidRPr="005329F2" w:rsidRDefault="008D7777" w:rsidP="000706DB">
      <w:pPr>
        <w:widowControl w:val="0"/>
        <w:jc w:val="both"/>
        <w:rPr>
          <w:rFonts w:ascii="Arial" w:hAnsi="Arial"/>
          <w:szCs w:val="28"/>
        </w:rPr>
      </w:pPr>
      <w:r w:rsidRPr="005329F2">
        <w:rPr>
          <w:rFonts w:ascii="Arial" w:hAnsi="Arial"/>
          <w:szCs w:val="28"/>
        </w:rPr>
        <w:t>Республики Мордовия</w:t>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t>Е.А. Чекалдаева</w:t>
      </w:r>
    </w:p>
    <w:p w:rsidR="008D7777" w:rsidRPr="005329F2" w:rsidRDefault="008D7777" w:rsidP="000706DB">
      <w:pPr>
        <w:pStyle w:val="Default"/>
        <w:rPr>
          <w:rFonts w:ascii="Arial" w:hAnsi="Arial"/>
        </w:rPr>
      </w:pPr>
    </w:p>
    <w:p w:rsidR="008D7777" w:rsidRPr="005329F2" w:rsidRDefault="008D7777" w:rsidP="000706DB">
      <w:pPr>
        <w:pStyle w:val="Default"/>
        <w:rPr>
          <w:rFonts w:ascii="Arial" w:hAnsi="Arial"/>
        </w:rPr>
      </w:pPr>
    </w:p>
    <w:p w:rsidR="008D7777" w:rsidRPr="005329F2" w:rsidRDefault="008D7777" w:rsidP="000706DB">
      <w:pPr>
        <w:pStyle w:val="Default"/>
        <w:rPr>
          <w:rFonts w:ascii="Arial" w:hAnsi="Arial"/>
        </w:rPr>
      </w:pPr>
    </w:p>
    <w:p w:rsidR="008D7777" w:rsidRPr="005329F2" w:rsidRDefault="008D7777" w:rsidP="000706DB">
      <w:pPr>
        <w:pStyle w:val="Default"/>
        <w:rPr>
          <w:rFonts w:ascii="Arial" w:hAnsi="Arial"/>
        </w:rPr>
      </w:pPr>
    </w:p>
    <w:p w:rsidR="008D7777" w:rsidRPr="005329F2" w:rsidRDefault="008D7777" w:rsidP="000706DB">
      <w:pPr>
        <w:pStyle w:val="Default"/>
        <w:rPr>
          <w:rFonts w:ascii="Arial" w:hAnsi="Arial"/>
        </w:rPr>
      </w:pPr>
    </w:p>
    <w:p w:rsidR="008D7777" w:rsidRPr="005329F2" w:rsidRDefault="008D7777" w:rsidP="000706DB">
      <w:pPr>
        <w:pStyle w:val="Default"/>
        <w:rPr>
          <w:rFonts w:ascii="Arial" w:hAnsi="Arial"/>
        </w:rPr>
      </w:pPr>
    </w:p>
    <w:p w:rsidR="008D7777" w:rsidRDefault="008D7777" w:rsidP="000706DB">
      <w:pPr>
        <w:pStyle w:val="Default"/>
        <w:jc w:val="right"/>
        <w:rPr>
          <w:rFonts w:ascii="Arial" w:hAnsi="Arial"/>
          <w:szCs w:val="28"/>
        </w:rPr>
      </w:pPr>
    </w:p>
    <w:p w:rsidR="008D7777" w:rsidRDefault="008D7777" w:rsidP="000706DB">
      <w:pPr>
        <w:pStyle w:val="Default"/>
        <w:jc w:val="right"/>
        <w:rPr>
          <w:rFonts w:ascii="Arial" w:hAnsi="Arial"/>
          <w:szCs w:val="28"/>
        </w:rPr>
      </w:pPr>
    </w:p>
    <w:p w:rsidR="008D7777" w:rsidRDefault="008D7777" w:rsidP="000706DB">
      <w:pPr>
        <w:pStyle w:val="Default"/>
        <w:jc w:val="right"/>
        <w:rPr>
          <w:rFonts w:ascii="Arial" w:hAnsi="Arial"/>
          <w:szCs w:val="28"/>
        </w:rPr>
      </w:pPr>
    </w:p>
    <w:p w:rsidR="008D7777" w:rsidRDefault="008D7777" w:rsidP="000706DB">
      <w:pPr>
        <w:pStyle w:val="Default"/>
        <w:jc w:val="right"/>
        <w:rPr>
          <w:rFonts w:ascii="Arial" w:hAnsi="Arial"/>
          <w:szCs w:val="28"/>
        </w:rPr>
      </w:pPr>
    </w:p>
    <w:p w:rsidR="008D7777" w:rsidRDefault="008D7777" w:rsidP="000706DB">
      <w:pPr>
        <w:pStyle w:val="Default"/>
        <w:jc w:val="right"/>
        <w:rPr>
          <w:rFonts w:ascii="Arial" w:hAnsi="Arial"/>
          <w:szCs w:val="28"/>
        </w:rPr>
      </w:pPr>
    </w:p>
    <w:p w:rsidR="008D7777"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p>
    <w:p w:rsidR="008D7777" w:rsidRPr="005329F2" w:rsidRDefault="008D7777" w:rsidP="000706DB">
      <w:pPr>
        <w:pStyle w:val="Default"/>
        <w:jc w:val="right"/>
        <w:rPr>
          <w:rFonts w:ascii="Arial" w:hAnsi="Arial"/>
          <w:szCs w:val="28"/>
        </w:rPr>
      </w:pPr>
      <w:r w:rsidRPr="005329F2">
        <w:rPr>
          <w:rFonts w:ascii="Arial" w:hAnsi="Arial"/>
          <w:szCs w:val="28"/>
        </w:rPr>
        <w:t xml:space="preserve"> Приложение  </w:t>
      </w:r>
    </w:p>
    <w:p w:rsidR="008D7777" w:rsidRPr="005329F2" w:rsidRDefault="008D7777" w:rsidP="000706DB">
      <w:pPr>
        <w:pStyle w:val="Default"/>
        <w:jc w:val="right"/>
        <w:rPr>
          <w:rFonts w:ascii="Arial" w:hAnsi="Arial"/>
          <w:szCs w:val="28"/>
        </w:rPr>
      </w:pPr>
      <w:r w:rsidRPr="005329F2">
        <w:rPr>
          <w:rFonts w:ascii="Arial" w:hAnsi="Arial"/>
          <w:szCs w:val="28"/>
        </w:rPr>
        <w:t xml:space="preserve">к решению совета депутатов </w:t>
      </w:r>
    </w:p>
    <w:p w:rsidR="008D7777" w:rsidRPr="005329F2" w:rsidRDefault="008D7777" w:rsidP="000706DB">
      <w:pPr>
        <w:pStyle w:val="Default"/>
        <w:jc w:val="right"/>
        <w:rPr>
          <w:rFonts w:ascii="Arial" w:hAnsi="Arial"/>
          <w:szCs w:val="28"/>
        </w:rPr>
      </w:pPr>
      <w:r w:rsidRPr="005329F2">
        <w:rPr>
          <w:rFonts w:ascii="Arial" w:hAnsi="Arial"/>
          <w:szCs w:val="28"/>
        </w:rPr>
        <w:t xml:space="preserve">Болотниковского сельского поселения </w:t>
      </w:r>
    </w:p>
    <w:p w:rsidR="008D7777" w:rsidRPr="005329F2" w:rsidRDefault="008D7777" w:rsidP="000706DB">
      <w:pPr>
        <w:pStyle w:val="Default"/>
        <w:jc w:val="right"/>
        <w:rPr>
          <w:rFonts w:ascii="Arial" w:hAnsi="Arial"/>
          <w:szCs w:val="28"/>
        </w:rPr>
      </w:pPr>
      <w:r w:rsidRPr="005329F2">
        <w:rPr>
          <w:rFonts w:ascii="Arial" w:hAnsi="Arial"/>
          <w:szCs w:val="28"/>
        </w:rPr>
        <w:t xml:space="preserve">Лямбирского муниципального района </w:t>
      </w:r>
    </w:p>
    <w:p w:rsidR="008D7777" w:rsidRPr="005329F2" w:rsidRDefault="008D7777" w:rsidP="000706DB">
      <w:pPr>
        <w:pStyle w:val="Default"/>
        <w:jc w:val="right"/>
        <w:rPr>
          <w:rFonts w:ascii="Arial" w:hAnsi="Arial"/>
          <w:szCs w:val="28"/>
        </w:rPr>
      </w:pPr>
      <w:r w:rsidRPr="005329F2">
        <w:rPr>
          <w:rFonts w:ascii="Arial" w:hAnsi="Arial"/>
          <w:szCs w:val="28"/>
        </w:rPr>
        <w:t>от 27.06.2019 № 65</w:t>
      </w:r>
    </w:p>
    <w:p w:rsidR="008D7777" w:rsidRPr="005329F2" w:rsidRDefault="008D7777" w:rsidP="000706DB">
      <w:pPr>
        <w:pStyle w:val="Default"/>
        <w:jc w:val="center"/>
        <w:rPr>
          <w:rFonts w:ascii="Arial" w:hAnsi="Arial"/>
          <w:szCs w:val="28"/>
        </w:rPr>
      </w:pPr>
      <w:r w:rsidRPr="005329F2">
        <w:rPr>
          <w:rFonts w:ascii="Arial" w:hAnsi="Arial"/>
          <w:bCs/>
          <w:szCs w:val="28"/>
        </w:rPr>
        <w:t>ПРАВИЛА</w:t>
      </w:r>
    </w:p>
    <w:p w:rsidR="008D7777" w:rsidRPr="005329F2" w:rsidRDefault="008D7777" w:rsidP="000706DB">
      <w:pPr>
        <w:pStyle w:val="Default"/>
        <w:jc w:val="center"/>
        <w:rPr>
          <w:rFonts w:ascii="Arial" w:hAnsi="Arial"/>
          <w:szCs w:val="28"/>
        </w:rPr>
      </w:pPr>
      <w:r w:rsidRPr="005329F2">
        <w:rPr>
          <w:rFonts w:ascii="Arial" w:hAnsi="Arial"/>
          <w:bCs/>
          <w:szCs w:val="28"/>
        </w:rPr>
        <w:t>БЛАГОУСТРОЙСТВА ТЕРРИТОРИИ</w:t>
      </w:r>
    </w:p>
    <w:p w:rsidR="008D7777" w:rsidRPr="005329F2" w:rsidRDefault="008D7777" w:rsidP="000706DB">
      <w:pPr>
        <w:pStyle w:val="Default"/>
        <w:jc w:val="center"/>
        <w:rPr>
          <w:rFonts w:ascii="Arial" w:hAnsi="Arial"/>
          <w:bCs/>
          <w:szCs w:val="28"/>
        </w:rPr>
      </w:pPr>
      <w:r w:rsidRPr="005329F2">
        <w:rPr>
          <w:rFonts w:ascii="Arial" w:hAnsi="Arial"/>
          <w:bCs/>
          <w:szCs w:val="28"/>
        </w:rPr>
        <w:t>БОЛОТНИКОВСКОГО СЕЛЬСКОГО ПОСЕЛЕНИЯ</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jc w:val="center"/>
        <w:rPr>
          <w:rFonts w:ascii="Arial" w:hAnsi="Arial"/>
          <w:szCs w:val="28"/>
        </w:rPr>
      </w:pPr>
      <w:r w:rsidRPr="005329F2">
        <w:rPr>
          <w:rFonts w:ascii="Arial" w:hAnsi="Arial"/>
          <w:szCs w:val="28"/>
        </w:rPr>
        <w:t>1. Общие положения</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 Правила благоустройства территории Болотниковского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 - эпидемиологическом благополучии населения», от 10 января 2002 года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8D7777" w:rsidRPr="005329F2" w:rsidRDefault="008D7777" w:rsidP="000706DB">
      <w:pPr>
        <w:pStyle w:val="Default"/>
        <w:jc w:val="both"/>
        <w:rPr>
          <w:rFonts w:ascii="Arial" w:hAnsi="Arial"/>
          <w:szCs w:val="28"/>
        </w:rPr>
      </w:pPr>
      <w:r w:rsidRPr="005329F2">
        <w:rPr>
          <w:rFonts w:ascii="Arial" w:hAnsi="Arial"/>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1.3. В целях настоящих Правил используются следующие основные понятия: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хозяйствующие субъекты </w:t>
      </w:r>
      <w:r w:rsidRPr="005329F2">
        <w:rPr>
          <w:rFonts w:ascii="Arial" w:hAnsi="Arial"/>
          <w:szCs w:val="28"/>
        </w:rPr>
        <w:t xml:space="preserve">- юридические лица и индивидуальные предприниматели;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территории общего пользования </w:t>
      </w:r>
      <w:r w:rsidRPr="005329F2">
        <w:rPr>
          <w:rFonts w:ascii="Arial" w:hAnsi="Arial"/>
          <w:szCs w:val="28"/>
        </w:rPr>
        <w:t xml:space="preserve">– территории Болотниковского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элемент улично-дорожной сети </w:t>
      </w:r>
      <w:r w:rsidRPr="005329F2">
        <w:rPr>
          <w:rFonts w:ascii="Arial" w:hAnsi="Arial"/>
          <w:szCs w:val="28"/>
        </w:rPr>
        <w:t xml:space="preserve">- улица, проспект, переулок, проезд, площадь, шоссе, аллея и иное;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улица </w:t>
      </w:r>
      <w:r w:rsidRPr="005329F2">
        <w:rPr>
          <w:rFonts w:ascii="Arial" w:hAnsi="Arial"/>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автомобильная дорога </w:t>
      </w:r>
      <w:r w:rsidRPr="005329F2">
        <w:rPr>
          <w:rFonts w:ascii="Arial" w:hAnsi="Arial"/>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тротуар </w:t>
      </w:r>
      <w:r w:rsidRPr="005329F2">
        <w:rPr>
          <w:rFonts w:ascii="Arial" w:hAnsi="Arial"/>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прилотковая часть дороги </w:t>
      </w:r>
      <w:r w:rsidRPr="005329F2">
        <w:rPr>
          <w:rFonts w:ascii="Arial" w:hAnsi="Arial"/>
          <w:szCs w:val="28"/>
        </w:rPr>
        <w:t xml:space="preserve">- территория автомобильной дороги вдоль бордюрного камня тротуара или газона шириной 1 м;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остановочный пункт </w:t>
      </w:r>
      <w:r w:rsidRPr="005329F2">
        <w:rPr>
          <w:rFonts w:ascii="Arial" w:hAnsi="Arial"/>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парковка (парковочное место) </w:t>
      </w:r>
      <w:r w:rsidRPr="005329F2">
        <w:rPr>
          <w:rFonts w:ascii="Arial" w:hAnsi="Arial"/>
          <w:szCs w:val="28"/>
        </w:rPr>
        <w:t xml:space="preserve">-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стоянка автотранспорта </w:t>
      </w:r>
      <w:r w:rsidRPr="005329F2">
        <w:rPr>
          <w:rFonts w:ascii="Arial" w:hAnsi="Arial"/>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земляные работы </w:t>
      </w:r>
      <w:r w:rsidRPr="005329F2">
        <w:rPr>
          <w:rFonts w:ascii="Arial" w:hAnsi="Arial"/>
          <w:szCs w:val="28"/>
        </w:rPr>
        <w:t xml:space="preserve">-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аварийные земляные работы </w:t>
      </w:r>
      <w:r w:rsidRPr="005329F2">
        <w:rPr>
          <w:rFonts w:ascii="Arial" w:hAnsi="Arial"/>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благоустройство территории </w:t>
      </w:r>
      <w:r w:rsidRPr="005329F2">
        <w:rPr>
          <w:rFonts w:ascii="Arial" w:hAnsi="Arial"/>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объекты благоустройства – </w:t>
      </w:r>
      <w:r w:rsidRPr="005329F2">
        <w:rPr>
          <w:rFonts w:ascii="Arial" w:hAnsi="Arial"/>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элементы благоустройства территории </w:t>
      </w:r>
      <w:r w:rsidRPr="005329F2">
        <w:rPr>
          <w:rFonts w:ascii="Arial" w:hAnsi="Arial"/>
          <w:szCs w:val="28"/>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нормируемый комплекс элементов благоустройства </w:t>
      </w:r>
      <w:r w:rsidRPr="005329F2">
        <w:rPr>
          <w:rFonts w:ascii="Arial" w:hAnsi="Arial"/>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содержание объекта благоустройства </w:t>
      </w:r>
      <w:r w:rsidRPr="005329F2">
        <w:rPr>
          <w:rFonts w:ascii="Arial" w:hAnsi="Arial"/>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фасад здания, сооружения </w:t>
      </w:r>
      <w:r w:rsidRPr="005329F2">
        <w:rPr>
          <w:rFonts w:ascii="Arial" w:hAnsi="Arial"/>
          <w:szCs w:val="28"/>
        </w:rPr>
        <w:t xml:space="preserve">- наружная сторона здания или сооружения;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малые архитектурные формы </w:t>
      </w:r>
      <w:r w:rsidRPr="005329F2">
        <w:rPr>
          <w:rFonts w:ascii="Arial" w:hAnsi="Arial"/>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озеленение </w:t>
      </w:r>
      <w:r w:rsidRPr="005329F2">
        <w:rPr>
          <w:rFonts w:ascii="Arial" w:hAnsi="Arial"/>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цветник </w:t>
      </w:r>
      <w:r w:rsidRPr="005329F2">
        <w:rPr>
          <w:rFonts w:ascii="Arial" w:hAnsi="Arial"/>
          <w:szCs w:val="28"/>
        </w:rPr>
        <w:t xml:space="preserve">- участок геометрической или свободной формы с высаженными одно-, двух- или многолетними цветочными растениями;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газон </w:t>
      </w:r>
      <w:r w:rsidRPr="005329F2">
        <w:rPr>
          <w:rFonts w:ascii="Arial" w:hAnsi="Arial"/>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зеленые насаждения </w:t>
      </w:r>
      <w:r w:rsidRPr="005329F2">
        <w:rPr>
          <w:rFonts w:ascii="Arial" w:hAnsi="Arial"/>
          <w:szCs w:val="28"/>
        </w:rPr>
        <w:t xml:space="preserve">- совокупность древесных, кустарниковых и травянистых растений на определенной территории;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зоны отдыха </w:t>
      </w:r>
      <w:r w:rsidRPr="005329F2">
        <w:rPr>
          <w:rFonts w:ascii="Arial" w:hAnsi="Arial"/>
          <w:szCs w:val="28"/>
        </w:rPr>
        <w:t xml:space="preserve">- территории, предназначенные и обустроенные для организации активного массового отдыха, купания и рекреации;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декоративное панно </w:t>
      </w:r>
      <w:r w:rsidRPr="005329F2">
        <w:rPr>
          <w:rFonts w:ascii="Arial" w:hAnsi="Arial"/>
          <w:szCs w:val="28"/>
        </w:rPr>
        <w:t xml:space="preserve">- конструкция, выполненная на тканевой или баннерной основе, размещаемая на плоскости фасадов зданий, на ограждениях;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вывески, не содержащие сведений рекламного характера </w:t>
      </w:r>
      <w:r w:rsidRPr="005329F2">
        <w:rPr>
          <w:rFonts w:ascii="Arial" w:hAnsi="Arial"/>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информационные конструкции, размещаемые на внешних фасадах зданий и сооружений </w:t>
      </w:r>
      <w:r w:rsidRPr="005329F2">
        <w:rPr>
          <w:rFonts w:ascii="Arial" w:hAnsi="Arial"/>
          <w:szCs w:val="28"/>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информационные указатели </w:t>
      </w:r>
      <w:r w:rsidRPr="005329F2">
        <w:rPr>
          <w:rFonts w:ascii="Arial" w:hAnsi="Arial"/>
          <w:szCs w:val="28"/>
        </w:rPr>
        <w:t xml:space="preserve">-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уборка территорий </w:t>
      </w:r>
      <w:r w:rsidRPr="005329F2">
        <w:rPr>
          <w:rFonts w:ascii="Arial" w:hAnsi="Arial"/>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отходы производства и потребления </w:t>
      </w:r>
      <w:r w:rsidRPr="005329F2">
        <w:rPr>
          <w:rFonts w:ascii="Arial" w:hAnsi="Arial"/>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сбор отходов </w:t>
      </w:r>
      <w:r w:rsidRPr="005329F2">
        <w:rPr>
          <w:rFonts w:ascii="Arial" w:hAnsi="Arial"/>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транспортирование отходов </w:t>
      </w:r>
      <w:r w:rsidRPr="005329F2">
        <w:rPr>
          <w:rFonts w:ascii="Arial" w:hAnsi="Arial"/>
          <w:szCs w:val="28"/>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bCs/>
          <w:szCs w:val="28"/>
        </w:rPr>
        <w:t xml:space="preserve">жидкие бытовые отходы </w:t>
      </w:r>
      <w:r w:rsidRPr="005329F2">
        <w:rPr>
          <w:rFonts w:ascii="Arial" w:hAnsi="Arial"/>
          <w:szCs w:val="28"/>
        </w:rPr>
        <w:t xml:space="preserve">- жидкие отходы, образующиеся в результате жизнедеятельности населения, фекальные отходы нецентрализованной канализации и др.;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твердые коммунальные отходы (далее - ТКО) </w:t>
      </w:r>
      <w:r w:rsidRPr="005329F2">
        <w:rPr>
          <w:rFonts w:ascii="Arial" w:hAnsi="Arial"/>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контейнерная площадка </w:t>
      </w:r>
      <w:r w:rsidRPr="005329F2">
        <w:rPr>
          <w:rFonts w:ascii="Arial" w:hAnsi="Arial"/>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контейнер </w:t>
      </w:r>
      <w:r w:rsidRPr="005329F2">
        <w:rPr>
          <w:rFonts w:ascii="Arial" w:hAnsi="Arial"/>
          <w:szCs w:val="28"/>
        </w:rPr>
        <w:t xml:space="preserve">- стандартная емкость для сбора твердых коммунальных отходов, мусора;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смет </w:t>
      </w:r>
      <w:r w:rsidRPr="005329F2">
        <w:rPr>
          <w:rFonts w:ascii="Arial" w:hAnsi="Arial"/>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придомовая территория </w:t>
      </w:r>
      <w:r w:rsidRPr="005329F2">
        <w:rPr>
          <w:rFonts w:ascii="Arial" w:hAnsi="Arial"/>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прилегающая территория </w:t>
      </w:r>
      <w:r w:rsidRPr="005329F2">
        <w:rPr>
          <w:rFonts w:ascii="Arial" w:hAnsi="Arial"/>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 Благоустройство, в соответствии с планами проведения работ по благоустройству, и уборка территории Болотниковского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 Благоустройство территории обеспечивается: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2.2.1. Специализированными организациями, выполняющими отдельные виды работ по благоустройству. </w:t>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 В целях благоустройства территорий общего пользования хозяйствующие субъекты и физические лица заключают с администрацией Болотниковского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8D7777" w:rsidRPr="005329F2" w:rsidRDefault="008D7777" w:rsidP="000706DB">
      <w:pPr>
        <w:pStyle w:val="Default"/>
        <w:jc w:val="both"/>
        <w:rPr>
          <w:rFonts w:ascii="Arial" w:hAnsi="Arial"/>
          <w:szCs w:val="28"/>
        </w:rPr>
      </w:pPr>
      <w:r w:rsidRPr="005329F2">
        <w:rPr>
          <w:rFonts w:ascii="Arial" w:hAnsi="Arial"/>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Участие собственников зданий (помещений в них) и сооружений в благоустройстве прилегающих территорий осуществляется в следующем порядке</w:t>
      </w:r>
      <w:r w:rsidRPr="005329F2">
        <w:rPr>
          <w:rFonts w:ascii="Arial" w:hAnsi="Arial"/>
          <w:szCs w:val="28"/>
        </w:rPr>
        <w:t xml:space="preserve">: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8D7777" w:rsidRPr="005329F2" w:rsidRDefault="008D7777" w:rsidP="000706DB">
      <w:pPr>
        <w:pStyle w:val="Default"/>
        <w:jc w:val="both"/>
        <w:rPr>
          <w:rFonts w:ascii="Arial" w:hAnsi="Arial"/>
          <w:szCs w:val="28"/>
        </w:rPr>
      </w:pPr>
      <w:r w:rsidRPr="005329F2">
        <w:rPr>
          <w:rFonts w:ascii="Arial" w:hAnsi="Arial"/>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8D7777" w:rsidRPr="005329F2" w:rsidRDefault="008D7777" w:rsidP="000706DB">
      <w:pPr>
        <w:pStyle w:val="Default"/>
        <w:jc w:val="both"/>
        <w:rPr>
          <w:rFonts w:ascii="Arial" w:hAnsi="Arial"/>
          <w:szCs w:val="28"/>
        </w:rPr>
      </w:pPr>
      <w:r w:rsidRPr="005329F2">
        <w:rPr>
          <w:rFonts w:ascii="Arial" w:hAnsi="Arial"/>
          <w:szCs w:val="28"/>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 Организация и осуществление уборочных работ возлагаются: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2.4.4.6. По автомоечным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2.4.4.7. По остановочным пунктам - на собственников сооружений, если иное не предусмотрено законом или договором. </w:t>
      </w:r>
    </w:p>
    <w:p w:rsidR="008D7777" w:rsidRPr="005329F2" w:rsidRDefault="008D7777" w:rsidP="000706DB">
      <w:pPr>
        <w:pStyle w:val="Default"/>
        <w:jc w:val="both"/>
        <w:rPr>
          <w:rFonts w:ascii="Arial" w:hAnsi="Arial"/>
          <w:szCs w:val="28"/>
        </w:rPr>
      </w:pPr>
      <w:r w:rsidRPr="005329F2">
        <w:rPr>
          <w:rFonts w:ascii="Arial" w:hAnsi="Arial"/>
          <w:szCs w:val="28"/>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8D7777" w:rsidRPr="005329F2" w:rsidRDefault="008D7777" w:rsidP="000706DB">
      <w:pPr>
        <w:pStyle w:val="Default"/>
        <w:ind w:firstLine="709"/>
        <w:rPr>
          <w:rFonts w:ascii="Arial" w:hAnsi="Arial"/>
          <w:szCs w:val="28"/>
        </w:rPr>
      </w:pPr>
      <w:r w:rsidRPr="005329F2">
        <w:rPr>
          <w:rFonts w:ascii="Arial" w:hAnsi="Arial"/>
          <w:szCs w:val="28"/>
        </w:rPr>
        <w:t>2.5</w:t>
      </w:r>
      <w:r w:rsidRPr="005329F2">
        <w:rPr>
          <w:rFonts w:ascii="Arial" w:hAnsi="Arial"/>
          <w:bCs/>
          <w:szCs w:val="28"/>
        </w:rPr>
        <w:t xml:space="preserve">.  На территории Болотниковского сельского поселения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2.5.3. Сливать отработанные масла и горюче-смазочные материалы на рельеф местности.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
    <w:p w:rsidR="008D7777" w:rsidRPr="005329F2" w:rsidRDefault="008D7777" w:rsidP="000706DB">
      <w:pPr>
        <w:pStyle w:val="Default"/>
        <w:jc w:val="both"/>
        <w:rPr>
          <w:rFonts w:ascii="Arial" w:hAnsi="Arial"/>
          <w:szCs w:val="28"/>
        </w:rPr>
      </w:pPr>
      <w:r w:rsidRPr="005329F2">
        <w:rPr>
          <w:rFonts w:ascii="Arial" w:hAnsi="Arial"/>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2.6. Хозяйствующие субъекты, осуществляющие на территории Болотниковского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8D7777" w:rsidRPr="005329F2" w:rsidRDefault="008D7777" w:rsidP="000706DB">
      <w:pPr>
        <w:pStyle w:val="Default"/>
        <w:jc w:val="both"/>
        <w:rPr>
          <w:rFonts w:ascii="Arial" w:hAnsi="Arial"/>
          <w:szCs w:val="28"/>
        </w:rPr>
      </w:pPr>
      <w:r w:rsidRPr="005329F2">
        <w:rPr>
          <w:rFonts w:ascii="Arial" w:hAnsi="Arial"/>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8D7777" w:rsidRPr="005329F2" w:rsidRDefault="008D7777" w:rsidP="000706DB">
      <w:pPr>
        <w:pStyle w:val="Default"/>
        <w:jc w:val="both"/>
        <w:rPr>
          <w:rFonts w:ascii="Arial" w:hAnsi="Arial"/>
          <w:szCs w:val="28"/>
        </w:rPr>
      </w:pPr>
      <w:r w:rsidRPr="005329F2">
        <w:rPr>
          <w:rFonts w:ascii="Arial" w:hAnsi="Arial"/>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 При проектировании входных групп, обновлении, изменении фасадов зданий, сооружений не допускается: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2.14.2. Устройство опорных элементов (в том числе колонн, стоек), препятствующих движению пешеходов.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2.14.3. Прокладка сетей инженерно-технического обеспечения открытым способом по фасаду здания, выходящему на улицу.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2.14.4. Использование балкона для устройства входной группы возможно после получения согласия собственника жилого помещения.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2.15.1. Здания административного и общественно-культурного назначения.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2.15.2. Жилые здания.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2.15.3. Здания и сооружения производственного и иного назначения.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2.15.4. Постройки облегченного типа (торговые павильоны, киоски, гаражи и прочие аналогичные объекты).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2.15.5. Ограды и другие стационарные архитектурные формы, размещенные на прилегающих к зданиям земельных участках.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 В состав элементов фасадов зданий, подлежащих содержанию, входят: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2.16.2. Цоколь и отмостка, плоскости стен.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2.16.3. Выступающие элементы фасадов (в том числе балконы, лоджии, эркеры, карнизы).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2.16.4. Навесные металлические конструкции (в том числе флагодержатели, анкеры, пожарные лестницы, вентиляционное оборудование).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2.16.5. Кровли, включая вентиляционные и дымовые трубы, в том числе ограждающие решетки, выходы на кровлю. Водосточные трубы.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2.16.6. Архитектурные детали и облицовка.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2.16.7. Стекла, рамы, балконные двери, ограждения балконов, лоджий.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2.16.8. Горизонтальные и вертикальные швы между панелями и блоками (фасады крупнопанельных и крупноблочных зданий). </w:t>
      </w:r>
    </w:p>
    <w:p w:rsidR="008D7777" w:rsidRPr="005329F2" w:rsidRDefault="008D7777" w:rsidP="000706DB">
      <w:pPr>
        <w:pStyle w:val="Default"/>
        <w:jc w:val="both"/>
        <w:rPr>
          <w:rFonts w:ascii="Arial" w:hAnsi="Arial"/>
          <w:szCs w:val="28"/>
        </w:rPr>
      </w:pPr>
      <w:r w:rsidRPr="005329F2">
        <w:rPr>
          <w:rFonts w:ascii="Arial" w:hAnsi="Arial"/>
          <w:szCs w:val="28"/>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8D7777" w:rsidRPr="005329F2" w:rsidRDefault="008D7777" w:rsidP="000706DB">
      <w:pPr>
        <w:pStyle w:val="Default"/>
        <w:ind w:firstLine="709"/>
        <w:jc w:val="both"/>
        <w:rPr>
          <w:rFonts w:ascii="Arial" w:hAnsi="Arial"/>
          <w:szCs w:val="28"/>
        </w:rPr>
      </w:pPr>
      <w:r w:rsidRPr="005329F2">
        <w:rPr>
          <w:rFonts w:ascii="Arial" w:hAnsi="Arial"/>
          <w:bCs/>
          <w:szCs w:val="28"/>
        </w:rPr>
        <w:t xml:space="preserve">2.18.  На территории Болотниковского сельского поселения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8D7777" w:rsidRPr="005329F2" w:rsidRDefault="008D7777" w:rsidP="000706DB">
      <w:pPr>
        <w:pStyle w:val="Default"/>
        <w:jc w:val="both"/>
        <w:rPr>
          <w:rFonts w:ascii="Arial" w:hAnsi="Arial"/>
          <w:szCs w:val="28"/>
        </w:rPr>
      </w:pPr>
      <w:r w:rsidRPr="005329F2">
        <w:rPr>
          <w:rFonts w:ascii="Arial" w:hAnsi="Arial"/>
          <w:szCs w:val="28"/>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2.18.6. Складировать, размещать на открытом воздухе сыпучие материалы (грунт, песок, гипс, цемент и т.д.).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2.19. Наружное освещение подразделяется на уличное, придомовое и козырьковое. К элементам наружного освещения относятся: светильники, кронштейны, опоры, провода, кабель, источники питания.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3. Порядок содержания и эксплуатации объектов благоустройства</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 Содержание земельных участков.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 Содержание территорий земельных участков включает в себя: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3.1.1.1. Ежедневную уборку от мусора, листвы, снега и льда (наледи).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3.1.1.2. Содержание и уборку дорог и других объектов улично-дорожной сети.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3.1.1.4. Уборку, мойку и дезинфекцию контейнеров, бункеров-накопителей и контейнерных площадок.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3.1.1.5. Сбор и вывоз мусора и ТКО.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3.1.1.6. Удаление трупов животных с территории дорог и иных объектов улично-дорожной сети.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3.1.1.7. Обеспечение сохранности зеленых насаждений и уход за ними.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3.1.1.8. Восстановление территорий после проведения строительных, ремонтных, земляных и иных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Р 50597-93).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3.1.1.11. Очистку водоотводных канав на прилегающих территориях частных домовладений.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3.2. Содержание дорог.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3.2.2. Эксплуатационное состояние автомобильных дорог и улиц должно соответствовать требованиям ГОСТ Р 52766-2007 "Дороги автомобильные общего пользования. Элементы обустройства".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 Содержание сооружений, зданий и их фасадов.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 При содержании фасадов зданий и сооружений не допускается: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3.3.2.2. Повреждение (отсутствие) архитектурных и художественно-скульптурных деталей зданий и сооружений.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3.3.2.3. Нарушение герметизации межпанельных стыков.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3.3.2.4. Повреждение (отслоение, загрязнение) штукатурки, облицовки, окрасочного слоя цокольной части фасадов, зданий или сооружений.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3.3.2.6. Разрушение ограждений балконов, в том числе лоджий.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8D7777" w:rsidRPr="005329F2" w:rsidRDefault="008D7777" w:rsidP="000706DB">
      <w:pPr>
        <w:pStyle w:val="Default"/>
        <w:jc w:val="both"/>
        <w:rPr>
          <w:rFonts w:ascii="Arial" w:hAnsi="Arial"/>
          <w:szCs w:val="28"/>
        </w:rPr>
      </w:pPr>
      <w:r w:rsidRPr="005329F2">
        <w:rPr>
          <w:rFonts w:ascii="Arial" w:hAnsi="Arial"/>
          <w:szCs w:val="28"/>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8D7777" w:rsidRPr="005329F2" w:rsidRDefault="008D7777" w:rsidP="000706DB">
      <w:pPr>
        <w:pStyle w:val="Default"/>
        <w:jc w:val="both"/>
        <w:rPr>
          <w:rFonts w:ascii="Arial" w:hAnsi="Arial"/>
          <w:szCs w:val="28"/>
        </w:rPr>
      </w:pPr>
      <w:r w:rsidRPr="005329F2">
        <w:rPr>
          <w:rFonts w:ascii="Arial" w:hAnsi="Arial"/>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 Содержание частного жилищного фонда.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 Собственники частного жилищного фонда, если иное не предусмотрено законом или договором, обязаны: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3.4.1.2. Иметь на жилом доме номерной знак и поддерживать его в исправном состоянии.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3.4.1.4. Содержать в порядке зеленые насаждения в пределах землеотвода, проводить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3.4.1.6. Не допускать захламления прилегающей территории отходами производства и потребления.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 Содержание устройств наружного освещения.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Большеелховского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3.5.2. Запрещается самовольное подсоединение и подключение проводов и кабелей к сетям и устройствам наружного освещения.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8D7777" w:rsidRPr="005329F2" w:rsidRDefault="008D7777" w:rsidP="000706DB">
      <w:pPr>
        <w:pStyle w:val="Default"/>
        <w:jc w:val="both"/>
        <w:rPr>
          <w:rFonts w:ascii="Arial" w:hAnsi="Arial"/>
          <w:szCs w:val="28"/>
        </w:rPr>
      </w:pPr>
      <w:r w:rsidRPr="005329F2">
        <w:rPr>
          <w:rFonts w:ascii="Arial" w:hAnsi="Arial"/>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8D7777" w:rsidRPr="005329F2" w:rsidRDefault="008D7777" w:rsidP="000706DB">
      <w:pPr>
        <w:pStyle w:val="Default"/>
        <w:jc w:val="both"/>
        <w:rPr>
          <w:rFonts w:ascii="Arial" w:hAnsi="Arial"/>
          <w:szCs w:val="28"/>
        </w:rPr>
      </w:pPr>
      <w:r w:rsidRPr="005329F2">
        <w:rPr>
          <w:rFonts w:ascii="Arial" w:hAnsi="Arial"/>
          <w:szCs w:val="28"/>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3.5.7.2. Следить за включением и отключением освещения в соответствии с установленным порядком.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3.5.7.3. Соблюдать правила установки, содержания, размещения и эксплуатации наружного освещения и оформления.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3.5.7.4. Своевременно производить замену фонарей наружного освещения.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3.5.12. В охранной зоне инженерных сетей производится окос травы и уборка дикорастущей поросли собственниками (пользователями) инженерных сетей. </w:t>
      </w:r>
    </w:p>
    <w:p w:rsidR="008D7777" w:rsidRPr="005329F2" w:rsidRDefault="008D7777" w:rsidP="000706DB">
      <w:pPr>
        <w:pStyle w:val="Default"/>
        <w:ind w:left="709"/>
        <w:jc w:val="both"/>
        <w:rPr>
          <w:rFonts w:ascii="Arial" w:hAnsi="Arial"/>
          <w:szCs w:val="28"/>
        </w:rPr>
      </w:pPr>
      <w:r w:rsidRPr="005329F2">
        <w:rPr>
          <w:rFonts w:ascii="Arial" w:hAnsi="Arial"/>
          <w:szCs w:val="28"/>
        </w:rPr>
        <w:t xml:space="preserve">3.6. Содержание смотровых колодцев, водоотводящих сооружений.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3.6.1. Не допускаются засорение, заливание смотровых колодцев. </w:t>
      </w:r>
    </w:p>
    <w:p w:rsidR="008D7777" w:rsidRPr="005329F2" w:rsidRDefault="008D7777" w:rsidP="000706DB">
      <w:pPr>
        <w:pStyle w:val="Default"/>
        <w:jc w:val="both"/>
        <w:rPr>
          <w:rFonts w:ascii="Arial" w:hAnsi="Arial"/>
          <w:szCs w:val="28"/>
        </w:rPr>
      </w:pPr>
      <w:r w:rsidRPr="005329F2">
        <w:rPr>
          <w:rFonts w:ascii="Arial" w:hAnsi="Arial"/>
          <w:szCs w:val="28"/>
        </w:rPr>
        <w:t xml:space="preserve">Профилактическое обследование смотровых колодцев и их очистка производятся не реже 1 раза в год.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8D7777" w:rsidRPr="005329F2" w:rsidRDefault="008D7777" w:rsidP="000706DB">
      <w:pPr>
        <w:pStyle w:val="Default"/>
        <w:jc w:val="both"/>
        <w:rPr>
          <w:rFonts w:ascii="Arial" w:hAnsi="Arial"/>
          <w:szCs w:val="28"/>
        </w:rPr>
      </w:pPr>
      <w:r w:rsidRPr="005329F2">
        <w:rPr>
          <w:rFonts w:ascii="Arial" w:hAnsi="Arial"/>
          <w:szCs w:val="28"/>
        </w:rPr>
        <w:t xml:space="preserve">Ликвидация последствий утечек выполняется силами и за счет владельцев поврежденных инженерных сетей.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3.7. Содержание садово-парковой мебели, садово-паркового оборудования и скульптур.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 Содержание некапитальных объектов.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8D7777" w:rsidRPr="005329F2" w:rsidRDefault="008D7777" w:rsidP="000706DB">
      <w:pPr>
        <w:pStyle w:val="Default"/>
        <w:jc w:val="both"/>
        <w:rPr>
          <w:rFonts w:ascii="Arial" w:hAnsi="Arial"/>
          <w:szCs w:val="28"/>
        </w:rPr>
      </w:pPr>
      <w:r w:rsidRPr="005329F2">
        <w:rPr>
          <w:rFonts w:ascii="Arial" w:hAnsi="Arial"/>
          <w:szCs w:val="28"/>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8D7777" w:rsidRPr="005329F2" w:rsidRDefault="008D7777" w:rsidP="000706DB">
      <w:pPr>
        <w:pStyle w:val="Default"/>
        <w:jc w:val="both"/>
        <w:rPr>
          <w:rFonts w:ascii="Arial" w:hAnsi="Arial"/>
          <w:szCs w:val="28"/>
        </w:rPr>
      </w:pPr>
      <w:r w:rsidRPr="005329F2">
        <w:rPr>
          <w:rFonts w:ascii="Arial" w:hAnsi="Arial"/>
          <w:szCs w:val="28"/>
        </w:rPr>
        <w:t xml:space="preserve">3.8.2. Юридические и физические лица, которые являются собственниками некапитальных объектов, должны: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3.8.3. Юридическим и физическим лицам, которые являются собственниками некапитальных объектов,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3.8.3.1. Возводить к временным сооружениям пристройки, козырьки, навесы и прочие конструкции, не предусмотренные проектами.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3.8.3.3. Загромождать противопожарные разрывы между некапитальными объектами оборудованием, отходами.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 Содержание мест производства строительных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 При проведении строительных и (или) ремонтных работ необходимо: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3.9.2.2. Следить за очисткой ограждения строительной площадки от грязи, снега, наледи, информационно-печатной продукции.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3.9.2.4. Обеспечить общее равномерное освещение строительной площадки.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3.9.2.5. Оборудовать подъезды к строительной площадке.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3.9.4. Временные сооружения для нужд строительства возводятся (устанавливаются) на строительной площадке или в полосе отвода линейных объектов. </w:t>
      </w:r>
    </w:p>
    <w:p w:rsidR="008D7777" w:rsidRPr="005329F2" w:rsidRDefault="008D7777" w:rsidP="000706DB">
      <w:pPr>
        <w:pStyle w:val="Default"/>
        <w:jc w:val="both"/>
        <w:rPr>
          <w:rFonts w:ascii="Arial" w:hAnsi="Arial"/>
          <w:szCs w:val="28"/>
        </w:rPr>
      </w:pPr>
      <w:r w:rsidRPr="005329F2">
        <w:rPr>
          <w:rFonts w:ascii="Arial" w:hAnsi="Arial"/>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szCs w:val="28"/>
        </w:rPr>
      </w:pPr>
      <w:r w:rsidRPr="005329F2">
        <w:rPr>
          <w:rFonts w:ascii="Arial" w:hAnsi="Arial"/>
          <w:bCs/>
          <w:szCs w:val="28"/>
        </w:rPr>
        <w:t>4. Порядок уборки территорий муниципального образования,</w:t>
      </w:r>
    </w:p>
    <w:p w:rsidR="008D7777" w:rsidRPr="005329F2" w:rsidRDefault="008D7777" w:rsidP="000706DB">
      <w:pPr>
        <w:pStyle w:val="Default"/>
        <w:jc w:val="center"/>
        <w:rPr>
          <w:rFonts w:ascii="Arial" w:hAnsi="Arial"/>
          <w:bCs/>
          <w:szCs w:val="28"/>
        </w:rPr>
      </w:pPr>
      <w:r w:rsidRPr="005329F2">
        <w:rPr>
          <w:rFonts w:ascii="Arial" w:hAnsi="Arial"/>
          <w:bCs/>
          <w:szCs w:val="28"/>
        </w:rPr>
        <w:t>включая перечень работ по благоустройству и периодичность их выполнения</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8D7777" w:rsidRPr="005329F2" w:rsidRDefault="008D7777" w:rsidP="000706DB">
      <w:pPr>
        <w:pStyle w:val="Default"/>
        <w:jc w:val="both"/>
        <w:rPr>
          <w:rFonts w:ascii="Arial" w:hAnsi="Arial"/>
          <w:szCs w:val="28"/>
        </w:rPr>
      </w:pPr>
      <w:r w:rsidRPr="005329F2">
        <w:rPr>
          <w:rFonts w:ascii="Arial" w:hAnsi="Arial"/>
          <w:szCs w:val="28"/>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4.2. Уборка территории Болотниковское сельского поселения подразделяется на уличную и придомовую.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4.3. Уборка территории должна производиться ежедневно до 08.00 часов утра с поддержанием чистоты и порядка в течение дня. </w:t>
      </w:r>
    </w:p>
    <w:p w:rsidR="008D7777" w:rsidRPr="005329F2" w:rsidRDefault="008D7777" w:rsidP="000706DB">
      <w:pPr>
        <w:pStyle w:val="Default"/>
        <w:jc w:val="both"/>
        <w:rPr>
          <w:rFonts w:ascii="Arial" w:hAnsi="Arial"/>
          <w:szCs w:val="28"/>
        </w:rPr>
      </w:pPr>
      <w:r w:rsidRPr="005329F2">
        <w:rPr>
          <w:rFonts w:ascii="Arial" w:hAnsi="Arial"/>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8D7777" w:rsidRPr="005329F2" w:rsidRDefault="008D7777" w:rsidP="000706DB">
      <w:pPr>
        <w:pStyle w:val="Default"/>
        <w:jc w:val="both"/>
        <w:rPr>
          <w:rFonts w:ascii="Arial" w:hAnsi="Arial"/>
          <w:szCs w:val="28"/>
        </w:rPr>
      </w:pPr>
      <w:r w:rsidRPr="005329F2">
        <w:rPr>
          <w:rFonts w:ascii="Arial" w:hAnsi="Arial"/>
          <w:szCs w:val="28"/>
        </w:rPr>
        <w:t xml:space="preserve">Уборка дорог производится до начала движения транспорта по маршрутам регулярных перевозок.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8D7777" w:rsidRPr="005329F2" w:rsidRDefault="008D7777" w:rsidP="000706DB">
      <w:pPr>
        <w:pStyle w:val="Default"/>
        <w:jc w:val="both"/>
        <w:rPr>
          <w:rFonts w:ascii="Arial" w:hAnsi="Arial"/>
          <w:szCs w:val="28"/>
        </w:rPr>
      </w:pPr>
      <w:r w:rsidRPr="005329F2">
        <w:rPr>
          <w:rFonts w:ascii="Arial" w:hAnsi="Arial"/>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 Организация и проведение уборки территории Болотниковское сельского поселения в зимний период.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 Уборка в зимний период дорог и проездов осуществляется в соответствии с требованиями настоящих Правил. </w:t>
      </w:r>
    </w:p>
    <w:p w:rsidR="008D7777" w:rsidRPr="005329F2" w:rsidRDefault="008D7777" w:rsidP="000706DB">
      <w:pPr>
        <w:pStyle w:val="Default"/>
        <w:jc w:val="both"/>
        <w:rPr>
          <w:rFonts w:ascii="Arial" w:hAnsi="Arial"/>
          <w:szCs w:val="28"/>
        </w:rPr>
      </w:pPr>
      <w:r w:rsidRPr="005329F2">
        <w:rPr>
          <w:rFonts w:ascii="Arial" w:hAnsi="Arial"/>
          <w:szCs w:val="28"/>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8D7777" w:rsidRPr="005329F2" w:rsidRDefault="008D7777" w:rsidP="000706DB">
      <w:pPr>
        <w:pStyle w:val="Default"/>
        <w:jc w:val="both"/>
        <w:rPr>
          <w:rFonts w:ascii="Arial" w:hAnsi="Arial"/>
          <w:szCs w:val="28"/>
        </w:rPr>
      </w:pPr>
      <w:r w:rsidRPr="005329F2">
        <w:rPr>
          <w:rFonts w:ascii="Arial" w:hAnsi="Arial"/>
          <w:szCs w:val="28"/>
        </w:rPr>
        <w:t xml:space="preserve">Убираемый снег должен вывозиться в специально отведенные администрацией поселения для этих целей места.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 </w:t>
      </w:r>
    </w:p>
    <w:p w:rsidR="008D7777" w:rsidRPr="005329F2" w:rsidRDefault="008D7777" w:rsidP="000706DB">
      <w:pPr>
        <w:pStyle w:val="Default"/>
        <w:jc w:val="both"/>
        <w:rPr>
          <w:rFonts w:ascii="Arial" w:hAnsi="Arial"/>
          <w:szCs w:val="28"/>
        </w:rPr>
      </w:pPr>
      <w:r w:rsidRPr="005329F2">
        <w:rPr>
          <w:rFonts w:ascii="Arial" w:hAnsi="Arial"/>
          <w:szCs w:val="28"/>
        </w:rPr>
        <w:t xml:space="preserve">Улицы, дороги, тротуары должны быть полностью убраны от снега и снежного наката в течение 48 часов после окончания снегопада.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8D7777" w:rsidRPr="005329F2" w:rsidRDefault="008D7777" w:rsidP="000706DB">
      <w:pPr>
        <w:pStyle w:val="Default"/>
        <w:jc w:val="both"/>
        <w:rPr>
          <w:rFonts w:ascii="Arial" w:hAnsi="Arial"/>
          <w:szCs w:val="28"/>
        </w:rPr>
      </w:pPr>
      <w:r w:rsidRPr="005329F2">
        <w:rPr>
          <w:rFonts w:ascii="Arial" w:hAnsi="Arial"/>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 </w:t>
      </w:r>
    </w:p>
    <w:p w:rsidR="008D7777" w:rsidRPr="005329F2" w:rsidRDefault="008D7777" w:rsidP="000706DB">
      <w:pPr>
        <w:pStyle w:val="Default"/>
        <w:jc w:val="both"/>
        <w:rPr>
          <w:rFonts w:ascii="Arial" w:hAnsi="Arial"/>
          <w:szCs w:val="28"/>
        </w:rPr>
      </w:pPr>
      <w:r w:rsidRPr="005329F2">
        <w:rPr>
          <w:rFonts w:ascii="Arial" w:hAnsi="Arial"/>
          <w:szCs w:val="28"/>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8D7777" w:rsidRPr="005329F2" w:rsidRDefault="008D7777" w:rsidP="000706DB">
      <w:pPr>
        <w:pStyle w:val="Default"/>
        <w:jc w:val="both"/>
        <w:rPr>
          <w:rFonts w:ascii="Arial" w:hAnsi="Arial"/>
          <w:szCs w:val="28"/>
        </w:rPr>
      </w:pPr>
      <w:r w:rsidRPr="005329F2">
        <w:rPr>
          <w:rFonts w:ascii="Arial" w:hAnsi="Arial"/>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4.6.10. При применении химических реагентов необходимо строго придерживаться установленных норм их распределения.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
    <w:p w:rsidR="008D7777" w:rsidRPr="005329F2" w:rsidRDefault="008D7777" w:rsidP="000706DB">
      <w:pPr>
        <w:pStyle w:val="Default"/>
        <w:jc w:val="both"/>
        <w:rPr>
          <w:rFonts w:ascii="Arial" w:hAnsi="Arial"/>
          <w:szCs w:val="28"/>
        </w:rPr>
      </w:pPr>
      <w:r w:rsidRPr="005329F2">
        <w:rPr>
          <w:rFonts w:ascii="Arial" w:hAnsi="Arial"/>
          <w:szCs w:val="28"/>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8D7777" w:rsidRPr="005329F2" w:rsidRDefault="008D7777" w:rsidP="000706DB">
      <w:pPr>
        <w:pStyle w:val="Default"/>
        <w:jc w:val="both"/>
        <w:rPr>
          <w:rFonts w:ascii="Arial" w:hAnsi="Arial"/>
          <w:szCs w:val="28"/>
        </w:rPr>
      </w:pPr>
      <w:r w:rsidRPr="005329F2">
        <w:rPr>
          <w:rFonts w:ascii="Arial" w:hAnsi="Arial"/>
          <w:szCs w:val="28"/>
        </w:rPr>
        <w:t xml:space="preserve">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8D7777" w:rsidRPr="005329F2" w:rsidRDefault="008D7777" w:rsidP="000706DB">
      <w:pPr>
        <w:pStyle w:val="Default"/>
        <w:jc w:val="both"/>
        <w:rPr>
          <w:rFonts w:ascii="Arial" w:hAnsi="Arial"/>
          <w:szCs w:val="28"/>
        </w:rPr>
      </w:pPr>
      <w:r w:rsidRPr="005329F2">
        <w:rPr>
          <w:rFonts w:ascii="Arial" w:hAnsi="Arial"/>
          <w:szCs w:val="28"/>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4.6.15.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 Организация и проведение уборки территории Болотниковского сельского поселения в летний период.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 В летний период уборки производятся следующие виды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4.7.3.1. Очистка от грязи, мойка, покраска ограждений и бордюрного камня.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4.7.3.2. Зачистка прилотковой части дороги.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4.7.3.3. Очистка газонов, цветников и клумб от мусора, веток, листьев, сухой травы, отцветших соцветий и песка.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4.7.3.4. Вывоз смета и мусора в места санкционированного складирования.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4.7.3.5. Уборка мусора с придомовых территорий, включая территории, прилегающие к домам частной застройки.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4.7.3.6. Скашивание травы, обрезка кустарника, спил старовозрастных ветхих деревьев.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4.7.5. Подметание территорий Болотниковского сельского поселения производится по мере накопления загрязнений с учетом необходимости обеспечения чистоты.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4.7.8. При производстве летней уборки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4.7.8.3. Откачивать воду на проезжую часть дорог при ликвидации аварий на водопроводных, канализационных и тепловых сетях.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4.7.8.4. Вывозить смет в не отведенные для этих целей места.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 Содержание и уборка придомовых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утверждении Правил и норм технической эксплуатации жилищного фонда", и другими нормативными актами.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4.8.2.1. Хранить мусор на придомовой территории более 3 суток.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4.8.2.3.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4.8.2.5. Образовывать свалки вокруг контейнерных площадок.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4.8.2.7. Стирать ковры, вещи, мыть автомашины, автобусы, прицепы и другие технические средства.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4.8.3. Сбор ТКО от собственников и нанимателей помещений в многоквартирных домах осуществляется ежедневно.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8D7777" w:rsidRPr="005329F2" w:rsidRDefault="008D7777" w:rsidP="000706DB">
      <w:pPr>
        <w:pStyle w:val="Default"/>
        <w:jc w:val="both"/>
        <w:rPr>
          <w:rFonts w:ascii="Arial" w:hAnsi="Arial"/>
          <w:szCs w:val="28"/>
        </w:rPr>
      </w:pPr>
      <w:r w:rsidRPr="005329F2">
        <w:rPr>
          <w:rFonts w:ascii="Arial" w:hAnsi="Arial"/>
          <w:szCs w:val="28"/>
        </w:rPr>
        <w:t xml:space="preserve">Контроль за сбором указанных отходов на придомовой территории осуществляется организацией в зависимости от способа управления многоквартирным домом.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4.8.11.2. Своевременную уборку обслуживаемой территории и систематическое наблюдение за ее санитарным состоянием.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4.8.11.3. Организацию вывоза отходов и контроль за выполнением графика удаления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4.8.11.6. Проведение среди населения широкой разъяснительной работы по организации уборки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4.8.13. Детские и спортивные площадки должны: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4.8.13.1. Иметь планировку поверхности с засыпкой песком неровностей в летнее время.</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4.8.13.2. Очищаться от снега в зимнее время.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4.8.13.3. Содержаться в надлежащем техническом состоянии, быть покрашены.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4.8.14. Окраску ограждений и строений на детских и спортивных площадках следует производить не реже 1 раза в год. </w:t>
      </w:r>
    </w:p>
    <w:p w:rsidR="008D7777" w:rsidRPr="005329F2" w:rsidRDefault="008D7777" w:rsidP="000706DB">
      <w:pPr>
        <w:pStyle w:val="Default"/>
        <w:jc w:val="both"/>
        <w:rPr>
          <w:rFonts w:ascii="Arial" w:hAnsi="Arial"/>
          <w:szCs w:val="28"/>
        </w:rPr>
      </w:pPr>
      <w:r w:rsidRPr="005329F2">
        <w:rPr>
          <w:rFonts w:ascii="Arial" w:hAnsi="Arial"/>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4.8.15. Требования к игровому и спортивному оборудованию, установленному на придомовой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4.8.16. На придомовых территориях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5. Требования к элементам комплексного благоустройства</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 К элементам благоустройства территории относятся: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 Малые архитектурные формы.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5.1.2. Коммунальное оборудование - устройства для уличного освещения, урны и контейнеры для мусора, стоянки велосипедов.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5.1.3. Произведения монументально-декоративного искусства - скульптуры, декоративные композиции, обелиски, стелы.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5.1.4. Информационные указатели - аншлаги (указатели наименований улиц, площадей и т.д.), номерные знаки домов, информационные стенды.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5.1.4.4. Не допускается повреждение и загрязнение информационных указателей. </w:t>
      </w:r>
    </w:p>
    <w:p w:rsidR="008D7777" w:rsidRPr="005329F2" w:rsidRDefault="008D7777" w:rsidP="000706DB">
      <w:pPr>
        <w:pStyle w:val="Default"/>
        <w:ind w:left="709"/>
        <w:jc w:val="both"/>
        <w:rPr>
          <w:rFonts w:ascii="Arial" w:hAnsi="Arial"/>
          <w:szCs w:val="28"/>
        </w:rPr>
      </w:pPr>
      <w:r w:rsidRPr="005329F2">
        <w:rPr>
          <w:rFonts w:ascii="Arial" w:hAnsi="Arial"/>
          <w:szCs w:val="28"/>
        </w:rPr>
        <w:t xml:space="preserve">5.1.5. Памятные и информационные доски (знаки).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5.1.6. Знаки охраны памятников истории и культуры, зон особо охраняемых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5.1.7. Элементы праздничного оформления.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5.1.8. Парковки.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 . </w:t>
      </w:r>
    </w:p>
    <w:p w:rsidR="008D7777" w:rsidRPr="005329F2" w:rsidRDefault="008D7777" w:rsidP="000706DB">
      <w:pPr>
        <w:pStyle w:val="Default"/>
        <w:jc w:val="both"/>
        <w:rPr>
          <w:rFonts w:ascii="Arial" w:hAnsi="Arial"/>
          <w:szCs w:val="28"/>
        </w:rPr>
      </w:pPr>
      <w:r w:rsidRPr="005329F2">
        <w:rPr>
          <w:rFonts w:ascii="Arial" w:hAnsi="Arial"/>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5.3. Элементы благоустройства территории могут быть как типовыми, так и выполненными по специально разработанному проекту.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5.5. Озеленение.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 </w:t>
      </w:r>
    </w:p>
    <w:p w:rsidR="008D7777" w:rsidRPr="005329F2" w:rsidRDefault="008D7777" w:rsidP="000706DB">
      <w:pPr>
        <w:pStyle w:val="Default"/>
        <w:jc w:val="both"/>
        <w:rPr>
          <w:rFonts w:ascii="Arial" w:hAnsi="Arial"/>
          <w:szCs w:val="28"/>
        </w:rPr>
      </w:pPr>
      <w:r w:rsidRPr="005329F2">
        <w:rPr>
          <w:rFonts w:ascii="Arial" w:hAnsi="Arial"/>
          <w:szCs w:val="28"/>
        </w:rPr>
        <w:t xml:space="preserve">При проведении работ по благоустройству необходимо максимальное сохранение существующих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5.6.2. Запрещается посадка деревьев в пределах охранных зон наземных и подземных коммуникаций, на территории кладбищ.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 Виды покрытий.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5.7.1. Покрытия поверхности обеспечивают на территории Болотниковского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5.7.1.1. 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5.7.1.3. Газонные покрытия - покрытия, выполняемые по специальным технологиям подготовки и посадки травяного покрова.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5.7.2. Применяемый в проектной документации вид покрытия должен быть прочным, ремонтопригодным, экологичным, не допускающим скольжения.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5.7.3. Выбор видов покрытия следует принимать в соответствии с их целевым назначением: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 Ограждения.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 Устройство ограждений является дополнительным элементом благоустройства. В целях благоустройства на территории Болотниковского сельского поселения следует предусматривать применение различных видов ограждений: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5.8.1.1. Газонные ограждения (высота 0,3 - 0,5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5.8.1.2. Ограды: низкие (высота 0,5 - 1,0 м), средние (высота 1,0 - 1,5 м), высокие (высота 1,5 - 2,0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5.8.1.3. Ограждения - тумбы для транспортных проездов и автостоянок (высота 0,3 - 0,4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5.8.1.4. Ограждения спортивных площадок (высота 2,5 - 3,0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5.8.1.5. Декоративные ограждения (высота 0,5 - 2,0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5.8.1.6. Технические ограждения (высота в соответствии с действующими нормами).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5.8.2. Ограждения должны выполняться из высококачественных материалов, иметь единый характер в границах объекта благоустройства территории. Архитектурно - художественное решение ограждений должно соответствовать характеру архитектурного окружения.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5.9. Малые архитектурные формы.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5.9.1.1. Соответствие характеру архитектурного и ландшафтного окружения элементов благоустройства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5.9.2.3. Прочность, надежность, безопасность конструкции.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5.10. Объекты городской наружной информации.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 Площадки автостоянок.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5.11.2. Расстояние от границ автостоянок до окон жилых и общественных зданий принимается в соответствии с СанПиН 2.2.1/2.1.1.1200. На площадках приобъектных автостоянок доля мест для автомобилей инвалидов проектируется согласно СНиП 35-01-2001 “Доступность зданий и сооружений для маломобильных групп населения.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5.11.5. Покрытие площадок проектируется аналогичным покрытию транспортных проездов.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6. Создание (посадка), содержание и охрана зеленых насаждений</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6.1. Создание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Болотниковского сельского поселения, Правилами землепользования и застройки Болотниковского сельского поселения, на основании проектов, утвержденных в установленном порядке.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Болотниковского сельского поселения, если иное не предусмотрено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6.1.4. Оптимальным временем посадки растений являются весна и осень.</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 Содержание и охрана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6.2.1. Ответственность за сохранность зеленых насаждений возлагается: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6.2.1.4. На организации, которым отведены земельные участки для осуществления строительства, - на территориях, отведенных под застройку.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 Ответственные за содержание и охрану зеленых насаждений обязаны: </w:t>
      </w:r>
    </w:p>
    <w:p w:rsidR="008D7777" w:rsidRPr="005329F2" w:rsidRDefault="008D7777" w:rsidP="000706DB">
      <w:pPr>
        <w:pStyle w:val="Default"/>
        <w:ind w:firstLine="709"/>
        <w:rPr>
          <w:rFonts w:ascii="Arial" w:hAnsi="Arial"/>
          <w:szCs w:val="28"/>
        </w:rPr>
      </w:pPr>
      <w:r w:rsidRPr="005329F2">
        <w:rPr>
          <w:rFonts w:ascii="Arial" w:hAnsi="Arial"/>
          <w:szCs w:val="28"/>
        </w:rPr>
        <w:t xml:space="preserve">6.2.2.1. Обеспечивать регулярные работы по уходу за зелеными насаждениями в соответствии с требованиями регламентов, правил и норм.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6.2.2.3. Поддерживать на участках озеленения чистоту и порядок, не допускать их засорения бытовыми и промышленными отходами.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6.2.2.4. Своевременно проводить мероприятия по выявлению и борьбе с вредителями и возбудителями заболеваний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8D7777" w:rsidRPr="005329F2" w:rsidRDefault="008D7777" w:rsidP="000706DB">
      <w:pPr>
        <w:pStyle w:val="Default"/>
        <w:jc w:val="both"/>
        <w:rPr>
          <w:rFonts w:ascii="Arial" w:hAnsi="Arial"/>
          <w:szCs w:val="28"/>
        </w:rPr>
      </w:pPr>
      <w:r w:rsidRPr="005329F2">
        <w:rPr>
          <w:rFonts w:ascii="Arial" w:hAnsi="Arial"/>
          <w:szCs w:val="28"/>
        </w:rPr>
        <w:t xml:space="preserve">В период листопада производить сгребание и вывоз опавшей листвы с газонов вдоль улиц и магистралей, придомовых территорий.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ограждать деревья и кустарники сплошными щитами высотой 2 м, щиты располагать на расстоянии не менее 0,5 м от ствола дерева;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не допускать обнажения и повреждения корневой системы деревьев и кустарников;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не допускать засыпку деревьев и кустарников грунтом и строительным мусором;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деревья и кустарники, годные для пересадки, выкапывать и использовать при озеленении данного или другого объекта;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в случае возможного подтопления зеленых насаждений производить устройство дренажа;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 На земельных участках с зелеными насаждениями, расположенных на территориях общего пользования,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6.2.3.4. Самовольная разработка песка, глины, растительного грунта.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6.2.3.5. Самовольная разбивка огородов.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6.2.3.8. Разведение открытого огня в целях сжигания листьев и древесно-кустарниковых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6.2.3.9. Сливание хозяйственно-фекальных и промышленных канализационных стоков, химических веществ.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6.2.3.10. Проведение разрытия для прокладки инженерных сетей и коммуникаций без согласования с администрацией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6.2.3.11. Устанавливать аттракционы, временные торговые точки и кафе, рекламные конструкции с нарушением установленного порядка.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6.2.3.12. Мыть, чистить и ремонтировать автотранспортные средства.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6.2.4. На газонах и цветниках, расположенных на земельных участках, находящихся в муниципальной собственности,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6.2.4.1. Складировать снег, лед и уличный смет.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6.2.4.2. Ходить, сидеть и лежать (за исключением луговых газонов), рвать цветы.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6.2.4.4. Добывать из деревьев сок, смолу, делать зарубки, надрезы, надписи.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7. Организация сбора и вывоза отходов производства и потребления</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7.3. Вывоз отходов производства и потребления осуществляется специализированными организациями.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8D7777" w:rsidRPr="005329F2" w:rsidRDefault="008D7777" w:rsidP="000706DB">
      <w:pPr>
        <w:pStyle w:val="Default"/>
        <w:jc w:val="both"/>
        <w:rPr>
          <w:rFonts w:ascii="Arial" w:hAnsi="Arial"/>
          <w:szCs w:val="28"/>
        </w:rPr>
      </w:pPr>
      <w:r w:rsidRPr="005329F2">
        <w:rPr>
          <w:rFonts w:ascii="Arial" w:hAnsi="Arial"/>
          <w:szCs w:val="28"/>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7.6.1. Размеры контейнерных площадок и устанавливаемого оборудования определяются проектным решением.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8D7777" w:rsidRPr="005329F2" w:rsidRDefault="008D7777" w:rsidP="000706DB">
      <w:pPr>
        <w:pStyle w:val="Default"/>
        <w:jc w:val="both"/>
        <w:rPr>
          <w:rFonts w:ascii="Arial" w:hAnsi="Arial"/>
          <w:szCs w:val="28"/>
        </w:rPr>
      </w:pPr>
      <w:r w:rsidRPr="005329F2">
        <w:rPr>
          <w:rFonts w:ascii="Arial" w:hAnsi="Arial"/>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7.6.5. Окраска всех металлических мусоросборников должна производиться собственником не менее 2 раз в год - весной и осенью.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 На территории Болотниковского сельского поселения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7.11.4. Складировать любые отходы за пределами земельных участков, находящихся в их собственности, владении или пользовании.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7.11.7. Переполнять контейнеры и бункеры-накопители и загрязнять при этом территорию.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7.11.8. Размещать отходы вне установленных для этого мест.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8D7777" w:rsidRPr="005329F2" w:rsidRDefault="008D7777" w:rsidP="000706DB">
      <w:pPr>
        <w:pStyle w:val="Default"/>
        <w:jc w:val="both"/>
        <w:rPr>
          <w:rFonts w:ascii="Arial" w:hAnsi="Arial"/>
          <w:szCs w:val="28"/>
        </w:rPr>
      </w:pPr>
      <w:r w:rsidRPr="005329F2">
        <w:rPr>
          <w:rFonts w:ascii="Arial" w:hAnsi="Arial"/>
          <w:szCs w:val="28"/>
        </w:rPr>
        <w:t xml:space="preserve">Запрещается складирование отходов за пределами строительных площадок.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8D7777" w:rsidRPr="005329F2" w:rsidRDefault="008D7777" w:rsidP="000706DB">
      <w:pPr>
        <w:pStyle w:val="Default"/>
        <w:jc w:val="both"/>
        <w:rPr>
          <w:rFonts w:ascii="Arial" w:hAnsi="Arial"/>
          <w:szCs w:val="28"/>
        </w:rPr>
      </w:pPr>
      <w:r w:rsidRPr="005329F2">
        <w:rPr>
          <w:rFonts w:ascii="Arial" w:hAnsi="Arial"/>
          <w:szCs w:val="28"/>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szCs w:val="28"/>
        </w:rPr>
      </w:pPr>
      <w:r w:rsidRPr="005329F2">
        <w:rPr>
          <w:rFonts w:ascii="Arial" w:hAnsi="Arial"/>
          <w:bCs/>
          <w:szCs w:val="28"/>
        </w:rPr>
        <w:t>8. Основные требования к проведению земляных работ</w:t>
      </w:r>
    </w:p>
    <w:p w:rsidR="008D7777" w:rsidRPr="005329F2" w:rsidRDefault="008D7777" w:rsidP="000706DB">
      <w:pPr>
        <w:pStyle w:val="Default"/>
        <w:jc w:val="center"/>
        <w:rPr>
          <w:rFonts w:ascii="Arial" w:hAnsi="Arial"/>
          <w:bCs/>
          <w:szCs w:val="28"/>
        </w:rPr>
      </w:pPr>
      <w:r w:rsidRPr="005329F2">
        <w:rPr>
          <w:rFonts w:ascii="Arial" w:hAnsi="Arial"/>
          <w:bCs/>
          <w:szCs w:val="28"/>
        </w:rPr>
        <w:t>и обеспечению контроля за их производством</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8.1. На земельных участках, расположенных на территории Болотниковского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
    <w:p w:rsidR="008D7777" w:rsidRPr="005329F2" w:rsidRDefault="008D7777" w:rsidP="000706DB">
      <w:pPr>
        <w:pStyle w:val="Default"/>
        <w:jc w:val="both"/>
        <w:rPr>
          <w:rFonts w:ascii="Arial" w:hAnsi="Arial"/>
          <w:szCs w:val="28"/>
        </w:rPr>
      </w:pPr>
      <w:r w:rsidRPr="005329F2">
        <w:rPr>
          <w:rFonts w:ascii="Arial" w:hAnsi="Arial"/>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 Разрешение на производство земляных работ (далее - разрешение) выдается администрацией Болотниковского сельского поселения на основании заявления хозяйствующего субъекта или физического лица (далее - Заказчик работ) в следующем порядке: </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заявление по установленной форме. Форма заявления на получение разрешения, форма разрешения утверждаются постановлением администрации Болотниковского сельского поселения. </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8.2.4. Вместе с заявлением представляются следующие документы: </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рабочую документацию, рабочие проекты, графики производства работ;</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заявку на получение ордера;</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технические условия на восстановление объектов нарушенного благоустройства;</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акт оценки состояния зеленых насаждений, выданный уполномоченным органом;</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план мероприятий по защите и восстановлению зеленых насаждений в зоне строительства;</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разрешение на строительство, приказ о назначении ответственного за производство работ;</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согласование мест разрытия с сетевыми организациями;</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прочая документация (фото места производства работ до разрытия);</w:t>
      </w:r>
    </w:p>
    <w:p w:rsidR="008D7777" w:rsidRPr="005329F2" w:rsidRDefault="008D7777" w:rsidP="000706DB">
      <w:pPr>
        <w:pStyle w:val="ConsPlusNormal"/>
        <w:ind w:firstLine="540"/>
        <w:jc w:val="both"/>
        <w:rPr>
          <w:rFonts w:cs="Times New Roman"/>
          <w:sz w:val="24"/>
          <w:szCs w:val="28"/>
        </w:rPr>
      </w:pPr>
      <w:r w:rsidRPr="005329F2">
        <w:rPr>
          <w:rFonts w:cs="Times New Roman"/>
          <w:sz w:val="24"/>
          <w:szCs w:val="28"/>
        </w:rPr>
        <w:t>-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8D7777" w:rsidRPr="005329F2" w:rsidRDefault="008D7777" w:rsidP="000706DB">
      <w:pPr>
        <w:pStyle w:val="Default"/>
        <w:ind w:firstLine="540"/>
        <w:jc w:val="both"/>
        <w:rPr>
          <w:rFonts w:ascii="Arial" w:hAnsi="Arial"/>
          <w:szCs w:val="28"/>
        </w:rPr>
      </w:pPr>
      <w:r w:rsidRPr="005329F2">
        <w:rPr>
          <w:rFonts w:ascii="Arial" w:hAnsi="Arial"/>
          <w:szCs w:val="28"/>
        </w:rPr>
        <w:t xml:space="preserve">8.2.5. 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 </w:t>
      </w:r>
    </w:p>
    <w:p w:rsidR="008D7777" w:rsidRPr="005329F2" w:rsidRDefault="008D7777" w:rsidP="000706DB">
      <w:pPr>
        <w:pStyle w:val="Default"/>
        <w:jc w:val="both"/>
        <w:rPr>
          <w:rFonts w:ascii="Arial" w:hAnsi="Arial"/>
          <w:szCs w:val="28"/>
        </w:rPr>
      </w:pPr>
      <w:r w:rsidRPr="005329F2">
        <w:rPr>
          <w:rFonts w:ascii="Arial" w:hAnsi="Arial"/>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8D7777" w:rsidRPr="005329F2" w:rsidRDefault="008D7777" w:rsidP="000706DB">
      <w:pPr>
        <w:pStyle w:val="Default"/>
        <w:jc w:val="both"/>
        <w:rPr>
          <w:rFonts w:ascii="Arial" w:hAnsi="Arial"/>
          <w:szCs w:val="28"/>
        </w:rPr>
      </w:pPr>
      <w:r w:rsidRPr="005329F2">
        <w:rPr>
          <w:rFonts w:ascii="Arial" w:hAnsi="Arial"/>
          <w:szCs w:val="28"/>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8.2.7. Разрешение выдается на 30 календарных дней или на срок, предусмотренный графиком производства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8.2.12. Оформление разрешения при проведении аварийных работ осуществляется с учетом следующих особенностей: </w:t>
      </w:r>
    </w:p>
    <w:p w:rsidR="008D7777" w:rsidRPr="005329F2" w:rsidRDefault="008D7777" w:rsidP="000706DB">
      <w:pPr>
        <w:pStyle w:val="Default"/>
        <w:jc w:val="both"/>
        <w:rPr>
          <w:rFonts w:ascii="Arial" w:hAnsi="Arial"/>
          <w:szCs w:val="28"/>
        </w:rPr>
      </w:pPr>
      <w:r w:rsidRPr="005329F2">
        <w:rPr>
          <w:rFonts w:ascii="Arial" w:hAnsi="Arial"/>
          <w:szCs w:val="28"/>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8.2.14. Продление разрешения допускается 1 раз на срок не более 10 суток для восстановления благоустройства.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8.2.15. Для продления разрешения Заказчик работ за 2 суток до окончания срока действия разрешения представляет в администрацию Болотниковского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8.2.19. Основаниями для отказа в выдаче разрешения являются: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заявителем не представлены документы, указанные в подпункте 8.2.4 пункта 8.2. настоящих Правил;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требование заявителя выдать документ в срок меньший, чем предусмотрено для выдачи документов;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отзыв заявителем своего заявления о выдаче документа;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при невыполнении заказчиком или подрядчиком требований по восстановлению благоустройства ранее произведенных разрытий;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в документах содержатся подчистки, приписки, зачеркнутые слова и иные, не оговоренные в них, исправления;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документы исполнены карандашом;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документы имеют серьезные повреждения, наличие которых не позволяет однозначно истолковать их содержание.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 Проводить земляные работы по ремонту инженерных коммуникаций под видом аварийных работ запрещается.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8.3.3. Передача прав на производство земляных работ без переоформления разрешения в установленном порядке не допускается.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8.3.4. До начала работ необходимо вызвать представителя организации, ответственной за эксплуатацию коммуникаций.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Болотниковского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8.3.8. При производстве земляных работ на проезжей части автомобильных дорог администрация Болотниковского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8D7777" w:rsidRPr="005329F2" w:rsidRDefault="008D7777" w:rsidP="000706DB">
      <w:pPr>
        <w:pStyle w:val="Default"/>
        <w:jc w:val="both"/>
        <w:rPr>
          <w:rFonts w:ascii="Arial" w:hAnsi="Arial"/>
          <w:szCs w:val="28"/>
        </w:rPr>
      </w:pPr>
      <w:r w:rsidRPr="005329F2">
        <w:rPr>
          <w:rFonts w:ascii="Arial" w:hAnsi="Arial"/>
          <w:szCs w:val="28"/>
        </w:rPr>
        <w:t xml:space="preserve">Заказчик работ вправе самостоятельно получить указанное согласование.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8.3.12. В случае возникновения аварии на инженерных коммуникациях выполнение работ проводится с учетом следующих особенностей: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Болотниковского сельского поселения, ГИБДД в случае возникновения аварии на проезжей части дорог о месте произошедшей аварии и начале проведения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Болотниковского сельского поселения заявление на получение разрешения и необходимые документы.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8.3.12.4. Аварийные работы производятся непрерывно (круглосуточно), в том числе в выходные и праздничные дни.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Болотниковского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9. Особые требования к доступности городской среды</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Болотниковского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9.4. При выполнении благоустройства улиц Болотниковского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9.5. Тротуары, подходы к зданиям, пандусы и ступени должны иметь нескользкую поверхность.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 </w:t>
      </w:r>
    </w:p>
    <w:p w:rsidR="008D7777" w:rsidRPr="005329F2" w:rsidRDefault="008D7777" w:rsidP="000706DB">
      <w:pPr>
        <w:pStyle w:val="Default"/>
        <w:jc w:val="center"/>
        <w:rPr>
          <w:rFonts w:ascii="Arial" w:hAnsi="Arial"/>
          <w:bCs/>
          <w:szCs w:val="28"/>
        </w:rPr>
      </w:pPr>
    </w:p>
    <w:p w:rsidR="008D7777" w:rsidRPr="005329F2" w:rsidRDefault="008D7777" w:rsidP="000706DB">
      <w:pPr>
        <w:keepNext/>
        <w:keepLines/>
        <w:spacing w:before="240" w:after="360"/>
        <w:ind w:left="20"/>
        <w:outlineLvl w:val="0"/>
        <w:rPr>
          <w:rFonts w:ascii="Arial" w:hAnsi="Arial"/>
          <w:szCs w:val="28"/>
        </w:rPr>
      </w:pPr>
      <w:bookmarkStart w:id="0" w:name="bookmark0"/>
      <w:r w:rsidRPr="005329F2">
        <w:rPr>
          <w:rFonts w:ascii="Arial" w:hAnsi="Arial"/>
          <w:spacing w:val="10"/>
          <w:szCs w:val="28"/>
        </w:rPr>
        <w:t>10. Требования по определению границ прилегающих территор</w:t>
      </w:r>
      <w:bookmarkEnd w:id="0"/>
      <w:r w:rsidRPr="005329F2">
        <w:rPr>
          <w:rFonts w:ascii="Arial" w:hAnsi="Arial"/>
          <w:spacing w:val="10"/>
          <w:szCs w:val="28"/>
        </w:rPr>
        <w:t>ий</w:t>
      </w:r>
    </w:p>
    <w:p w:rsidR="008D7777" w:rsidRPr="005329F2" w:rsidRDefault="008D7777" w:rsidP="000706DB">
      <w:pPr>
        <w:spacing w:before="360"/>
        <w:ind w:left="20" w:firstLine="700"/>
        <w:jc w:val="both"/>
        <w:rPr>
          <w:rFonts w:ascii="Arial" w:hAnsi="Arial"/>
          <w:szCs w:val="28"/>
        </w:rPr>
      </w:pPr>
      <w:r w:rsidRPr="005329F2">
        <w:rPr>
          <w:rFonts w:ascii="Arial" w:hAnsi="Arial"/>
          <w:szCs w:val="28"/>
        </w:rPr>
        <w:t xml:space="preserve">10.1. </w:t>
      </w:r>
      <w:r w:rsidRPr="005329F2">
        <w:rPr>
          <w:rFonts w:ascii="Arial" w:hAnsi="Arial"/>
          <w:szCs w:val="28"/>
        </w:rPr>
        <w:tab/>
        <w:t>Основные требования к определению границ прилегающих территорий.</w:t>
      </w:r>
    </w:p>
    <w:p w:rsidR="008D7777" w:rsidRPr="005329F2" w:rsidRDefault="008D7777" w:rsidP="000706DB">
      <w:pPr>
        <w:ind w:left="20" w:right="20" w:firstLine="700"/>
        <w:jc w:val="both"/>
        <w:rPr>
          <w:rFonts w:ascii="Arial" w:hAnsi="Arial"/>
          <w:szCs w:val="28"/>
        </w:rPr>
      </w:pPr>
      <w:r w:rsidRPr="005329F2">
        <w:rPr>
          <w:rFonts w:ascii="Arial" w:hAnsi="Arial"/>
          <w:szCs w:val="28"/>
        </w:rPr>
        <w:t>10.1.1.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
    <w:p w:rsidR="008D7777" w:rsidRPr="005329F2" w:rsidRDefault="008D7777" w:rsidP="000706DB">
      <w:pPr>
        <w:numPr>
          <w:ilvl w:val="0"/>
          <w:numId w:val="1"/>
        </w:numPr>
        <w:tabs>
          <w:tab w:val="left" w:pos="1762"/>
        </w:tabs>
        <w:ind w:left="20" w:right="20" w:firstLine="700"/>
        <w:jc w:val="both"/>
        <w:rPr>
          <w:rFonts w:ascii="Arial" w:hAnsi="Arial"/>
          <w:szCs w:val="28"/>
        </w:rPr>
      </w:pPr>
      <w:r w:rsidRPr="005329F2">
        <w:rPr>
          <w:rFonts w:ascii="Arial" w:hAnsi="Arial"/>
          <w:szCs w:val="28"/>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8D7777" w:rsidRPr="005329F2" w:rsidRDefault="008D7777" w:rsidP="000706DB">
      <w:pPr>
        <w:numPr>
          <w:ilvl w:val="0"/>
          <w:numId w:val="1"/>
        </w:numPr>
        <w:tabs>
          <w:tab w:val="left" w:pos="1719"/>
        </w:tabs>
        <w:ind w:left="20" w:right="20" w:firstLine="700"/>
        <w:jc w:val="both"/>
        <w:rPr>
          <w:rFonts w:ascii="Arial" w:hAnsi="Arial"/>
          <w:szCs w:val="28"/>
        </w:rPr>
      </w:pPr>
      <w:r w:rsidRPr="005329F2">
        <w:rPr>
          <w:rFonts w:ascii="Arial" w:hAnsi="Arial"/>
          <w:szCs w:val="28"/>
        </w:rPr>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8D7777" w:rsidRPr="005329F2" w:rsidRDefault="008D7777" w:rsidP="000706DB">
      <w:pPr>
        <w:numPr>
          <w:ilvl w:val="1"/>
          <w:numId w:val="1"/>
        </w:numPr>
        <w:tabs>
          <w:tab w:val="left" w:pos="1042"/>
        </w:tabs>
        <w:ind w:left="20" w:right="20" w:firstLine="700"/>
        <w:jc w:val="both"/>
        <w:rPr>
          <w:rFonts w:ascii="Arial" w:hAnsi="Arial"/>
          <w:szCs w:val="28"/>
        </w:rPr>
      </w:pPr>
      <w:r w:rsidRPr="005329F2">
        <w:rPr>
          <w:rFonts w:ascii="Arial" w:hAnsi="Arial"/>
          <w:szCs w:val="28"/>
        </w:rPr>
        <w:t>границы прилегающих территорий не могут выходить за пределы территорий общего пользования;</w:t>
      </w:r>
    </w:p>
    <w:p w:rsidR="008D7777" w:rsidRPr="005329F2" w:rsidRDefault="008D7777" w:rsidP="000706DB">
      <w:pPr>
        <w:numPr>
          <w:ilvl w:val="1"/>
          <w:numId w:val="1"/>
        </w:numPr>
        <w:tabs>
          <w:tab w:val="left" w:pos="1100"/>
        </w:tabs>
        <w:ind w:left="20" w:right="20" w:firstLine="700"/>
        <w:jc w:val="both"/>
        <w:rPr>
          <w:rFonts w:ascii="Arial" w:hAnsi="Arial"/>
          <w:szCs w:val="28"/>
        </w:rPr>
      </w:pPr>
      <w:r w:rsidRPr="005329F2">
        <w:rPr>
          <w:rFonts w:ascii="Arial" w:hAnsi="Arial"/>
          <w:szCs w:val="28"/>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8D7777" w:rsidRPr="005329F2" w:rsidRDefault="008D7777" w:rsidP="000706DB">
      <w:pPr>
        <w:numPr>
          <w:ilvl w:val="1"/>
          <w:numId w:val="1"/>
        </w:numPr>
        <w:tabs>
          <w:tab w:val="left" w:pos="1078"/>
        </w:tabs>
        <w:ind w:left="20" w:right="20" w:firstLine="700"/>
        <w:jc w:val="both"/>
        <w:rPr>
          <w:rFonts w:ascii="Arial" w:hAnsi="Arial"/>
          <w:szCs w:val="28"/>
        </w:rPr>
      </w:pPr>
      <w:r w:rsidRPr="005329F2">
        <w:rPr>
          <w:rFonts w:ascii="Arial" w:hAnsi="Arial"/>
          <w:szCs w:val="28"/>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8D7777" w:rsidRPr="005329F2" w:rsidRDefault="008D7777" w:rsidP="000706DB">
      <w:pPr>
        <w:numPr>
          <w:ilvl w:val="1"/>
          <w:numId w:val="1"/>
        </w:numPr>
        <w:tabs>
          <w:tab w:val="left" w:pos="1035"/>
        </w:tabs>
        <w:ind w:left="20" w:right="20" w:firstLine="700"/>
        <w:jc w:val="both"/>
        <w:rPr>
          <w:rFonts w:ascii="Arial" w:hAnsi="Arial"/>
          <w:szCs w:val="28"/>
        </w:rPr>
      </w:pPr>
      <w:r w:rsidRPr="005329F2">
        <w:rPr>
          <w:rFonts w:ascii="Arial" w:hAnsi="Arial"/>
          <w:szCs w:val="28"/>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8D7777" w:rsidRPr="005329F2" w:rsidRDefault="008D7777" w:rsidP="000706DB">
      <w:pPr>
        <w:numPr>
          <w:ilvl w:val="1"/>
          <w:numId w:val="1"/>
        </w:numPr>
        <w:tabs>
          <w:tab w:val="left" w:pos="1014"/>
        </w:tabs>
        <w:ind w:left="20" w:right="20" w:firstLine="700"/>
        <w:jc w:val="both"/>
        <w:rPr>
          <w:rFonts w:ascii="Arial" w:hAnsi="Arial"/>
          <w:szCs w:val="28"/>
        </w:rPr>
      </w:pPr>
      <w:r w:rsidRPr="005329F2">
        <w:rPr>
          <w:rFonts w:ascii="Arial" w:hAnsi="Arial"/>
          <w:szCs w:val="28"/>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sidRPr="005329F2">
        <w:rPr>
          <w:rFonts w:ascii="Arial" w:hAnsi="Arial"/>
          <w:smallCaps/>
          <w:szCs w:val="28"/>
        </w:rPr>
        <w:t xml:space="preserve"> в</w:t>
      </w:r>
      <w:r w:rsidRPr="005329F2">
        <w:rPr>
          <w:rFonts w:ascii="Arial" w:hAnsi="Arial"/>
          <w:szCs w:val="28"/>
        </w:rPr>
        <w:t xml:space="preserve"> том числе границы, имеющие один замкнутый контур или два непересекающихся замкнутых контура;</w:t>
      </w:r>
      <w:r w:rsidRPr="005329F2">
        <w:rPr>
          <w:rFonts w:ascii="Arial" w:hAnsi="Arial"/>
          <w:szCs w:val="28"/>
        </w:rPr>
        <w:tab/>
      </w:r>
    </w:p>
    <w:p w:rsidR="008D7777" w:rsidRPr="005329F2" w:rsidRDefault="008D7777" w:rsidP="000706DB">
      <w:pPr>
        <w:ind w:left="20" w:right="20" w:firstLine="689"/>
        <w:jc w:val="both"/>
        <w:rPr>
          <w:rFonts w:ascii="Arial" w:hAnsi="Arial"/>
          <w:szCs w:val="28"/>
        </w:rPr>
      </w:pPr>
      <w:r w:rsidRPr="005329F2">
        <w:rPr>
          <w:rFonts w:ascii="Arial" w:hAnsi="Arial"/>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w:t>
      </w:r>
      <w:r w:rsidRPr="005329F2">
        <w:rPr>
          <w:rFonts w:ascii="Arial" w:hAnsi="Arial"/>
          <w:smallCaps/>
          <w:szCs w:val="28"/>
        </w:rPr>
        <w:t xml:space="preserve"> в </w:t>
      </w:r>
      <w:r w:rsidRPr="005329F2">
        <w:rPr>
          <w:rFonts w:ascii="Arial" w:hAnsi="Arial"/>
          <w:szCs w:val="28"/>
        </w:rPr>
        <w:t xml:space="preserve">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8D7777" w:rsidRPr="005329F2" w:rsidRDefault="008D7777" w:rsidP="000706DB">
      <w:pPr>
        <w:spacing w:after="240"/>
        <w:ind w:left="20" w:right="20" w:firstLine="700"/>
        <w:jc w:val="both"/>
        <w:rPr>
          <w:rFonts w:ascii="Arial" w:hAnsi="Arial"/>
          <w:szCs w:val="28"/>
        </w:rPr>
      </w:pPr>
      <w:r w:rsidRPr="005329F2">
        <w:rPr>
          <w:rFonts w:ascii="Arial" w:hAnsi="Arial"/>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8D7777" w:rsidRPr="005329F2" w:rsidRDefault="008D7777" w:rsidP="000706DB">
      <w:pPr>
        <w:spacing w:before="240"/>
        <w:ind w:left="20" w:firstLine="700"/>
        <w:jc w:val="both"/>
        <w:rPr>
          <w:rFonts w:ascii="Arial" w:hAnsi="Arial"/>
          <w:szCs w:val="28"/>
        </w:rPr>
      </w:pPr>
      <w:r w:rsidRPr="005329F2">
        <w:rPr>
          <w:rFonts w:ascii="Arial" w:hAnsi="Arial"/>
          <w:szCs w:val="28"/>
        </w:rPr>
        <w:t>10 2.</w:t>
      </w:r>
      <w:r w:rsidRPr="005329F2">
        <w:rPr>
          <w:rFonts w:ascii="Arial" w:hAnsi="Arial"/>
          <w:szCs w:val="28"/>
        </w:rPr>
        <w:tab/>
        <w:t>Ограничения при определении границ прилегающей территории</w:t>
      </w:r>
    </w:p>
    <w:p w:rsidR="008D7777" w:rsidRPr="005329F2" w:rsidRDefault="008D7777" w:rsidP="000706DB">
      <w:pPr>
        <w:ind w:left="20" w:right="20" w:firstLine="700"/>
        <w:jc w:val="both"/>
        <w:rPr>
          <w:rFonts w:ascii="Arial" w:hAnsi="Arial"/>
          <w:szCs w:val="28"/>
        </w:rPr>
      </w:pPr>
      <w:r w:rsidRPr="005329F2">
        <w:rPr>
          <w:rFonts w:ascii="Arial" w:hAnsi="Arial"/>
          <w:szCs w:val="28"/>
        </w:rPr>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8D7777" w:rsidRPr="005329F2" w:rsidRDefault="008D7777" w:rsidP="000706DB">
      <w:pPr>
        <w:ind w:left="20" w:right="20" w:firstLine="700"/>
        <w:jc w:val="both"/>
        <w:rPr>
          <w:rFonts w:ascii="Arial" w:hAnsi="Arial"/>
          <w:szCs w:val="28"/>
        </w:rPr>
      </w:pPr>
      <w:r w:rsidRPr="005329F2">
        <w:rPr>
          <w:rFonts w:ascii="Arial" w:hAnsi="Arial"/>
          <w:szCs w:val="28"/>
        </w:rPr>
        <w:t>10.2.2 Внешняя часть границ прилегающей территории определяется с учетом следующих ограничений:</w:t>
      </w:r>
    </w:p>
    <w:p w:rsidR="008D7777" w:rsidRPr="005329F2" w:rsidRDefault="008D7777" w:rsidP="000706DB">
      <w:pPr>
        <w:numPr>
          <w:ilvl w:val="2"/>
          <w:numId w:val="1"/>
        </w:numPr>
        <w:tabs>
          <w:tab w:val="left" w:pos="1100"/>
        </w:tabs>
        <w:ind w:left="20" w:right="20" w:firstLine="700"/>
        <w:jc w:val="both"/>
        <w:rPr>
          <w:rFonts w:ascii="Arial" w:hAnsi="Arial"/>
          <w:szCs w:val="28"/>
        </w:rPr>
      </w:pPr>
      <w:r w:rsidRPr="005329F2">
        <w:rPr>
          <w:rFonts w:ascii="Arial" w:hAnsi="Arial"/>
          <w:szCs w:val="28"/>
        </w:rPr>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8D7777" w:rsidRPr="005329F2" w:rsidRDefault="008D7777" w:rsidP="000706DB">
      <w:pPr>
        <w:numPr>
          <w:ilvl w:val="2"/>
          <w:numId w:val="1"/>
        </w:numPr>
        <w:tabs>
          <w:tab w:val="left" w:pos="986"/>
        </w:tabs>
        <w:ind w:left="20" w:firstLine="700"/>
        <w:jc w:val="both"/>
        <w:rPr>
          <w:rFonts w:ascii="Arial" w:hAnsi="Arial"/>
          <w:szCs w:val="28"/>
        </w:rPr>
      </w:pPr>
      <w:r w:rsidRPr="005329F2">
        <w:rPr>
          <w:rFonts w:ascii="Arial" w:hAnsi="Arial"/>
          <w:szCs w:val="28"/>
        </w:rPr>
        <w:t>для индивидуальных жилых домов, жилых домов блокированной застройки:</w:t>
      </w:r>
    </w:p>
    <w:p w:rsidR="008D7777" w:rsidRPr="005329F2" w:rsidRDefault="008D7777" w:rsidP="000706DB">
      <w:pPr>
        <w:ind w:left="20" w:firstLine="700"/>
        <w:jc w:val="both"/>
        <w:rPr>
          <w:rFonts w:ascii="Arial" w:hAnsi="Arial"/>
          <w:szCs w:val="28"/>
        </w:rPr>
      </w:pPr>
      <w:r w:rsidRPr="005329F2">
        <w:rPr>
          <w:rFonts w:ascii="Arial" w:hAnsi="Arial"/>
          <w:szCs w:val="28"/>
        </w:rPr>
        <w:t>если указанные жилые дома расположены на образованном земельном участке на расстоянии не более 6 метров от границы данного земельного участка;</w:t>
      </w:r>
    </w:p>
    <w:p w:rsidR="008D7777" w:rsidRPr="005329F2" w:rsidRDefault="008D7777" w:rsidP="000706DB">
      <w:pPr>
        <w:ind w:left="20" w:right="20" w:firstLine="700"/>
        <w:jc w:val="both"/>
        <w:rPr>
          <w:rFonts w:ascii="Arial" w:hAnsi="Arial"/>
          <w:szCs w:val="28"/>
        </w:rPr>
      </w:pPr>
      <w:r w:rsidRPr="005329F2">
        <w:rPr>
          <w:rFonts w:ascii="Arial" w:hAnsi="Arial"/>
          <w:szCs w:val="28"/>
        </w:rPr>
        <w:t>если земельный участок под ними не образован, - на расстоянии не более 10 метров от границы жилого дома;</w:t>
      </w:r>
    </w:p>
    <w:p w:rsidR="008D7777" w:rsidRPr="005329F2" w:rsidRDefault="008D7777" w:rsidP="000706DB">
      <w:pPr>
        <w:numPr>
          <w:ilvl w:val="2"/>
          <w:numId w:val="1"/>
        </w:numPr>
        <w:tabs>
          <w:tab w:val="left" w:pos="1100"/>
        </w:tabs>
        <w:ind w:left="20" w:right="20" w:firstLine="700"/>
        <w:jc w:val="both"/>
        <w:rPr>
          <w:rFonts w:ascii="Arial" w:hAnsi="Arial"/>
          <w:szCs w:val="28"/>
        </w:rPr>
      </w:pPr>
      <w:r w:rsidRPr="005329F2">
        <w:rPr>
          <w:rFonts w:ascii="Arial" w:hAnsi="Arial"/>
          <w:szCs w:val="28"/>
        </w:rPr>
        <w:t>для зданий, строений, сооружений, являющихся объектами капитального строительства:</w:t>
      </w:r>
    </w:p>
    <w:p w:rsidR="008D7777" w:rsidRPr="005329F2" w:rsidRDefault="008D7777" w:rsidP="000706DB">
      <w:pPr>
        <w:ind w:left="20" w:right="20" w:firstLine="700"/>
        <w:jc w:val="both"/>
        <w:rPr>
          <w:rFonts w:ascii="Arial" w:hAnsi="Arial"/>
          <w:szCs w:val="28"/>
        </w:rPr>
      </w:pPr>
      <w:r w:rsidRPr="005329F2">
        <w:rPr>
          <w:rFonts w:ascii="Arial" w:hAnsi="Arial"/>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8D7777" w:rsidRPr="005329F2" w:rsidRDefault="008D7777" w:rsidP="000706DB">
      <w:pPr>
        <w:ind w:left="20" w:right="20" w:firstLine="700"/>
        <w:jc w:val="both"/>
        <w:rPr>
          <w:rFonts w:ascii="Arial" w:hAnsi="Arial"/>
          <w:szCs w:val="28"/>
        </w:rPr>
      </w:pPr>
      <w:r w:rsidRPr="005329F2">
        <w:rPr>
          <w:rFonts w:ascii="Arial" w:hAnsi="Arial"/>
          <w:szCs w:val="28"/>
        </w:rPr>
        <w:t>если земельный участок под указанными зданиями, строениями не образован  на расстоянии не более 15 метров от границы здания, строения, сооружения;</w:t>
      </w:r>
    </w:p>
    <w:p w:rsidR="008D7777" w:rsidRPr="005329F2" w:rsidRDefault="008D7777" w:rsidP="000706DB">
      <w:pPr>
        <w:numPr>
          <w:ilvl w:val="2"/>
          <w:numId w:val="1"/>
        </w:numPr>
        <w:tabs>
          <w:tab w:val="left" w:pos="1064"/>
        </w:tabs>
        <w:ind w:left="20" w:right="20" w:firstLine="700"/>
        <w:jc w:val="both"/>
        <w:rPr>
          <w:rFonts w:ascii="Arial" w:hAnsi="Arial"/>
          <w:szCs w:val="28"/>
        </w:rPr>
      </w:pPr>
      <w:r w:rsidRPr="005329F2">
        <w:rPr>
          <w:rFonts w:ascii="Arial" w:hAnsi="Arial"/>
          <w:szCs w:val="28"/>
        </w:rPr>
        <w:t>для зданий, строений, сооружений, являющихся объектами некапитального строительства:</w:t>
      </w:r>
    </w:p>
    <w:p w:rsidR="008D7777" w:rsidRPr="005329F2" w:rsidRDefault="008D7777" w:rsidP="000706DB">
      <w:pPr>
        <w:ind w:left="20" w:right="20" w:firstLine="700"/>
        <w:jc w:val="both"/>
        <w:rPr>
          <w:rFonts w:ascii="Arial" w:hAnsi="Arial"/>
          <w:szCs w:val="28"/>
        </w:rPr>
      </w:pPr>
      <w:r w:rsidRPr="005329F2">
        <w:rPr>
          <w:rFonts w:ascii="Arial" w:hAnsi="Arial"/>
          <w:szCs w:val="28"/>
        </w:rPr>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rsidR="008D7777" w:rsidRPr="005329F2" w:rsidRDefault="008D7777" w:rsidP="000706DB">
      <w:pPr>
        <w:ind w:left="20" w:right="20" w:firstLine="700"/>
        <w:jc w:val="both"/>
        <w:rPr>
          <w:rFonts w:ascii="Arial" w:hAnsi="Arial"/>
          <w:szCs w:val="28"/>
        </w:rPr>
      </w:pPr>
      <w:r w:rsidRPr="005329F2">
        <w:rPr>
          <w:rFonts w:ascii="Arial" w:hAnsi="Arial"/>
          <w:szCs w:val="28"/>
        </w:rPr>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rsidR="008D7777" w:rsidRPr="005329F2" w:rsidRDefault="008D7777" w:rsidP="000706DB">
      <w:pPr>
        <w:numPr>
          <w:ilvl w:val="2"/>
          <w:numId w:val="1"/>
        </w:numPr>
        <w:tabs>
          <w:tab w:val="left" w:pos="1100"/>
        </w:tabs>
        <w:spacing w:after="240"/>
        <w:ind w:left="20" w:right="20" w:firstLine="700"/>
        <w:jc w:val="both"/>
        <w:rPr>
          <w:rFonts w:ascii="Arial" w:hAnsi="Arial"/>
          <w:szCs w:val="28"/>
        </w:rPr>
      </w:pPr>
      <w:r w:rsidRPr="005329F2">
        <w:rPr>
          <w:rFonts w:ascii="Arial" w:hAnsi="Arial"/>
          <w:szCs w:val="28"/>
        </w:rPr>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r w:rsidRPr="005329F2">
        <w:rPr>
          <w:rFonts w:ascii="Arial" w:hAnsi="Arial"/>
          <w:szCs w:val="28"/>
        </w:rPr>
        <w:tab/>
      </w:r>
    </w:p>
    <w:p w:rsidR="008D7777" w:rsidRPr="005329F2" w:rsidRDefault="008D7777" w:rsidP="000706DB">
      <w:pPr>
        <w:tabs>
          <w:tab w:val="left" w:pos="1100"/>
        </w:tabs>
        <w:spacing w:after="240"/>
        <w:ind w:left="720" w:right="20"/>
        <w:jc w:val="both"/>
        <w:rPr>
          <w:rFonts w:ascii="Arial" w:hAnsi="Arial"/>
          <w:szCs w:val="28"/>
        </w:rPr>
      </w:pPr>
      <w:r w:rsidRPr="005329F2">
        <w:rPr>
          <w:rFonts w:ascii="Arial" w:hAnsi="Arial"/>
          <w:szCs w:val="28"/>
        </w:rPr>
        <w:t>10.3. Схемы границ прилегающих территорий</w:t>
      </w:r>
    </w:p>
    <w:p w:rsidR="008D7777" w:rsidRPr="005329F2" w:rsidRDefault="008D7777" w:rsidP="000706DB">
      <w:pPr>
        <w:ind w:left="20" w:right="20" w:firstLine="700"/>
        <w:jc w:val="both"/>
        <w:rPr>
          <w:rFonts w:ascii="Arial" w:hAnsi="Arial"/>
          <w:szCs w:val="28"/>
        </w:rPr>
      </w:pPr>
      <w:r w:rsidRPr="005329F2">
        <w:rPr>
          <w:rFonts w:ascii="Arial" w:hAnsi="Arial"/>
          <w:szCs w:val="28"/>
        </w:rPr>
        <w:t>10 3.1. Границы прилегающих территорий отображаются на схемах границ прилегающих территорий.</w:t>
      </w:r>
    </w:p>
    <w:p w:rsidR="008D7777" w:rsidRPr="005329F2" w:rsidRDefault="008D7777" w:rsidP="000706DB">
      <w:pPr>
        <w:pStyle w:val="Default"/>
        <w:rPr>
          <w:rFonts w:ascii="Arial" w:hAnsi="Arial"/>
          <w:bCs/>
          <w:szCs w:val="28"/>
        </w:rPr>
      </w:pPr>
    </w:p>
    <w:p w:rsidR="008D7777" w:rsidRPr="005329F2" w:rsidRDefault="008D7777" w:rsidP="000706DB">
      <w:pPr>
        <w:pStyle w:val="Default"/>
        <w:ind w:firstLine="709"/>
        <w:jc w:val="center"/>
        <w:rPr>
          <w:rFonts w:ascii="Arial" w:hAnsi="Arial"/>
          <w:bCs/>
          <w:szCs w:val="28"/>
        </w:rPr>
      </w:pPr>
      <w:r w:rsidRPr="005329F2">
        <w:rPr>
          <w:rFonts w:ascii="Arial" w:hAnsi="Arial"/>
          <w:bCs/>
          <w:szCs w:val="28"/>
        </w:rPr>
        <w:t>11. Порядок и механизмы общественного участия в процессе благоустройства</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8D7777" w:rsidRPr="005329F2" w:rsidRDefault="008D7777" w:rsidP="000706DB">
      <w:pPr>
        <w:pStyle w:val="Default"/>
        <w:jc w:val="both"/>
        <w:rPr>
          <w:rFonts w:ascii="Arial" w:hAnsi="Arial"/>
          <w:szCs w:val="28"/>
        </w:rPr>
      </w:pPr>
      <w:r w:rsidRPr="005329F2">
        <w:rPr>
          <w:rFonts w:ascii="Arial" w:hAnsi="Arial"/>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8D7777" w:rsidRPr="005329F2" w:rsidRDefault="008D7777" w:rsidP="000706DB">
      <w:pPr>
        <w:pStyle w:val="Default"/>
        <w:jc w:val="both"/>
        <w:rPr>
          <w:rFonts w:ascii="Arial" w:hAnsi="Arial"/>
          <w:szCs w:val="28"/>
        </w:rPr>
      </w:pPr>
      <w:r w:rsidRPr="005329F2">
        <w:rPr>
          <w:rFonts w:ascii="Arial" w:hAnsi="Arial"/>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8D7777" w:rsidRPr="005329F2" w:rsidRDefault="008D7777" w:rsidP="000706DB">
      <w:pPr>
        <w:pStyle w:val="Default"/>
        <w:jc w:val="both"/>
        <w:rPr>
          <w:rFonts w:ascii="Arial" w:hAnsi="Arial"/>
          <w:szCs w:val="28"/>
        </w:rPr>
      </w:pPr>
      <w:r w:rsidRPr="005329F2">
        <w:rPr>
          <w:rFonts w:ascii="Arial" w:hAnsi="Arial"/>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8D7777" w:rsidRPr="005329F2" w:rsidRDefault="008D7777" w:rsidP="000706DB">
      <w:pPr>
        <w:pStyle w:val="Default"/>
        <w:jc w:val="both"/>
        <w:rPr>
          <w:rFonts w:ascii="Arial" w:hAnsi="Arial"/>
          <w:szCs w:val="28"/>
        </w:rPr>
      </w:pPr>
      <w:r w:rsidRPr="005329F2">
        <w:rPr>
          <w:rFonts w:ascii="Arial" w:hAnsi="Arial"/>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8D7777" w:rsidRPr="005329F2" w:rsidRDefault="008D7777" w:rsidP="000706DB">
      <w:pPr>
        <w:pStyle w:val="Default"/>
        <w:jc w:val="both"/>
        <w:rPr>
          <w:rFonts w:ascii="Arial" w:hAnsi="Arial"/>
          <w:szCs w:val="28"/>
        </w:rPr>
      </w:pPr>
      <w:r w:rsidRPr="005329F2">
        <w:rPr>
          <w:rFonts w:ascii="Arial" w:hAnsi="Arial"/>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11.3. Принципы организации общественного участия: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Информирование также может осуществляться посредством: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индивидуальных приглашений участников встречи лично, по электронной почте или по телефону;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использования социальных сетей, интернет - ресурсов.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11.4. Формы общественного участия: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совместное определение целей и задач по развитию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определение основных видов активностей, функциональных зон и их взаимного расположения на выбранной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консультации в выборе типов покрытий, с учетом функционального зонирования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-консультации по предполагаемым типам озеленения;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консультации по предполагаемым типам освещения и осветительного оборудования;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участие в разработке проекта, обсуждение решений с архитекторами, проектировщиками и другими профильными специалистами;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11.5. Механизмы общественного участия: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11.5.2. Информация о проекте и результатах пред 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p>
    <w:p w:rsidR="008D7777" w:rsidRPr="005329F2" w:rsidRDefault="008D7777" w:rsidP="000706DB">
      <w:pPr>
        <w:pStyle w:val="Default"/>
        <w:jc w:val="center"/>
        <w:rPr>
          <w:rFonts w:ascii="Arial" w:hAnsi="Arial"/>
          <w:bCs/>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12. Порядок составления дендрологических планов</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 Дендроплан составляется: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8D7777" w:rsidRPr="005329F2" w:rsidRDefault="008D7777" w:rsidP="000706DB">
      <w:pPr>
        <w:pStyle w:val="Default"/>
        <w:jc w:val="both"/>
        <w:rPr>
          <w:rFonts w:ascii="Arial" w:hAnsi="Arial"/>
          <w:szCs w:val="28"/>
        </w:rPr>
      </w:pPr>
      <w:r w:rsidRPr="005329F2">
        <w:rPr>
          <w:rFonts w:ascii="Arial" w:hAnsi="Arial"/>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 </w:t>
      </w:r>
    </w:p>
    <w:p w:rsidR="008D7777" w:rsidRPr="005329F2" w:rsidRDefault="008D7777" w:rsidP="000706DB">
      <w:pPr>
        <w:pStyle w:val="Default"/>
        <w:jc w:val="both"/>
        <w:rPr>
          <w:rFonts w:ascii="Arial" w:hAnsi="Arial"/>
          <w:szCs w:val="28"/>
        </w:rPr>
      </w:pPr>
      <w:r w:rsidRPr="005329F2">
        <w:rPr>
          <w:rFonts w:ascii="Arial" w:hAnsi="Arial"/>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8D7777" w:rsidRPr="005329F2" w:rsidRDefault="008D7777" w:rsidP="000706DB">
      <w:pPr>
        <w:pStyle w:val="Default"/>
        <w:jc w:val="both"/>
        <w:rPr>
          <w:rFonts w:ascii="Arial" w:hAnsi="Arial"/>
          <w:szCs w:val="28"/>
        </w:rPr>
      </w:pPr>
      <w:r w:rsidRPr="005329F2">
        <w:rPr>
          <w:rFonts w:ascii="Arial" w:hAnsi="Arial"/>
          <w:szCs w:val="28"/>
        </w:rPr>
        <w:t xml:space="preserve">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12.7. На дендроплане должны быть особо выделены деревья: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особо ценные;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исторические;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реликтовые;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 хвойные.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Выделение деревьев производится в виде увеличенного кружочка вокруг дерева или цветом.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12.8. Многоствольные деревья обозначаются символом одного дерева.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12.10. Поросль и самосев обозначаются аналогично кустарнику контуром с присвоением порядкового номера.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12.11. Каждое нанесенное на дендроплан растение имеет свой порядковый номер, соответствующий номеру в перечетной ведомости.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12.12. Дендроплан может изготавливаться на электронном или бумажном носители М 1:500.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szCs w:val="28"/>
        </w:rPr>
      </w:pPr>
      <w:r w:rsidRPr="005329F2">
        <w:rPr>
          <w:rFonts w:ascii="Arial" w:hAnsi="Arial"/>
          <w:bCs/>
          <w:szCs w:val="28"/>
        </w:rPr>
        <w:t>13. Контроль за исполнением настоящих Правил</w:t>
      </w:r>
    </w:p>
    <w:p w:rsidR="008D7777" w:rsidRPr="005329F2" w:rsidRDefault="008D7777" w:rsidP="000706DB">
      <w:pPr>
        <w:pStyle w:val="Default"/>
        <w:jc w:val="center"/>
        <w:rPr>
          <w:rFonts w:ascii="Arial" w:hAnsi="Arial"/>
          <w:szCs w:val="28"/>
        </w:rPr>
      </w:pPr>
      <w:r w:rsidRPr="005329F2">
        <w:rPr>
          <w:rFonts w:ascii="Arial" w:hAnsi="Arial"/>
          <w:szCs w:val="28"/>
        </w:rPr>
        <w:t>и ответственность за их нарушение</w:t>
      </w:r>
    </w:p>
    <w:p w:rsidR="008D7777" w:rsidRPr="005329F2" w:rsidRDefault="008D7777" w:rsidP="000706DB">
      <w:pPr>
        <w:pStyle w:val="Default"/>
        <w:jc w:val="center"/>
        <w:rPr>
          <w:rFonts w:ascii="Arial" w:hAnsi="Arial"/>
          <w:szCs w:val="28"/>
        </w:rPr>
      </w:pP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13.1. Организация работ по уборке и благоустройству территории Болотниковского сельского поселения и ответственность за качество и своевременность выполненной работы возлагаются на администрацию Болотниковского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13.2. Контроль над исполнением требований настоящих Правил осуществляет администрация Болотниковского сельского поселения.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8D7777" w:rsidRPr="005329F2" w:rsidRDefault="008D7777" w:rsidP="000706DB">
      <w:pPr>
        <w:pStyle w:val="Default"/>
        <w:ind w:firstLine="709"/>
        <w:jc w:val="both"/>
        <w:rPr>
          <w:rFonts w:ascii="Arial" w:hAnsi="Arial"/>
          <w:szCs w:val="28"/>
        </w:rPr>
      </w:pPr>
      <w:r w:rsidRPr="005329F2">
        <w:rPr>
          <w:rFonts w:ascii="Arial" w:hAnsi="Arial"/>
          <w:szCs w:val="28"/>
        </w:rPr>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8D7777" w:rsidRPr="005329F2" w:rsidRDefault="008D7777" w:rsidP="000706DB">
      <w:pPr>
        <w:pStyle w:val="Default"/>
        <w:jc w:val="both"/>
        <w:rPr>
          <w:rFonts w:ascii="Arial" w:hAnsi="Arial"/>
          <w:szCs w:val="28"/>
        </w:rPr>
      </w:pPr>
    </w:p>
    <w:p w:rsidR="008D7777" w:rsidRPr="005329F2" w:rsidRDefault="008D7777" w:rsidP="000706DB">
      <w:pPr>
        <w:pStyle w:val="Default"/>
        <w:jc w:val="center"/>
        <w:rPr>
          <w:rFonts w:ascii="Arial" w:hAnsi="Arial"/>
          <w:bCs/>
          <w:szCs w:val="28"/>
        </w:rPr>
      </w:pPr>
      <w:r w:rsidRPr="005329F2">
        <w:rPr>
          <w:rFonts w:ascii="Arial" w:hAnsi="Arial"/>
          <w:bCs/>
          <w:szCs w:val="28"/>
        </w:rPr>
        <w:t>14. Заключительное положение</w:t>
      </w:r>
    </w:p>
    <w:p w:rsidR="008D7777" w:rsidRPr="005329F2" w:rsidRDefault="008D7777" w:rsidP="000706DB">
      <w:pPr>
        <w:pStyle w:val="Default"/>
        <w:jc w:val="center"/>
        <w:rPr>
          <w:rFonts w:ascii="Arial" w:hAnsi="Arial"/>
          <w:szCs w:val="28"/>
        </w:rPr>
      </w:pPr>
    </w:p>
    <w:p w:rsidR="008D7777" w:rsidRPr="005329F2" w:rsidRDefault="008D7777" w:rsidP="000706DB">
      <w:pPr>
        <w:ind w:firstLine="709"/>
        <w:jc w:val="both"/>
        <w:rPr>
          <w:rFonts w:ascii="Arial" w:hAnsi="Arial"/>
          <w:szCs w:val="28"/>
        </w:rPr>
      </w:pPr>
      <w:r w:rsidRPr="005329F2">
        <w:rPr>
          <w:rFonts w:ascii="Arial" w:hAnsi="Arial"/>
          <w:szCs w:val="28"/>
        </w:rPr>
        <w:t>14.1. Изменения в настоящие Правила вносятся решением Совета депутатов Болотниковского сельского поселения в установленном порядке и вступают в законную силу со дня их официального опубликования.</w:t>
      </w:r>
    </w:p>
    <w:p w:rsidR="008D7777" w:rsidRPr="005329F2" w:rsidRDefault="008D7777">
      <w:pPr>
        <w:rPr>
          <w:rFonts w:ascii="Arial" w:hAnsi="Arial"/>
        </w:rPr>
      </w:pPr>
    </w:p>
    <w:sectPr w:rsidR="008D7777" w:rsidRPr="005329F2" w:rsidSect="000706DB">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CC613EA"/>
    <w:lvl w:ilvl="0">
      <w:start w:val="2"/>
      <w:numFmt w:val="decimal"/>
      <w:lvlText w:val="10.1.%1."/>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rPr>
        <w:rFonts w:cs="Times New Roman"/>
      </w:rPr>
    </w:lvl>
    <w:lvl w:ilvl="3">
      <w:start w:val="1"/>
      <w:numFmt w:val="decimal"/>
      <w:lvlText w:val="%3)"/>
      <w:lvlJc w:val="left"/>
      <w:rPr>
        <w:rFonts w:cs="Times New Roman"/>
      </w:rPr>
    </w:lvl>
    <w:lvl w:ilvl="4">
      <w:start w:val="1"/>
      <w:numFmt w:val="decimal"/>
      <w:lvlText w:val="%3)"/>
      <w:lvlJc w:val="left"/>
      <w:rPr>
        <w:rFonts w:cs="Times New Roman"/>
      </w:rPr>
    </w:lvl>
    <w:lvl w:ilvl="5">
      <w:start w:val="1"/>
      <w:numFmt w:val="decimal"/>
      <w:lvlText w:val="%3)"/>
      <w:lvlJc w:val="left"/>
      <w:rPr>
        <w:rFonts w:cs="Times New Roman"/>
      </w:rPr>
    </w:lvl>
    <w:lvl w:ilvl="6">
      <w:start w:val="1"/>
      <w:numFmt w:val="decimal"/>
      <w:lvlText w:val="%3)"/>
      <w:lvlJc w:val="left"/>
      <w:rPr>
        <w:rFonts w:cs="Times New Roman"/>
      </w:rPr>
    </w:lvl>
    <w:lvl w:ilvl="7">
      <w:start w:val="1"/>
      <w:numFmt w:val="decimal"/>
      <w:lvlText w:val="%3)"/>
      <w:lvlJc w:val="left"/>
      <w:rPr>
        <w:rFonts w:cs="Times New Roman"/>
      </w:rPr>
    </w:lvl>
    <w:lvl w:ilvl="8">
      <w:start w:val="1"/>
      <w:numFmt w:val="decimal"/>
      <w:lvlText w:val="%3)"/>
      <w:lvlJc w:val="left"/>
      <w:rPr>
        <w:rFonts w:cs="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isplayBackgroundShape/>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06DB"/>
    <w:rsid w:val="000706DB"/>
    <w:rsid w:val="000F7FBB"/>
    <w:rsid w:val="00122274"/>
    <w:rsid w:val="00135AE4"/>
    <w:rsid w:val="00180C90"/>
    <w:rsid w:val="0019348D"/>
    <w:rsid w:val="002232FE"/>
    <w:rsid w:val="002466F1"/>
    <w:rsid w:val="002E3410"/>
    <w:rsid w:val="002E5B31"/>
    <w:rsid w:val="002F0940"/>
    <w:rsid w:val="00303D3D"/>
    <w:rsid w:val="00376098"/>
    <w:rsid w:val="00422047"/>
    <w:rsid w:val="004731CE"/>
    <w:rsid w:val="004F7F45"/>
    <w:rsid w:val="00526A39"/>
    <w:rsid w:val="005329F2"/>
    <w:rsid w:val="00562F22"/>
    <w:rsid w:val="005B7A70"/>
    <w:rsid w:val="005D17E6"/>
    <w:rsid w:val="005E3ABB"/>
    <w:rsid w:val="00604F60"/>
    <w:rsid w:val="0060533A"/>
    <w:rsid w:val="0062160A"/>
    <w:rsid w:val="00657BAE"/>
    <w:rsid w:val="006B7522"/>
    <w:rsid w:val="00722907"/>
    <w:rsid w:val="00764DE4"/>
    <w:rsid w:val="008D7777"/>
    <w:rsid w:val="009278F1"/>
    <w:rsid w:val="009A6990"/>
    <w:rsid w:val="00A03330"/>
    <w:rsid w:val="00A14C2E"/>
    <w:rsid w:val="00A9211F"/>
    <w:rsid w:val="00AD589B"/>
    <w:rsid w:val="00AF62C6"/>
    <w:rsid w:val="00B939AB"/>
    <w:rsid w:val="00BB65A5"/>
    <w:rsid w:val="00C05A84"/>
    <w:rsid w:val="00C342E0"/>
    <w:rsid w:val="00C4244D"/>
    <w:rsid w:val="00C43E63"/>
    <w:rsid w:val="00C74347"/>
    <w:rsid w:val="00C77884"/>
    <w:rsid w:val="00D45C1A"/>
    <w:rsid w:val="00DC51E8"/>
    <w:rsid w:val="00DF7171"/>
    <w:rsid w:val="00EA72A9"/>
    <w:rsid w:val="00F3298B"/>
    <w:rsid w:val="00F4240B"/>
    <w:rsid w:val="00FB29B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6D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706DB"/>
    <w:rPr>
      <w:rFonts w:cs="Times New Roman"/>
      <w:color w:val="0000FF"/>
      <w:u w:val="single"/>
    </w:rPr>
  </w:style>
  <w:style w:type="paragraph" w:customStyle="1" w:styleId="ConsPlusNormal">
    <w:name w:val="ConsPlusNormal"/>
    <w:uiPriority w:val="99"/>
    <w:rsid w:val="000706DB"/>
    <w:pPr>
      <w:widowControl w:val="0"/>
      <w:autoSpaceDE w:val="0"/>
      <w:autoSpaceDN w:val="0"/>
      <w:adjustRightInd w:val="0"/>
      <w:ind w:firstLine="720"/>
    </w:pPr>
    <w:rPr>
      <w:rFonts w:ascii="Arial" w:hAnsi="Arial" w:cs="Arial"/>
      <w:sz w:val="18"/>
      <w:szCs w:val="18"/>
    </w:rPr>
  </w:style>
  <w:style w:type="paragraph" w:customStyle="1" w:styleId="Default">
    <w:name w:val="Default"/>
    <w:uiPriority w:val="99"/>
    <w:rsid w:val="000706DB"/>
    <w:pPr>
      <w:autoSpaceDE w:val="0"/>
      <w:autoSpaceDN w:val="0"/>
      <w:adjustRightInd w:val="0"/>
    </w:pPr>
    <w:rPr>
      <w:color w:val="000000"/>
      <w:sz w:val="24"/>
      <w:szCs w:val="24"/>
      <w:lang w:eastAsia="en-US"/>
    </w:rPr>
  </w:style>
  <w:style w:type="character" w:customStyle="1" w:styleId="7">
    <w:name w:val="Основной текст7"/>
    <w:uiPriority w:val="99"/>
    <w:rsid w:val="000706DB"/>
    <w:rPr>
      <w:rFonts w:ascii="Times New Roman" w:hAnsi="Times New Roman"/>
      <w:color w:val="000000"/>
      <w:spacing w:val="0"/>
      <w:w w:val="100"/>
      <w:position w:val="0"/>
      <w:sz w:val="24"/>
      <w:u w:val="none"/>
      <w:effect w:val="none"/>
      <w:lang w:val="ru-RU" w:eastAsia="ru-RU"/>
    </w:rPr>
  </w:style>
</w:styles>
</file>

<file path=word/webSettings.xml><?xml version="1.0" encoding="utf-8"?>
<w:webSettings xmlns:r="http://schemas.openxmlformats.org/officeDocument/2006/relationships" xmlns:w="http://schemas.openxmlformats.org/wordprocessingml/2006/main">
  <w:divs>
    <w:div w:id="9208725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7D4BBEEC1191B88124BAD17002BE95D8E67EF356CD5B40A90FD4A943EED1334993CD19CCC6DA80CJFx8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41</Pages>
  <Words>19632</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Боладм-1</cp:lastModifiedBy>
  <cp:revision>37</cp:revision>
  <cp:lastPrinted>2019-07-24T06:41:00Z</cp:lastPrinted>
  <dcterms:created xsi:type="dcterms:W3CDTF">2019-07-11T09:39:00Z</dcterms:created>
  <dcterms:modified xsi:type="dcterms:W3CDTF">2019-10-29T11:55:00Z</dcterms:modified>
</cp:coreProperties>
</file>