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851" w:rsidRPr="00F96328" w:rsidRDefault="002777F3" w:rsidP="007204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тчет о реализации и муниципальной программы повышения </w:t>
      </w:r>
      <w:r w:rsidR="004F4454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эффективности управления муниципальными финансами </w:t>
      </w:r>
      <w:r w:rsidR="0000540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A60851" w:rsidRPr="00F96328">
        <w:rPr>
          <w:rFonts w:ascii="Times New Roman" w:hAnsi="Times New Roman" w:cs="Times New Roman"/>
          <w:b/>
          <w:sz w:val="28"/>
          <w:szCs w:val="28"/>
        </w:rPr>
        <w:t>Лямбирском</w:t>
      </w:r>
      <w:proofErr w:type="spellEnd"/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44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>муниципальном районе</w:t>
      </w:r>
      <w:r w:rsidR="004F44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 w:rsidR="0000540E">
        <w:rPr>
          <w:rFonts w:ascii="Times New Roman" w:hAnsi="Times New Roman" w:cs="Times New Roman"/>
          <w:b/>
          <w:sz w:val="28"/>
          <w:szCs w:val="28"/>
        </w:rPr>
        <w:t xml:space="preserve">Мордовия                                                                                           </w:t>
      </w:r>
      <w:r w:rsidR="004F4454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4F4454" w:rsidRPr="00F96328">
        <w:rPr>
          <w:rFonts w:ascii="Times New Roman" w:hAnsi="Times New Roman" w:cs="Times New Roman"/>
          <w:b/>
          <w:sz w:val="28"/>
          <w:szCs w:val="28"/>
        </w:rPr>
        <w:t>оценке эффективности</w:t>
      </w:r>
      <w:r w:rsidR="004F4454">
        <w:rPr>
          <w:rFonts w:ascii="Times New Roman" w:hAnsi="Times New Roman" w:cs="Times New Roman"/>
          <w:b/>
          <w:sz w:val="28"/>
          <w:szCs w:val="28"/>
        </w:rPr>
        <w:t xml:space="preserve"> ее реализации </w:t>
      </w:r>
      <w:r w:rsidR="004F4454" w:rsidRPr="00F963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>за 201</w:t>
      </w:r>
      <w:r w:rsidR="0000540E">
        <w:rPr>
          <w:rFonts w:ascii="Times New Roman" w:hAnsi="Times New Roman" w:cs="Times New Roman"/>
          <w:b/>
          <w:sz w:val="28"/>
          <w:szCs w:val="28"/>
        </w:rPr>
        <w:t>9</w:t>
      </w:r>
      <w:r w:rsidR="007606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A056E9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Муниципальная программа повышения эффективности управления муниципальными финансами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(далее - Программа) утверждена постановлением </w:t>
      </w:r>
      <w:r w:rsidR="00B939C6">
        <w:rPr>
          <w:rFonts w:ascii="Times New Roman" w:hAnsi="Times New Roman" w:cs="Times New Roman"/>
          <w:sz w:val="28"/>
          <w:szCs w:val="28"/>
        </w:rPr>
        <w:t>А</w:t>
      </w:r>
      <w:r w:rsidRPr="00F9632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от 29 марта 2016г. № 359  в целях перехода на программно-целевое планирование расходов бюджета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56E9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056E9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района.   </w:t>
      </w:r>
      <w:r w:rsidR="001F24AD" w:rsidRPr="00F96328">
        <w:rPr>
          <w:rFonts w:ascii="Times New Roman" w:hAnsi="Times New Roman" w:cs="Times New Roman"/>
          <w:sz w:val="28"/>
          <w:szCs w:val="28"/>
        </w:rPr>
        <w:t>За отчетный период в Программу были внесены изменения, утвержденные постановлени</w:t>
      </w:r>
      <w:r w:rsidR="0076064C">
        <w:rPr>
          <w:rFonts w:ascii="Times New Roman" w:hAnsi="Times New Roman" w:cs="Times New Roman"/>
          <w:sz w:val="28"/>
          <w:szCs w:val="28"/>
        </w:rPr>
        <w:t>я</w:t>
      </w:r>
      <w:r w:rsidR="001F24AD" w:rsidRPr="00F96328">
        <w:rPr>
          <w:rFonts w:ascii="Times New Roman" w:hAnsi="Times New Roman" w:cs="Times New Roman"/>
          <w:sz w:val="28"/>
          <w:szCs w:val="28"/>
        </w:rPr>
        <w:t>м</w:t>
      </w:r>
      <w:r w:rsidR="0076064C">
        <w:rPr>
          <w:rFonts w:ascii="Times New Roman" w:hAnsi="Times New Roman" w:cs="Times New Roman"/>
          <w:sz w:val="28"/>
          <w:szCs w:val="28"/>
        </w:rPr>
        <w:t>и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B939C6">
        <w:rPr>
          <w:rFonts w:ascii="Times New Roman" w:hAnsi="Times New Roman" w:cs="Times New Roman"/>
          <w:sz w:val="28"/>
          <w:szCs w:val="28"/>
        </w:rPr>
        <w:t>А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F24AD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1F24AD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 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от </w:t>
      </w:r>
      <w:r w:rsidR="0076064C">
        <w:rPr>
          <w:rFonts w:ascii="Times New Roman" w:hAnsi="Times New Roman" w:cs="Times New Roman"/>
          <w:sz w:val="28"/>
          <w:szCs w:val="28"/>
        </w:rPr>
        <w:t>30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76064C">
        <w:rPr>
          <w:rFonts w:ascii="Times New Roman" w:hAnsi="Times New Roman" w:cs="Times New Roman"/>
          <w:sz w:val="28"/>
          <w:szCs w:val="28"/>
        </w:rPr>
        <w:t>марта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  201</w:t>
      </w:r>
      <w:r w:rsidR="0076064C">
        <w:rPr>
          <w:rFonts w:ascii="Times New Roman" w:hAnsi="Times New Roman" w:cs="Times New Roman"/>
          <w:sz w:val="28"/>
          <w:szCs w:val="28"/>
        </w:rPr>
        <w:t>7 г. № 464, от 28 июля 2017г. №1107, от 14 декабря 2017г. №1959</w:t>
      </w:r>
      <w:r w:rsidR="0000540E">
        <w:rPr>
          <w:rFonts w:ascii="Times New Roman" w:hAnsi="Times New Roman" w:cs="Times New Roman"/>
          <w:sz w:val="28"/>
          <w:szCs w:val="28"/>
        </w:rPr>
        <w:t>, от 30 марта 2018г. №423, от 14 марта 2019г. №273.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056E9" w:rsidRPr="00F96328" w:rsidRDefault="00106B42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Финансовое управление 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A056E9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056E9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sz w:val="28"/>
          <w:szCs w:val="28"/>
        </w:rPr>
        <w:t>муниципального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6B42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Настоящая Программа направлена на достижение следующих целей: 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обеспечение долгосрочной сбалансированности и финансовой устойчивости бюджетной системы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повышение эффективности и качества управления муниципальными финансами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задач: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обеспечение роста бюджетного потенциала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и эффективности его использования</w:t>
      </w:r>
      <w:r w:rsidR="0076064C">
        <w:rPr>
          <w:rFonts w:ascii="Times New Roman" w:hAnsi="Times New Roman" w:cs="Times New Roman"/>
          <w:sz w:val="28"/>
          <w:szCs w:val="28"/>
        </w:rPr>
        <w:t xml:space="preserve">, </w:t>
      </w:r>
      <w:r w:rsidRPr="00F96328">
        <w:rPr>
          <w:rFonts w:ascii="Times New Roman" w:hAnsi="Times New Roman" w:cs="Times New Roman"/>
          <w:sz w:val="28"/>
          <w:szCs w:val="28"/>
        </w:rPr>
        <w:t xml:space="preserve">экономической самостоятельности и устойчивости системы </w:t>
      </w:r>
      <w:r w:rsidR="0076064C">
        <w:rPr>
          <w:rFonts w:ascii="Times New Roman" w:hAnsi="Times New Roman" w:cs="Times New Roman"/>
          <w:sz w:val="28"/>
          <w:szCs w:val="28"/>
        </w:rPr>
        <w:t xml:space="preserve">муниципальных финансов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</w:t>
      </w:r>
      <w:r w:rsidR="0076064C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76064C">
        <w:rPr>
          <w:rFonts w:ascii="Times New Roman" w:hAnsi="Times New Roman" w:cs="Times New Roman"/>
          <w:sz w:val="28"/>
          <w:szCs w:val="28"/>
        </w:rPr>
        <w:t>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6064C">
        <w:rPr>
          <w:rFonts w:ascii="Times New Roman" w:hAnsi="Times New Roman" w:cs="Times New Roman"/>
          <w:sz w:val="28"/>
          <w:szCs w:val="28"/>
        </w:rPr>
        <w:t>е</w:t>
      </w:r>
      <w:r w:rsidRPr="00F96328">
        <w:rPr>
          <w:rFonts w:ascii="Times New Roman" w:hAnsi="Times New Roman" w:cs="Times New Roman"/>
          <w:sz w:val="28"/>
          <w:szCs w:val="28"/>
        </w:rPr>
        <w:t>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оптимизация системы управления и осуществление эффективного управления муниципальным долгом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совершенствование системы распределения межбюджетных трансфертов из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бюджетам сельских поселений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Достижение целей и решение задач Программы в 201</w:t>
      </w:r>
      <w:r w:rsidR="00AD69E2">
        <w:rPr>
          <w:rFonts w:ascii="Times New Roman" w:hAnsi="Times New Roman" w:cs="Times New Roman"/>
          <w:sz w:val="28"/>
          <w:szCs w:val="28"/>
        </w:rPr>
        <w:t>9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году осуществляются в рамках реализации </w:t>
      </w:r>
      <w:r w:rsidR="00A548AE" w:rsidRPr="00F96328">
        <w:rPr>
          <w:rFonts w:ascii="Times New Roman" w:hAnsi="Times New Roman" w:cs="Times New Roman"/>
          <w:sz w:val="28"/>
          <w:szCs w:val="28"/>
        </w:rPr>
        <w:t>трех</w:t>
      </w:r>
      <w:r w:rsidRPr="00F96328">
        <w:rPr>
          <w:rFonts w:ascii="Times New Roman" w:hAnsi="Times New Roman" w:cs="Times New Roman"/>
          <w:sz w:val="28"/>
          <w:szCs w:val="28"/>
        </w:rPr>
        <w:t xml:space="preserve"> подпрограмм: 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- «Э</w:t>
      </w:r>
      <w:r w:rsidR="00A60851" w:rsidRPr="00F96328">
        <w:rPr>
          <w:rFonts w:ascii="Times New Roman" w:hAnsi="Times New Roman" w:cs="Times New Roman"/>
          <w:sz w:val="28"/>
          <w:szCs w:val="28"/>
        </w:rPr>
        <w:t>ффективное использование бюджетного потенциала</w:t>
      </w:r>
      <w:r w:rsidRPr="00F96328">
        <w:rPr>
          <w:rFonts w:ascii="Times New Roman" w:hAnsi="Times New Roman" w:cs="Times New Roman"/>
          <w:sz w:val="28"/>
          <w:szCs w:val="28"/>
        </w:rPr>
        <w:t>»</w:t>
      </w:r>
      <w:r w:rsidR="00A60851" w:rsidRPr="00F96328">
        <w:rPr>
          <w:rFonts w:ascii="Times New Roman" w:hAnsi="Times New Roman" w:cs="Times New Roman"/>
          <w:sz w:val="28"/>
          <w:szCs w:val="28"/>
        </w:rPr>
        <w:t>;</w:t>
      </w:r>
    </w:p>
    <w:p w:rsidR="00A548AE" w:rsidRPr="00F96328" w:rsidRDefault="002777F3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A60851" w:rsidRPr="00F96328">
        <w:rPr>
          <w:rFonts w:ascii="Times New Roman" w:hAnsi="Times New Roman" w:cs="Times New Roman"/>
          <w:sz w:val="28"/>
          <w:szCs w:val="28"/>
        </w:rPr>
        <w:t>«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Управление муниципальным долгом </w:t>
      </w:r>
      <w:proofErr w:type="spellStart"/>
      <w:r w:rsidR="00A548AE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района»;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- «Повышение эффективности межбюджетных отношений».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 Подпрограмма «</w:t>
      </w:r>
      <w:r w:rsidR="00A548AE" w:rsidRPr="00F96328">
        <w:rPr>
          <w:rFonts w:ascii="Times New Roman" w:hAnsi="Times New Roman" w:cs="Times New Roman"/>
          <w:sz w:val="28"/>
          <w:szCs w:val="28"/>
        </w:rPr>
        <w:t>Эффективное использование бюджетного потенциала</w:t>
      </w:r>
      <w:r w:rsidRPr="00F96328">
        <w:rPr>
          <w:rFonts w:ascii="Times New Roman" w:hAnsi="Times New Roman" w:cs="Times New Roman"/>
          <w:sz w:val="28"/>
          <w:szCs w:val="28"/>
        </w:rPr>
        <w:t xml:space="preserve">» предусматривает выполнение </w:t>
      </w:r>
      <w:r w:rsidR="00F246A2">
        <w:rPr>
          <w:rFonts w:ascii="Times New Roman" w:hAnsi="Times New Roman" w:cs="Times New Roman"/>
          <w:sz w:val="28"/>
          <w:szCs w:val="28"/>
        </w:rPr>
        <w:t>пяти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основных мероприятий, подпрограмма «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Управление муниципальным долгом </w:t>
      </w:r>
      <w:proofErr w:type="spellStart"/>
      <w:r w:rsidR="00A548AE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hAnsi="Times New Roman" w:cs="Times New Roman"/>
          <w:sz w:val="28"/>
          <w:szCs w:val="28"/>
        </w:rPr>
        <w:t xml:space="preserve">» - </w:t>
      </w:r>
      <w:r w:rsidR="00A548AE" w:rsidRPr="00F96328">
        <w:rPr>
          <w:rFonts w:ascii="Times New Roman" w:hAnsi="Times New Roman" w:cs="Times New Roman"/>
          <w:sz w:val="28"/>
          <w:szCs w:val="28"/>
        </w:rPr>
        <w:t>двух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основных мероприятий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, подпрограмма «Повышение эффективности межбюджетных отношений» - </w:t>
      </w:r>
      <w:r w:rsidR="00F246A2">
        <w:rPr>
          <w:rFonts w:ascii="Times New Roman" w:hAnsi="Times New Roman" w:cs="Times New Roman"/>
          <w:sz w:val="28"/>
          <w:szCs w:val="28"/>
        </w:rPr>
        <w:t>двух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основн</w:t>
      </w:r>
      <w:r w:rsidR="00F246A2">
        <w:rPr>
          <w:rFonts w:ascii="Times New Roman" w:hAnsi="Times New Roman" w:cs="Times New Roman"/>
          <w:sz w:val="28"/>
          <w:szCs w:val="28"/>
        </w:rPr>
        <w:t>ых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F246A2">
        <w:rPr>
          <w:rFonts w:ascii="Times New Roman" w:hAnsi="Times New Roman" w:cs="Times New Roman"/>
          <w:sz w:val="28"/>
          <w:szCs w:val="28"/>
        </w:rPr>
        <w:t>й</w:t>
      </w:r>
      <w:r w:rsidR="00A548AE" w:rsidRPr="00F96328">
        <w:rPr>
          <w:rFonts w:ascii="Times New Roman" w:hAnsi="Times New Roman" w:cs="Times New Roman"/>
          <w:sz w:val="28"/>
          <w:szCs w:val="28"/>
        </w:rPr>
        <w:t>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ответственным исполнителем данной программы:</w:t>
      </w:r>
    </w:p>
    <w:p w:rsidR="008B7162" w:rsidRPr="00F96328" w:rsidRDefault="008B7162" w:rsidP="00B341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осуществлено составление проекта бюджета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прогноза консолидированного бюджета 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B939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 и на плановый период 20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</w:t>
      </w:r>
      <w:r w:rsidR="00F246A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в соответствии с Положением «О бюджетном процессе в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Совета депутатов 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05.10.2016 года №19, 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орядком составления проекта бюджета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очередной финансовый год и плановый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период, утвержденным постановлением Администрации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01.07.2016</w:t>
      </w:r>
      <w:r w:rsidR="00B93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 847</w:t>
      </w:r>
      <w:r w:rsidRPr="00B341C6">
        <w:t xml:space="preserve">, </w:t>
      </w:r>
      <w:r w:rsidRPr="00B341C6">
        <w:rPr>
          <w:rFonts w:ascii="Times New Roman" w:hAnsi="Times New Roman" w:cs="Times New Roman"/>
          <w:sz w:val="28"/>
          <w:szCs w:val="28"/>
        </w:rPr>
        <w:t>на основе</w:t>
      </w:r>
      <w:r w:rsidR="00B341C6" w:rsidRPr="00B341C6">
        <w:rPr>
          <w:rFonts w:ascii="Times New Roman" w:hAnsi="Times New Roman" w:cs="Times New Roman"/>
          <w:sz w:val="28"/>
          <w:szCs w:val="28"/>
        </w:rPr>
        <w:t xml:space="preserve"> Стратегии социально-экономического развития </w:t>
      </w:r>
      <w:proofErr w:type="spellStart"/>
      <w:r w:rsidR="00B341C6" w:rsidRPr="00B341C6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B341C6" w:rsidRPr="00B341C6">
        <w:rPr>
          <w:rFonts w:ascii="Times New Roman" w:hAnsi="Times New Roman" w:cs="Times New Roman"/>
          <w:sz w:val="28"/>
          <w:szCs w:val="28"/>
        </w:rPr>
        <w:t xml:space="preserve">  муниципального района </w:t>
      </w:r>
      <w:r w:rsidR="00B341C6" w:rsidRPr="00B341C6">
        <w:rPr>
          <w:rFonts w:ascii="Times New Roman" w:hAnsi="Times New Roman" w:cs="Times New Roman"/>
          <w:sz w:val="28"/>
          <w:szCs w:val="28"/>
        </w:rPr>
        <w:br/>
        <w:t xml:space="preserve"> Республики Мордовия до 2025 года</w:t>
      </w:r>
      <w:r w:rsidRPr="00B341C6">
        <w:rPr>
          <w:rFonts w:ascii="Times New Roman" w:hAnsi="Times New Roman" w:cs="Times New Roman"/>
          <w:sz w:val="28"/>
          <w:szCs w:val="28"/>
        </w:rPr>
        <w:t>,</w:t>
      </w:r>
      <w:r w:rsidRPr="00B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41C6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основных направлений бюджетной</w:t>
      </w:r>
      <w:r w:rsidR="00B124E1" w:rsidRPr="00B341C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налоговой</w:t>
      </w:r>
      <w:r w:rsidRPr="00B341C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политики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20 год и на плановый период 2021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246A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F246A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доведены главным распорядителям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предельные объемы бюджетных ассигнований на 20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плановый период 20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правильности составления плановых и уточненных реестров расходных обязательств субъектами бюджетного планирования в части расходов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рассмотрены представленные в установленном порядке субъектами бюджетного планирования исходные данные, расчеты и обоснования бюджетных ассигнований, подлежащих включению в бюджет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публичные слушания по проекту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ешения Совета депутатов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проекте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плановый период 20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рассмотрены предложения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внесению изменений в сводную бюджетную роспись на 201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лимиты бюджетных обязательств на 201</w:t>
      </w:r>
      <w:r w:rsidR="00AD69E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рассмотрены проекты нормативных правовых актов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курируемым вопросам;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ежеквартально анализируется информация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потребности в финансовых средствах на реализацию майских Указов Президента Российской Федерации, о ходе реализации планов мероприятий («дорожных карт») на территории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бюджете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бюджетах сельских поселений предусмотрены необходимые бюджетные ассигнования для достижения показателей на поэтапное повышение </w:t>
      </w: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оплаты труда отдельных категорий работников бюджетной сферы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методологического руководства в области финансово-бюджетного планирования осуществлялось консультирование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составлении проекта бюджета на очередной финансовой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плановый период по расходам на предмет соответствия расходных обязательств полномочиям, правильности применения кодов бюджетной классификации, составления расчетов и обоснований доходов, расходов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Проводилась проверка правильности составления расчетов и обоснований бюджетных ассигнований, распределения межбюджетных трансфертов между бюджетами сельских поселений на предмет соответствия с методиками их распределения.</w:t>
      </w:r>
    </w:p>
    <w:p w:rsidR="008B7162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Организация исполнения бюджета </w:t>
      </w:r>
      <w:proofErr w:type="spellStart"/>
      <w:r w:rsidR="00961B18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961B18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осуществлялась на основании </w:t>
      </w:r>
      <w:r w:rsidR="00961B18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 </w:t>
      </w:r>
      <w:proofErr w:type="spellStart"/>
      <w:r w:rsidR="00760906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760906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E7BB9"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7327A"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B176D"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>02.</w:t>
      </w:r>
      <w:r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D7327A"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 w:rsidR="00D7327A"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>169</w:t>
      </w:r>
      <w:r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</w:t>
      </w:r>
      <w:r w:rsidR="00A33040"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мерах по </w:t>
      </w:r>
      <w:r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</w:t>
      </w:r>
      <w:r w:rsidR="00A33040"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ешения Совета депутатов </w:t>
      </w:r>
      <w:proofErr w:type="spellStart"/>
      <w:r w:rsidR="00A33040"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A33040"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бюджете </w:t>
      </w:r>
      <w:proofErr w:type="spellStart"/>
      <w:r w:rsidR="00A33040"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A33040"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D7327A"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B176D"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176D" w:rsidRPr="00D7327A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D7327A" w:rsidRPr="00D7327A">
        <w:rPr>
          <w:rFonts w:ascii="Times New Roman" w:hAnsi="Times New Roman" w:cs="Times New Roman"/>
          <w:sz w:val="28"/>
          <w:szCs w:val="28"/>
        </w:rPr>
        <w:t>20</w:t>
      </w:r>
      <w:r w:rsidR="00FB176D" w:rsidRPr="00D7327A">
        <w:rPr>
          <w:rFonts w:ascii="Times New Roman" w:hAnsi="Times New Roman" w:cs="Times New Roman"/>
          <w:sz w:val="28"/>
          <w:szCs w:val="28"/>
        </w:rPr>
        <w:t xml:space="preserve"> и 20</w:t>
      </w:r>
      <w:r w:rsidR="0089060B" w:rsidRPr="00D7327A">
        <w:rPr>
          <w:rFonts w:ascii="Times New Roman" w:hAnsi="Times New Roman" w:cs="Times New Roman"/>
          <w:sz w:val="28"/>
          <w:szCs w:val="28"/>
        </w:rPr>
        <w:t>2</w:t>
      </w:r>
      <w:r w:rsidR="00D7327A" w:rsidRPr="00D7327A">
        <w:rPr>
          <w:rFonts w:ascii="Times New Roman" w:hAnsi="Times New Roman" w:cs="Times New Roman"/>
          <w:sz w:val="28"/>
          <w:szCs w:val="28"/>
        </w:rPr>
        <w:t>1</w:t>
      </w:r>
      <w:r w:rsidR="00FB176D" w:rsidRPr="00D7327A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D7327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полного обеспечения исполнения расходных обязательств в бюджет 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района мобилизованы все имеющиеся доходные источники и источники покрытия дефицита.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бюджета  </w:t>
      </w:r>
      <w:proofErr w:type="spellStart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201</w:t>
      </w:r>
      <w:r w:rsidR="000E2A1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составило: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 – 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531012,3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8B7162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– 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526262,2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8B7162" w:rsidRPr="00F96328" w:rsidRDefault="00173A6A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фицит</w:t>
      </w:r>
      <w:proofErr w:type="spellEnd"/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- 4750,1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проделанной работы на 1 января 20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отсутствует просроченная кредиторская задолженность по обязательствам бюджета </w:t>
      </w:r>
      <w:proofErr w:type="spellStart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долг </w:t>
      </w:r>
      <w:proofErr w:type="spellStart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01.01.20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составляет 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5 466,2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 w:rsidR="00B93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633093" w:rsidRDefault="00F96328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Программно-целевое планирование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осуществляется с 2014 года в соответствии с решением Совета депутатов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от 25 декабря 2013 года № 207 «О бюджете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на 2014 год и на плановый период 2015 и 2016 годов». </w:t>
      </w:r>
    </w:p>
    <w:p w:rsidR="00686248" w:rsidRPr="00F96328" w:rsidRDefault="00686248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Доля программных расходов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по итогам 201</w:t>
      </w:r>
      <w:r w:rsidR="00173A6A">
        <w:rPr>
          <w:rFonts w:ascii="Times New Roman" w:hAnsi="Times New Roman" w:cs="Times New Roman"/>
          <w:sz w:val="28"/>
          <w:szCs w:val="28"/>
        </w:rPr>
        <w:t>9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года составила 9</w:t>
      </w:r>
      <w:r w:rsidR="00173A6A">
        <w:rPr>
          <w:rFonts w:ascii="Times New Roman" w:hAnsi="Times New Roman" w:cs="Times New Roman"/>
          <w:sz w:val="28"/>
          <w:szCs w:val="28"/>
        </w:rPr>
        <w:t>4</w:t>
      </w:r>
      <w:r w:rsidR="00633093">
        <w:rPr>
          <w:rFonts w:ascii="Times New Roman" w:hAnsi="Times New Roman" w:cs="Times New Roman"/>
          <w:sz w:val="28"/>
          <w:szCs w:val="28"/>
        </w:rPr>
        <w:t>,4</w:t>
      </w:r>
      <w:r w:rsidRPr="00F96328">
        <w:rPr>
          <w:rFonts w:ascii="Times New Roman" w:hAnsi="Times New Roman" w:cs="Times New Roman"/>
          <w:sz w:val="28"/>
          <w:szCs w:val="28"/>
        </w:rPr>
        <w:t>%</w:t>
      </w:r>
      <w:r w:rsidR="00633093">
        <w:rPr>
          <w:rFonts w:ascii="Times New Roman" w:hAnsi="Times New Roman" w:cs="Times New Roman"/>
          <w:sz w:val="28"/>
          <w:szCs w:val="28"/>
        </w:rPr>
        <w:t>, при плане 90,0%</w:t>
      </w:r>
      <w:r w:rsidRPr="00F963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7162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расходных обязательств </w:t>
      </w:r>
      <w:proofErr w:type="spellStart"/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201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составило 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Отклонение исполнения бюджета района по расходам к утвержденному уровню 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плане не более 5,0 %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3093" w:rsidRPr="00F96328" w:rsidRDefault="00633093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 </w:t>
      </w:r>
      <w:proofErr w:type="spellStart"/>
      <w:r w:rsidRP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доходам к утвержденному уровню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201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составило 9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Отклонение исполнения бюджета района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доходам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утвержденному уровню 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плане не более     5,0 %.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</w:t>
      </w:r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 самоуправления </w:t>
      </w:r>
      <w:proofErr w:type="spellStart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размещаются проекты нормативных правовых актов, а также информации о результатах их общественного обсуждения.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реализации 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 в 201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осуществлено пропорциональное подтягивание бюджетной обеспеченности бюджетов сельских поселений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 р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 несбалансированности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бюджетов сельских поселений района.</w:t>
      </w:r>
    </w:p>
    <w:p w:rsidR="008B7162" w:rsidRPr="00F96328" w:rsidRDefault="00686248" w:rsidP="002777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 с  </w:t>
      </w:r>
      <w:r w:rsidRPr="00F96328">
        <w:rPr>
          <w:rFonts w:ascii="Times New Roman" w:hAnsi="Times New Roman" w:cs="Times New Roman"/>
          <w:sz w:val="28"/>
          <w:szCs w:val="28"/>
        </w:rPr>
        <w:t xml:space="preserve">МИ ФНС России №4 по РМ 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  комплекс планируемых мероприятий по обеспечению поступлений налоговых и других обязательных платежей в консолидированный бюджет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173A6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 Особое внимание уделялось работе с крупнейшими налогоплательщиками, учитывая их значительное влияние на формирование доходов консолидированного бюджета, а также рассмотрены вопросы по поступлениям налоговых и неналоговых доходов по сельским поселениям. 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Ежемесячно проводился мониторинг платежей, уплаченных  налогоплательщиками в бюджет. Целью мониторинга являлось выявление случаев снижения перечислений в бюджет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района налогоплательщиками и принятие мер оперативного реагирования.</w:t>
      </w:r>
    </w:p>
    <w:p w:rsidR="00B13646" w:rsidRDefault="00F96328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В целях обеспечения выполнения собственных доходов бюджета и снижению недоимки по налоговым и неналоговым доходам проводятся заседания Межведомственной рабочей группы при Главе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proofErr w:type="gramStart"/>
      <w:r w:rsidRPr="00F96328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своевременностью и полнотой выплаты заработной платы и уплаты налогов, на которые приглашаются руководители учреждений и организаций, имеющие задолженность по налогам. </w:t>
      </w:r>
      <w:r w:rsidRPr="00B13646">
        <w:rPr>
          <w:rFonts w:ascii="Times New Roman" w:hAnsi="Times New Roman" w:cs="Times New Roman"/>
          <w:sz w:val="28"/>
          <w:szCs w:val="28"/>
        </w:rPr>
        <w:t>За 201</w:t>
      </w:r>
      <w:r w:rsidR="00173A6A" w:rsidRPr="00B13646">
        <w:rPr>
          <w:rFonts w:ascii="Times New Roman" w:hAnsi="Times New Roman" w:cs="Times New Roman"/>
          <w:sz w:val="28"/>
          <w:szCs w:val="28"/>
        </w:rPr>
        <w:t>9</w:t>
      </w:r>
      <w:r w:rsidRPr="00B13646">
        <w:rPr>
          <w:rFonts w:ascii="Times New Roman" w:hAnsi="Times New Roman" w:cs="Times New Roman"/>
          <w:sz w:val="28"/>
          <w:szCs w:val="28"/>
        </w:rPr>
        <w:t xml:space="preserve"> год проведено </w:t>
      </w:r>
      <w:r w:rsidR="009F240E" w:rsidRPr="00B13646">
        <w:rPr>
          <w:rFonts w:ascii="Times New Roman" w:hAnsi="Times New Roman" w:cs="Times New Roman"/>
          <w:sz w:val="28"/>
          <w:szCs w:val="28"/>
        </w:rPr>
        <w:t>7</w:t>
      </w:r>
      <w:r w:rsidRPr="00B13646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6F5578" w:rsidRPr="00B13646">
        <w:rPr>
          <w:rFonts w:ascii="Times New Roman" w:hAnsi="Times New Roman" w:cs="Times New Roman"/>
          <w:sz w:val="28"/>
          <w:szCs w:val="28"/>
        </w:rPr>
        <w:t>й</w:t>
      </w:r>
      <w:r w:rsidRPr="00B13646">
        <w:rPr>
          <w:rFonts w:ascii="Times New Roman" w:hAnsi="Times New Roman" w:cs="Times New Roman"/>
          <w:sz w:val="28"/>
          <w:szCs w:val="28"/>
        </w:rPr>
        <w:t xml:space="preserve"> Межведомственной рабочей группы.</w:t>
      </w:r>
      <w:r w:rsidR="007A36D3" w:rsidRPr="00B13646">
        <w:rPr>
          <w:rFonts w:ascii="Times New Roman" w:hAnsi="Times New Roman" w:cs="Times New Roman"/>
          <w:sz w:val="28"/>
          <w:szCs w:val="28"/>
        </w:rPr>
        <w:t xml:space="preserve"> В результате работы данной комиссии поступила </w:t>
      </w:r>
      <w:r w:rsidR="0096703D" w:rsidRPr="00B13646">
        <w:rPr>
          <w:rFonts w:ascii="Times New Roman" w:hAnsi="Times New Roman" w:cs="Times New Roman"/>
          <w:sz w:val="28"/>
          <w:szCs w:val="28"/>
        </w:rPr>
        <w:t xml:space="preserve">задолженность по НДФЛ в сумме </w:t>
      </w:r>
      <w:r w:rsidR="005F1507">
        <w:rPr>
          <w:rFonts w:ascii="Times New Roman" w:hAnsi="Times New Roman" w:cs="Times New Roman"/>
          <w:sz w:val="28"/>
          <w:szCs w:val="28"/>
        </w:rPr>
        <w:t xml:space="preserve">4113,0 </w:t>
      </w:r>
      <w:r w:rsidR="0096703D" w:rsidRPr="00B13646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96703D" w:rsidRPr="00B1364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96703D" w:rsidRPr="00B13646">
        <w:rPr>
          <w:rFonts w:ascii="Times New Roman" w:hAnsi="Times New Roman" w:cs="Times New Roman"/>
          <w:sz w:val="28"/>
          <w:szCs w:val="28"/>
        </w:rPr>
        <w:t>уб. (от ОАО «П/</w:t>
      </w:r>
      <w:proofErr w:type="spellStart"/>
      <w:r w:rsidR="0096703D" w:rsidRPr="00B1364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6703D" w:rsidRPr="00B1364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6703D" w:rsidRPr="00B13646">
        <w:rPr>
          <w:rFonts w:ascii="Times New Roman" w:hAnsi="Times New Roman" w:cs="Times New Roman"/>
          <w:sz w:val="28"/>
          <w:szCs w:val="28"/>
        </w:rPr>
        <w:t>Атемарская</w:t>
      </w:r>
      <w:proofErr w:type="spellEnd"/>
      <w:r w:rsidR="0096703D" w:rsidRPr="00B13646">
        <w:rPr>
          <w:rFonts w:ascii="Times New Roman" w:hAnsi="Times New Roman" w:cs="Times New Roman"/>
          <w:sz w:val="28"/>
          <w:szCs w:val="28"/>
        </w:rPr>
        <w:t>»</w:t>
      </w:r>
      <w:r w:rsidR="00B13646">
        <w:rPr>
          <w:rFonts w:ascii="Times New Roman" w:hAnsi="Times New Roman" w:cs="Times New Roman"/>
          <w:sz w:val="28"/>
          <w:szCs w:val="28"/>
        </w:rPr>
        <w:t xml:space="preserve"> - 3614,0 тыс. руб.</w:t>
      </w:r>
      <w:r w:rsidR="0096703D" w:rsidRPr="00B13646">
        <w:rPr>
          <w:rFonts w:ascii="Times New Roman" w:hAnsi="Times New Roman" w:cs="Times New Roman"/>
          <w:sz w:val="28"/>
          <w:szCs w:val="28"/>
        </w:rPr>
        <w:t>, ООО «</w:t>
      </w:r>
      <w:proofErr w:type="spellStart"/>
      <w:r w:rsidR="0096703D" w:rsidRPr="00B13646">
        <w:rPr>
          <w:rFonts w:ascii="Times New Roman" w:hAnsi="Times New Roman" w:cs="Times New Roman"/>
          <w:sz w:val="28"/>
          <w:szCs w:val="28"/>
        </w:rPr>
        <w:t>Атемарские</w:t>
      </w:r>
      <w:proofErr w:type="spellEnd"/>
      <w:r w:rsidR="0096703D" w:rsidRPr="00B13646">
        <w:rPr>
          <w:rFonts w:ascii="Times New Roman" w:hAnsi="Times New Roman" w:cs="Times New Roman"/>
          <w:sz w:val="28"/>
          <w:szCs w:val="28"/>
        </w:rPr>
        <w:t xml:space="preserve"> стройматериалы»</w:t>
      </w:r>
      <w:r w:rsidR="00B13646">
        <w:rPr>
          <w:rFonts w:ascii="Times New Roman" w:hAnsi="Times New Roman" w:cs="Times New Roman"/>
          <w:sz w:val="28"/>
          <w:szCs w:val="28"/>
        </w:rPr>
        <w:t xml:space="preserve"> -</w:t>
      </w:r>
      <w:r w:rsidR="005F1507">
        <w:rPr>
          <w:rFonts w:ascii="Times New Roman" w:hAnsi="Times New Roman" w:cs="Times New Roman"/>
          <w:sz w:val="28"/>
          <w:szCs w:val="28"/>
        </w:rPr>
        <w:t xml:space="preserve"> 499,0 тыс. руб.</w:t>
      </w:r>
      <w:r w:rsidR="0096703D" w:rsidRPr="00B13646">
        <w:rPr>
          <w:rFonts w:ascii="Times New Roman" w:hAnsi="Times New Roman" w:cs="Times New Roman"/>
          <w:sz w:val="28"/>
          <w:szCs w:val="28"/>
        </w:rPr>
        <w:t xml:space="preserve">), также </w:t>
      </w:r>
      <w:r w:rsidR="007A36D3" w:rsidRPr="00B13646">
        <w:rPr>
          <w:rFonts w:ascii="Times New Roman" w:hAnsi="Times New Roman" w:cs="Times New Roman"/>
          <w:sz w:val="28"/>
          <w:szCs w:val="28"/>
        </w:rPr>
        <w:t xml:space="preserve">недоимка по </w:t>
      </w:r>
      <w:r w:rsidR="00B13646">
        <w:rPr>
          <w:rFonts w:ascii="Times New Roman" w:hAnsi="Times New Roman" w:cs="Times New Roman"/>
          <w:sz w:val="28"/>
          <w:szCs w:val="28"/>
        </w:rPr>
        <w:t xml:space="preserve">уплате земельного налога от </w:t>
      </w:r>
      <w:r w:rsidR="00A5310A">
        <w:rPr>
          <w:rFonts w:ascii="Times New Roman" w:hAnsi="Times New Roman" w:cs="Times New Roman"/>
          <w:sz w:val="28"/>
          <w:szCs w:val="28"/>
        </w:rPr>
        <w:t>М</w:t>
      </w:r>
      <w:r w:rsidR="00B13646">
        <w:rPr>
          <w:rFonts w:ascii="Times New Roman" w:hAnsi="Times New Roman" w:cs="Times New Roman"/>
          <w:sz w:val="28"/>
          <w:szCs w:val="28"/>
        </w:rPr>
        <w:t>У «</w:t>
      </w:r>
      <w:r w:rsidR="00A5310A">
        <w:rPr>
          <w:rFonts w:ascii="Times New Roman" w:hAnsi="Times New Roman" w:cs="Times New Roman"/>
          <w:sz w:val="28"/>
          <w:szCs w:val="28"/>
        </w:rPr>
        <w:t>Дирекция коммунального хозяйства и благоустройства г. Саранск»</w:t>
      </w:r>
      <w:r w:rsidR="007A36D3" w:rsidRPr="00B13646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A5310A">
        <w:rPr>
          <w:rFonts w:ascii="Times New Roman" w:hAnsi="Times New Roman" w:cs="Times New Roman"/>
          <w:sz w:val="28"/>
          <w:szCs w:val="28"/>
        </w:rPr>
        <w:t>371,4</w:t>
      </w:r>
      <w:r w:rsidR="007A36D3" w:rsidRPr="00B13646">
        <w:rPr>
          <w:rFonts w:ascii="Times New Roman" w:hAnsi="Times New Roman" w:cs="Times New Roman"/>
          <w:sz w:val="28"/>
          <w:szCs w:val="28"/>
        </w:rPr>
        <w:t xml:space="preserve"> </w:t>
      </w:r>
      <w:r w:rsidR="00A5310A">
        <w:rPr>
          <w:rFonts w:ascii="Times New Roman" w:hAnsi="Times New Roman" w:cs="Times New Roman"/>
          <w:sz w:val="28"/>
          <w:szCs w:val="28"/>
        </w:rPr>
        <w:t>тыс</w:t>
      </w:r>
      <w:r w:rsidR="007A36D3" w:rsidRPr="00B13646">
        <w:rPr>
          <w:rFonts w:ascii="Times New Roman" w:hAnsi="Times New Roman" w:cs="Times New Roman"/>
          <w:sz w:val="28"/>
          <w:szCs w:val="28"/>
        </w:rPr>
        <w:t>.руб.</w:t>
      </w:r>
    </w:p>
    <w:p w:rsidR="00F96328" w:rsidRDefault="0096703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течение 201</w:t>
      </w:r>
      <w:r w:rsidR="000517A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9F240E">
        <w:rPr>
          <w:rFonts w:ascii="Times New Roman" w:hAnsi="Times New Roman" w:cs="Times New Roman"/>
          <w:sz w:val="28"/>
          <w:szCs w:val="28"/>
        </w:rPr>
        <w:t>проведено 7 заседаний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93B">
        <w:rPr>
          <w:rFonts w:ascii="Times New Roman" w:hAnsi="Times New Roman" w:cs="Times New Roman"/>
          <w:sz w:val="28"/>
          <w:szCs w:val="28"/>
        </w:rPr>
        <w:t>Межведомственной к</w:t>
      </w:r>
      <w:r>
        <w:rPr>
          <w:rFonts w:ascii="Times New Roman" w:hAnsi="Times New Roman" w:cs="Times New Roman"/>
          <w:sz w:val="28"/>
          <w:szCs w:val="28"/>
        </w:rPr>
        <w:t xml:space="preserve">омиссии по </w:t>
      </w:r>
      <w:r w:rsidR="0038493B">
        <w:rPr>
          <w:rFonts w:ascii="Times New Roman" w:hAnsi="Times New Roman" w:cs="Times New Roman"/>
          <w:sz w:val="28"/>
          <w:szCs w:val="28"/>
        </w:rPr>
        <w:t>снижению</w:t>
      </w:r>
      <w:r>
        <w:rPr>
          <w:rFonts w:ascii="Times New Roman" w:hAnsi="Times New Roman" w:cs="Times New Roman"/>
          <w:sz w:val="28"/>
          <w:szCs w:val="28"/>
        </w:rPr>
        <w:t xml:space="preserve"> неформальной занятости в хозяйствующих субъектах, осуществляющих свою деятельность на территории района. В результате проведенных заседаний </w:t>
      </w:r>
      <w:r w:rsidR="0038493B">
        <w:rPr>
          <w:rFonts w:ascii="Times New Roman" w:hAnsi="Times New Roman" w:cs="Times New Roman"/>
          <w:sz w:val="28"/>
          <w:szCs w:val="28"/>
        </w:rPr>
        <w:t xml:space="preserve">оформлено </w:t>
      </w:r>
      <w:r w:rsidR="009F240E">
        <w:rPr>
          <w:rFonts w:ascii="Times New Roman" w:hAnsi="Times New Roman" w:cs="Times New Roman"/>
          <w:sz w:val="28"/>
          <w:szCs w:val="28"/>
        </w:rPr>
        <w:t>124</w:t>
      </w:r>
      <w:r w:rsidR="0038493B">
        <w:rPr>
          <w:rFonts w:ascii="Times New Roman" w:hAnsi="Times New Roman" w:cs="Times New Roman"/>
          <w:sz w:val="28"/>
          <w:szCs w:val="28"/>
        </w:rPr>
        <w:t xml:space="preserve"> трудовых договора.</w:t>
      </w:r>
    </w:p>
    <w:p w:rsidR="0050615F" w:rsidRPr="00F96328" w:rsidRDefault="0050615F" w:rsidP="002777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По итогам 201</w:t>
      </w:r>
      <w:r w:rsidR="000517A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D7327A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девят</w:t>
      </w:r>
      <w:r w:rsidR="00D7327A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основных мероприятий муниципальной программы выполнен</w:t>
      </w:r>
      <w:r w:rsidR="00D7327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D7327A">
        <w:rPr>
          <w:rFonts w:ascii="Times New Roman" w:hAnsi="Times New Roman" w:cs="Times New Roman"/>
          <w:sz w:val="28"/>
          <w:szCs w:val="28"/>
        </w:rPr>
        <w:t>100,0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7A36D3" w:rsidRDefault="00F650EB" w:rsidP="00A531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7FD">
        <w:rPr>
          <w:rFonts w:ascii="Times New Roman" w:hAnsi="Times New Roman" w:cs="Times New Roman"/>
          <w:sz w:val="28"/>
          <w:szCs w:val="28"/>
        </w:rPr>
        <w:t>По итогам 201</w:t>
      </w:r>
      <w:r w:rsidR="000517AD">
        <w:rPr>
          <w:rFonts w:ascii="Times New Roman" w:hAnsi="Times New Roman" w:cs="Times New Roman"/>
          <w:sz w:val="28"/>
          <w:szCs w:val="28"/>
        </w:rPr>
        <w:t>9</w:t>
      </w:r>
      <w:r w:rsidR="00A60851" w:rsidRPr="00E807FD">
        <w:rPr>
          <w:rFonts w:ascii="Times New Roman" w:hAnsi="Times New Roman" w:cs="Times New Roman"/>
          <w:sz w:val="28"/>
          <w:szCs w:val="28"/>
        </w:rPr>
        <w:t xml:space="preserve"> года не достигнут</w:t>
      </w:r>
      <w:r w:rsidR="00E807FD" w:rsidRPr="00E807FD">
        <w:rPr>
          <w:rFonts w:ascii="Times New Roman" w:hAnsi="Times New Roman" w:cs="Times New Roman"/>
          <w:sz w:val="28"/>
          <w:szCs w:val="28"/>
        </w:rPr>
        <w:t>о</w:t>
      </w:r>
      <w:r w:rsidR="00A60851" w:rsidRPr="00E807FD">
        <w:rPr>
          <w:rFonts w:ascii="Times New Roman" w:hAnsi="Times New Roman" w:cs="Times New Roman"/>
          <w:sz w:val="28"/>
          <w:szCs w:val="28"/>
        </w:rPr>
        <w:t xml:space="preserve"> порогов</w:t>
      </w:r>
      <w:r w:rsidR="00E807FD" w:rsidRPr="00E807FD">
        <w:rPr>
          <w:rFonts w:ascii="Times New Roman" w:hAnsi="Times New Roman" w:cs="Times New Roman"/>
          <w:sz w:val="28"/>
          <w:szCs w:val="28"/>
        </w:rPr>
        <w:t>ое</w:t>
      </w:r>
      <w:r w:rsidR="00A60851" w:rsidRPr="00E807FD">
        <w:rPr>
          <w:rFonts w:ascii="Times New Roman" w:hAnsi="Times New Roman" w:cs="Times New Roman"/>
          <w:sz w:val="28"/>
          <w:szCs w:val="28"/>
        </w:rPr>
        <w:t xml:space="preserve"> значени</w:t>
      </w:r>
      <w:r w:rsidR="00E807FD" w:rsidRPr="00E807FD">
        <w:rPr>
          <w:rFonts w:ascii="Times New Roman" w:hAnsi="Times New Roman" w:cs="Times New Roman"/>
          <w:sz w:val="28"/>
          <w:szCs w:val="28"/>
        </w:rPr>
        <w:t>е</w:t>
      </w:r>
      <w:r w:rsidR="00A60851" w:rsidRPr="00E807FD">
        <w:rPr>
          <w:rFonts w:ascii="Times New Roman" w:hAnsi="Times New Roman" w:cs="Times New Roman"/>
          <w:sz w:val="28"/>
          <w:szCs w:val="28"/>
        </w:rPr>
        <w:t xml:space="preserve"> по </w:t>
      </w:r>
      <w:r w:rsidR="00E807FD" w:rsidRPr="00E807FD">
        <w:rPr>
          <w:rFonts w:ascii="Times New Roman" w:hAnsi="Times New Roman" w:cs="Times New Roman"/>
          <w:sz w:val="28"/>
          <w:szCs w:val="28"/>
        </w:rPr>
        <w:t>ц</w:t>
      </w:r>
      <w:r w:rsidR="00DB5093" w:rsidRPr="00E807FD">
        <w:rPr>
          <w:rFonts w:ascii="Times New Roman" w:hAnsi="Times New Roman" w:cs="Times New Roman"/>
          <w:sz w:val="28"/>
          <w:szCs w:val="28"/>
        </w:rPr>
        <w:t>елев</w:t>
      </w:r>
      <w:r w:rsidR="00B13646">
        <w:rPr>
          <w:rFonts w:ascii="Times New Roman" w:hAnsi="Times New Roman" w:cs="Times New Roman"/>
          <w:sz w:val="28"/>
          <w:szCs w:val="28"/>
        </w:rPr>
        <w:t>ым</w:t>
      </w:r>
      <w:r w:rsidR="00E807FD" w:rsidRPr="00E807FD">
        <w:rPr>
          <w:rFonts w:ascii="Times New Roman" w:hAnsi="Times New Roman" w:cs="Times New Roman"/>
          <w:sz w:val="28"/>
          <w:szCs w:val="28"/>
        </w:rPr>
        <w:t xml:space="preserve"> </w:t>
      </w:r>
      <w:r w:rsidR="00DB5093" w:rsidRPr="00E807FD">
        <w:rPr>
          <w:rFonts w:ascii="Times New Roman" w:hAnsi="Times New Roman" w:cs="Times New Roman"/>
          <w:sz w:val="28"/>
          <w:szCs w:val="28"/>
        </w:rPr>
        <w:t>индикато</w:t>
      </w:r>
      <w:r w:rsidR="00B13646">
        <w:rPr>
          <w:rFonts w:ascii="Times New Roman" w:hAnsi="Times New Roman" w:cs="Times New Roman"/>
          <w:sz w:val="28"/>
          <w:szCs w:val="28"/>
        </w:rPr>
        <w:t>рам</w:t>
      </w:r>
      <w:r w:rsidR="00E807FD" w:rsidRPr="00E807FD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A5310A">
        <w:rPr>
          <w:rFonts w:ascii="Times New Roman" w:hAnsi="Times New Roman" w:cs="Times New Roman"/>
          <w:sz w:val="28"/>
          <w:szCs w:val="28"/>
        </w:rPr>
        <w:t>:</w:t>
      </w:r>
      <w:r w:rsidR="00A60851" w:rsidRPr="000F5FA9">
        <w:rPr>
          <w:rFonts w:ascii="Times New Roman" w:hAnsi="Times New Roman" w:cs="Times New Roman"/>
          <w:sz w:val="28"/>
          <w:szCs w:val="28"/>
        </w:rPr>
        <w:t xml:space="preserve"> </w:t>
      </w:r>
      <w:r w:rsidR="00A5310A">
        <w:rPr>
          <w:rFonts w:ascii="Times New Roman" w:hAnsi="Times New Roman" w:cs="Times New Roman"/>
          <w:sz w:val="28"/>
          <w:szCs w:val="28"/>
        </w:rPr>
        <w:t>не с</w:t>
      </w:r>
      <w:r w:rsidR="00A5310A" w:rsidRPr="00A5310A">
        <w:rPr>
          <w:rFonts w:ascii="Times New Roman" w:hAnsi="Times New Roman" w:cs="Times New Roman"/>
          <w:sz w:val="28"/>
          <w:szCs w:val="28"/>
        </w:rPr>
        <w:t>облюден предельн</w:t>
      </w:r>
      <w:r w:rsidR="00A5310A">
        <w:rPr>
          <w:rFonts w:ascii="Times New Roman" w:hAnsi="Times New Roman" w:cs="Times New Roman"/>
          <w:sz w:val="28"/>
          <w:szCs w:val="28"/>
        </w:rPr>
        <w:t>ый</w:t>
      </w:r>
      <w:r w:rsidR="00A5310A" w:rsidRPr="00A5310A">
        <w:rPr>
          <w:rFonts w:ascii="Times New Roman" w:hAnsi="Times New Roman" w:cs="Times New Roman"/>
          <w:sz w:val="28"/>
          <w:szCs w:val="28"/>
        </w:rPr>
        <w:t xml:space="preserve"> уров</w:t>
      </w:r>
      <w:r w:rsidR="00A5310A">
        <w:rPr>
          <w:rFonts w:ascii="Times New Roman" w:hAnsi="Times New Roman" w:cs="Times New Roman"/>
          <w:sz w:val="28"/>
          <w:szCs w:val="28"/>
        </w:rPr>
        <w:t xml:space="preserve">ень </w:t>
      </w:r>
      <w:r w:rsidR="00A5310A" w:rsidRPr="00A5310A">
        <w:rPr>
          <w:rFonts w:ascii="Times New Roman" w:hAnsi="Times New Roman" w:cs="Times New Roman"/>
          <w:sz w:val="28"/>
          <w:szCs w:val="28"/>
        </w:rPr>
        <w:t xml:space="preserve">дефицита бюджета </w:t>
      </w:r>
      <w:proofErr w:type="spellStart"/>
      <w:r w:rsidR="00A5310A" w:rsidRPr="00A5310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5310A" w:rsidRPr="00A5310A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A5310A">
        <w:rPr>
          <w:rFonts w:ascii="Times New Roman" w:hAnsi="Times New Roman" w:cs="Times New Roman"/>
          <w:sz w:val="28"/>
          <w:szCs w:val="28"/>
        </w:rPr>
        <w:t>так же о</w:t>
      </w:r>
      <w:r w:rsidR="00B13646" w:rsidRPr="00B13646">
        <w:rPr>
          <w:rFonts w:ascii="Times New Roman" w:hAnsi="Times New Roman" w:cs="Times New Roman"/>
          <w:sz w:val="28"/>
          <w:szCs w:val="28"/>
        </w:rPr>
        <w:t xml:space="preserve">тклонение исполнения бюджета </w:t>
      </w:r>
      <w:proofErr w:type="spellStart"/>
      <w:r w:rsidR="00B13646" w:rsidRPr="00B13646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B13646" w:rsidRPr="00B13646">
        <w:rPr>
          <w:rFonts w:ascii="Times New Roman" w:hAnsi="Times New Roman" w:cs="Times New Roman"/>
          <w:sz w:val="28"/>
          <w:szCs w:val="28"/>
        </w:rPr>
        <w:t xml:space="preserve"> муниципального района по расходам к утвержденному уровню</w:t>
      </w:r>
      <w:r w:rsidR="00A5310A">
        <w:rPr>
          <w:rFonts w:ascii="Times New Roman" w:hAnsi="Times New Roman" w:cs="Times New Roman"/>
          <w:sz w:val="28"/>
          <w:szCs w:val="28"/>
        </w:rPr>
        <w:t xml:space="preserve"> составил более 5% (6,1%)</w:t>
      </w:r>
      <w:r w:rsidR="00B13646">
        <w:rPr>
          <w:rFonts w:ascii="Times New Roman" w:hAnsi="Times New Roman" w:cs="Times New Roman"/>
          <w:sz w:val="28"/>
          <w:szCs w:val="28"/>
        </w:rPr>
        <w:t>.</w:t>
      </w:r>
    </w:p>
    <w:p w:rsidR="00EE1B56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Сведения о достижении значений показателей (индикаторов) представлены в </w:t>
      </w:r>
      <w:r w:rsidR="002631D9">
        <w:rPr>
          <w:rFonts w:ascii="Times New Roman" w:hAnsi="Times New Roman" w:cs="Times New Roman"/>
          <w:sz w:val="28"/>
          <w:szCs w:val="28"/>
        </w:rPr>
        <w:t>Таблице</w:t>
      </w:r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38493B">
        <w:rPr>
          <w:rFonts w:ascii="Times New Roman" w:hAnsi="Times New Roman" w:cs="Times New Roman"/>
          <w:sz w:val="28"/>
          <w:szCs w:val="28"/>
        </w:rPr>
        <w:t>«</w:t>
      </w:r>
      <w:r w:rsidR="0038493B" w:rsidRPr="0038493B"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gramStart"/>
      <w:r w:rsidR="0038493B" w:rsidRPr="0038493B">
        <w:rPr>
          <w:rFonts w:ascii="Times New Roman" w:hAnsi="Times New Roman" w:cs="Times New Roman"/>
          <w:sz w:val="28"/>
          <w:szCs w:val="28"/>
        </w:rPr>
        <w:t>эффективности реализации  муниципальной программы повышения эффективности управления</w:t>
      </w:r>
      <w:proofErr w:type="gramEnd"/>
      <w:r w:rsidR="0038493B" w:rsidRPr="0038493B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="0038493B" w:rsidRPr="0038493B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38493B" w:rsidRPr="0038493B">
        <w:rPr>
          <w:rFonts w:ascii="Times New Roman" w:hAnsi="Times New Roman" w:cs="Times New Roman"/>
          <w:sz w:val="28"/>
          <w:szCs w:val="28"/>
        </w:rPr>
        <w:t xml:space="preserve"> муниципаль</w:t>
      </w:r>
      <w:r w:rsidR="0038493B">
        <w:rPr>
          <w:rFonts w:ascii="Times New Roman" w:hAnsi="Times New Roman" w:cs="Times New Roman"/>
          <w:sz w:val="28"/>
          <w:szCs w:val="28"/>
        </w:rPr>
        <w:t>ном районе, за 201</w:t>
      </w:r>
      <w:r w:rsidR="000517AD">
        <w:rPr>
          <w:rFonts w:ascii="Times New Roman" w:hAnsi="Times New Roman" w:cs="Times New Roman"/>
          <w:sz w:val="28"/>
          <w:szCs w:val="28"/>
        </w:rPr>
        <w:t>9</w:t>
      </w:r>
      <w:r w:rsidR="0038493B">
        <w:rPr>
          <w:rFonts w:ascii="Times New Roman" w:hAnsi="Times New Roman" w:cs="Times New Roman"/>
          <w:sz w:val="28"/>
          <w:szCs w:val="28"/>
        </w:rPr>
        <w:t xml:space="preserve"> г.» </w:t>
      </w:r>
      <w:r w:rsidRPr="00F96328">
        <w:rPr>
          <w:rFonts w:ascii="Times New Roman" w:hAnsi="Times New Roman" w:cs="Times New Roman"/>
          <w:sz w:val="28"/>
          <w:szCs w:val="28"/>
        </w:rPr>
        <w:t xml:space="preserve">(прилагается). </w:t>
      </w:r>
    </w:p>
    <w:p w:rsidR="002015B7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6328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муниципальной программы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повышения эффективности управления муниципальными финансами в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</w:t>
      </w:r>
      <w:r w:rsidRPr="00F96328">
        <w:rPr>
          <w:rFonts w:ascii="Times New Roman" w:hAnsi="Times New Roman" w:cs="Times New Roman"/>
          <w:sz w:val="28"/>
          <w:szCs w:val="28"/>
        </w:rPr>
        <w:t xml:space="preserve">производится в соответствии с Порядком разработки, реализации и оценки эффективности муниципальных программ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районе, утвержденным постановлением Админис</w:t>
      </w:r>
      <w:r w:rsidR="000F5FA9">
        <w:rPr>
          <w:rFonts w:ascii="Times New Roman" w:hAnsi="Times New Roman" w:cs="Times New Roman"/>
          <w:sz w:val="28"/>
          <w:szCs w:val="28"/>
        </w:rPr>
        <w:t>т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рации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hAnsi="Times New Roman" w:cs="Times New Roman"/>
          <w:sz w:val="28"/>
          <w:szCs w:val="28"/>
        </w:rPr>
        <w:t>от 0</w:t>
      </w:r>
      <w:r w:rsidR="00EE1B56" w:rsidRPr="00F96328">
        <w:rPr>
          <w:rFonts w:ascii="Times New Roman" w:hAnsi="Times New Roman" w:cs="Times New Roman"/>
          <w:sz w:val="28"/>
          <w:szCs w:val="28"/>
        </w:rPr>
        <w:t>7</w:t>
      </w:r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F96328">
        <w:rPr>
          <w:rFonts w:ascii="Times New Roman" w:hAnsi="Times New Roman" w:cs="Times New Roman"/>
          <w:sz w:val="28"/>
          <w:szCs w:val="28"/>
        </w:rPr>
        <w:t xml:space="preserve"> 201</w:t>
      </w:r>
      <w:r w:rsidR="00EE1B56" w:rsidRPr="00F96328">
        <w:rPr>
          <w:rFonts w:ascii="Times New Roman" w:hAnsi="Times New Roman" w:cs="Times New Roman"/>
          <w:sz w:val="28"/>
          <w:szCs w:val="28"/>
        </w:rPr>
        <w:t>6г. №1594</w:t>
      </w:r>
      <w:r w:rsidRPr="00F96328">
        <w:rPr>
          <w:rFonts w:ascii="Times New Roman" w:hAnsi="Times New Roman" w:cs="Times New Roman"/>
          <w:sz w:val="28"/>
          <w:szCs w:val="28"/>
        </w:rPr>
        <w:t>, с учетом следующих составляющих: а) степен</w:t>
      </w:r>
      <w:r w:rsidR="00B50BCA" w:rsidRPr="00F96328">
        <w:rPr>
          <w:rFonts w:ascii="Times New Roman" w:hAnsi="Times New Roman" w:cs="Times New Roman"/>
          <w:sz w:val="28"/>
          <w:szCs w:val="28"/>
        </w:rPr>
        <w:t>ь</w:t>
      </w:r>
      <w:r w:rsidRPr="00F96328">
        <w:rPr>
          <w:rFonts w:ascii="Times New Roman" w:hAnsi="Times New Roman" w:cs="Times New Roman"/>
          <w:sz w:val="28"/>
          <w:szCs w:val="28"/>
        </w:rPr>
        <w:t xml:space="preserve"> реализации основных мероприятий и достижения ожидаемых непосредственных результатов их реализации (далее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- оценка степени реализации мероприятий); б) оценка</w:t>
      </w:r>
      <w:r w:rsidR="00B50BCA" w:rsidRPr="00F96328">
        <w:rPr>
          <w:rFonts w:ascii="Times New Roman" w:hAnsi="Times New Roman" w:cs="Times New Roman"/>
          <w:sz w:val="28"/>
          <w:szCs w:val="28"/>
        </w:rPr>
        <w:t xml:space="preserve"> эффективности использования финансовых средств</w:t>
      </w:r>
      <w:r w:rsidRPr="00F96328">
        <w:rPr>
          <w:rFonts w:ascii="Times New Roman" w:hAnsi="Times New Roman" w:cs="Times New Roman"/>
          <w:sz w:val="28"/>
          <w:szCs w:val="28"/>
        </w:rPr>
        <w:t xml:space="preserve">; г) </w:t>
      </w:r>
      <w:r w:rsidR="00B50BCA" w:rsidRPr="00F96328">
        <w:rPr>
          <w:rFonts w:ascii="Times New Roman" w:hAnsi="Times New Roman" w:cs="Times New Roman"/>
          <w:sz w:val="28"/>
          <w:szCs w:val="28"/>
        </w:rPr>
        <w:t>общая степень достижения целей программы (степень достижения целевого значения индика</w:t>
      </w:r>
      <w:r w:rsidR="002015B7" w:rsidRPr="00F96328">
        <w:rPr>
          <w:rFonts w:ascii="Times New Roman" w:hAnsi="Times New Roman" w:cs="Times New Roman"/>
          <w:sz w:val="28"/>
          <w:szCs w:val="28"/>
        </w:rPr>
        <w:t>т</w:t>
      </w:r>
      <w:r w:rsidR="00B50BCA" w:rsidRPr="00F96328">
        <w:rPr>
          <w:rFonts w:ascii="Times New Roman" w:hAnsi="Times New Roman" w:cs="Times New Roman"/>
          <w:sz w:val="28"/>
          <w:szCs w:val="28"/>
        </w:rPr>
        <w:t>ора)</w:t>
      </w:r>
      <w:r w:rsidR="0038493B">
        <w:rPr>
          <w:rFonts w:ascii="Times New Roman" w:hAnsi="Times New Roman" w:cs="Times New Roman"/>
          <w:sz w:val="28"/>
          <w:szCs w:val="28"/>
        </w:rPr>
        <w:t>;</w:t>
      </w:r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) </w:t>
      </w:r>
      <w:r w:rsidR="002015B7" w:rsidRPr="00F96328">
        <w:rPr>
          <w:rFonts w:ascii="Times New Roman" w:hAnsi="Times New Roman" w:cs="Times New Roman"/>
          <w:sz w:val="28"/>
          <w:szCs w:val="28"/>
        </w:rPr>
        <w:t>уровень эффективности реализации программы.</w:t>
      </w:r>
    </w:p>
    <w:p w:rsidR="002015B7" w:rsidRPr="00F96328" w:rsidRDefault="002015B7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По итогам реализации Программы за 201</w:t>
      </w:r>
      <w:r w:rsidR="000517AD">
        <w:rPr>
          <w:rFonts w:ascii="Times New Roman" w:hAnsi="Times New Roman" w:cs="Times New Roman"/>
          <w:sz w:val="28"/>
          <w:szCs w:val="28"/>
        </w:rPr>
        <w:t>9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 степень реализации</w:t>
      </w:r>
      <w:r w:rsidR="0028125D" w:rsidRPr="00F96328">
        <w:rPr>
          <w:rFonts w:ascii="Times New Roman" w:hAnsi="Times New Roman" w:cs="Times New Roman"/>
          <w:sz w:val="28"/>
          <w:szCs w:val="28"/>
        </w:rPr>
        <w:t xml:space="preserve"> по всем запланированным </w:t>
      </w:r>
      <w:r w:rsidRPr="00F96328">
        <w:rPr>
          <w:rFonts w:ascii="Times New Roman" w:hAnsi="Times New Roman" w:cs="Times New Roman"/>
          <w:sz w:val="28"/>
          <w:szCs w:val="28"/>
        </w:rPr>
        <w:t>основны</w:t>
      </w:r>
      <w:r w:rsidR="0028125D" w:rsidRPr="00F96328">
        <w:rPr>
          <w:rFonts w:ascii="Times New Roman" w:hAnsi="Times New Roman" w:cs="Times New Roman"/>
          <w:sz w:val="28"/>
          <w:szCs w:val="28"/>
        </w:rPr>
        <w:t>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28125D" w:rsidRPr="00F96328">
        <w:rPr>
          <w:rFonts w:ascii="Times New Roman" w:hAnsi="Times New Roman" w:cs="Times New Roman"/>
          <w:sz w:val="28"/>
          <w:szCs w:val="28"/>
        </w:rPr>
        <w:t>ям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составила </w:t>
      </w:r>
      <w:r w:rsidR="00D7327A">
        <w:rPr>
          <w:rFonts w:ascii="Times New Roman" w:hAnsi="Times New Roman" w:cs="Times New Roman"/>
          <w:sz w:val="28"/>
          <w:szCs w:val="28"/>
        </w:rPr>
        <w:t>100,0%,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Оценка эффективности использования финансовых средств составила </w:t>
      </w:r>
      <w:r w:rsidR="00D7327A">
        <w:rPr>
          <w:rFonts w:ascii="Times New Roman" w:hAnsi="Times New Roman" w:cs="Times New Roman"/>
          <w:sz w:val="28"/>
          <w:szCs w:val="28"/>
        </w:rPr>
        <w:t>101,0%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Общая степень достижения целей программы (степень достижения значений целевых индикаторов) </w:t>
      </w:r>
      <w:r w:rsidR="00D7327A">
        <w:rPr>
          <w:rFonts w:ascii="Times New Roman" w:hAnsi="Times New Roman" w:cs="Times New Roman"/>
          <w:sz w:val="28"/>
          <w:szCs w:val="28"/>
        </w:rPr>
        <w:t>– 88,31%.</w:t>
      </w:r>
      <w:r w:rsidRPr="00F9632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F240E" w:rsidRDefault="002015B7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lastRenderedPageBreak/>
        <w:t>Э</w:t>
      </w:r>
      <w:r w:rsidR="00A60851" w:rsidRPr="00F96328">
        <w:rPr>
          <w:rFonts w:ascii="Times New Roman" w:hAnsi="Times New Roman" w:cs="Times New Roman"/>
          <w:sz w:val="28"/>
          <w:szCs w:val="28"/>
        </w:rPr>
        <w:t>ффективност</w:t>
      </w:r>
      <w:r w:rsidRPr="00F96328">
        <w:rPr>
          <w:rFonts w:ascii="Times New Roman" w:hAnsi="Times New Roman" w:cs="Times New Roman"/>
          <w:sz w:val="28"/>
          <w:szCs w:val="28"/>
        </w:rPr>
        <w:t>ь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0851" w:rsidRPr="00F96328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</w:t>
      </w:r>
      <w:r w:rsidRPr="00F96328">
        <w:rPr>
          <w:rFonts w:ascii="Times New Roman" w:hAnsi="Times New Roman" w:cs="Times New Roman"/>
          <w:sz w:val="28"/>
          <w:szCs w:val="28"/>
        </w:rPr>
        <w:t>повышения эффективности управления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</w:t>
      </w:r>
      <w:r w:rsidR="00A60851" w:rsidRPr="00F96328">
        <w:rPr>
          <w:rFonts w:ascii="Times New Roman" w:hAnsi="Times New Roman" w:cs="Times New Roman"/>
          <w:sz w:val="28"/>
          <w:szCs w:val="28"/>
        </w:rPr>
        <w:t>по итогам 201</w:t>
      </w:r>
      <w:r w:rsidR="009F240E">
        <w:rPr>
          <w:rFonts w:ascii="Times New Roman" w:hAnsi="Times New Roman" w:cs="Times New Roman"/>
          <w:sz w:val="28"/>
          <w:szCs w:val="28"/>
        </w:rPr>
        <w:t>9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года состав</w:t>
      </w:r>
      <w:r w:rsidR="000F5FA9">
        <w:rPr>
          <w:rFonts w:ascii="Times New Roman" w:hAnsi="Times New Roman" w:cs="Times New Roman"/>
          <w:sz w:val="28"/>
          <w:szCs w:val="28"/>
        </w:rPr>
        <w:t>ила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9F240E">
        <w:rPr>
          <w:rFonts w:ascii="Times New Roman" w:hAnsi="Times New Roman" w:cs="Times New Roman"/>
          <w:sz w:val="28"/>
          <w:szCs w:val="28"/>
        </w:rPr>
        <w:t>89,2%.</w:t>
      </w:r>
    </w:p>
    <w:p w:rsidR="000F5FA9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Годовой отчет об эффективности реализации Программы за 201</w:t>
      </w:r>
      <w:r w:rsidR="000517AD">
        <w:rPr>
          <w:rFonts w:ascii="Times New Roman" w:hAnsi="Times New Roman" w:cs="Times New Roman"/>
          <w:sz w:val="28"/>
          <w:szCs w:val="28"/>
        </w:rPr>
        <w:t>9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 показал, что она </w:t>
      </w:r>
      <w:r w:rsidR="00E807FD">
        <w:rPr>
          <w:rFonts w:ascii="Times New Roman" w:hAnsi="Times New Roman" w:cs="Times New Roman"/>
          <w:sz w:val="28"/>
          <w:szCs w:val="28"/>
        </w:rPr>
        <w:t>эффективно</w:t>
      </w:r>
      <w:r w:rsidRPr="00F96328">
        <w:rPr>
          <w:rFonts w:ascii="Times New Roman" w:hAnsi="Times New Roman" w:cs="Times New Roman"/>
          <w:sz w:val="28"/>
          <w:szCs w:val="28"/>
        </w:rPr>
        <w:t xml:space="preserve"> работает в существующих формах и методах управления её реализацией</w:t>
      </w:r>
      <w:r w:rsidR="000F5FA9">
        <w:rPr>
          <w:rFonts w:ascii="Times New Roman" w:hAnsi="Times New Roman" w:cs="Times New Roman"/>
          <w:sz w:val="28"/>
          <w:szCs w:val="28"/>
        </w:rPr>
        <w:t>.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Поскольку объемы финансирования программы носят прогнозный характер - они ежегодно, в установленном порядке, уточняются при формировании проекта 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год.</w:t>
      </w:r>
    </w:p>
    <w:sectPr w:rsidR="0028125D" w:rsidRPr="00F96328" w:rsidSect="0072047C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E6269"/>
    <w:multiLevelType w:val="hybridMultilevel"/>
    <w:tmpl w:val="5456ED3A"/>
    <w:lvl w:ilvl="0" w:tplc="CF7A01FE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2AEF"/>
    <w:rsid w:val="0000540E"/>
    <w:rsid w:val="00007089"/>
    <w:rsid w:val="00034FE6"/>
    <w:rsid w:val="000517AD"/>
    <w:rsid w:val="00052FD1"/>
    <w:rsid w:val="000B124E"/>
    <w:rsid w:val="000E2A1B"/>
    <w:rsid w:val="000F1B09"/>
    <w:rsid w:val="000F5FA9"/>
    <w:rsid w:val="00106B42"/>
    <w:rsid w:val="0014546C"/>
    <w:rsid w:val="00173A6A"/>
    <w:rsid w:val="001E05E3"/>
    <w:rsid w:val="001F24AD"/>
    <w:rsid w:val="002015B7"/>
    <w:rsid w:val="00227957"/>
    <w:rsid w:val="002631D9"/>
    <w:rsid w:val="002700C5"/>
    <w:rsid w:val="002777F3"/>
    <w:rsid w:val="0028125D"/>
    <w:rsid w:val="002C64AE"/>
    <w:rsid w:val="002D6794"/>
    <w:rsid w:val="00311A20"/>
    <w:rsid w:val="0038493B"/>
    <w:rsid w:val="003B3FEA"/>
    <w:rsid w:val="003D3A9C"/>
    <w:rsid w:val="004A7039"/>
    <w:rsid w:val="004B2583"/>
    <w:rsid w:val="004E3543"/>
    <w:rsid w:val="004F4454"/>
    <w:rsid w:val="0050615F"/>
    <w:rsid w:val="005A7E0E"/>
    <w:rsid w:val="005B2FFA"/>
    <w:rsid w:val="005F1507"/>
    <w:rsid w:val="00632B0C"/>
    <w:rsid w:val="00633093"/>
    <w:rsid w:val="00686248"/>
    <w:rsid w:val="006D54C8"/>
    <w:rsid w:val="006F5578"/>
    <w:rsid w:val="00715766"/>
    <w:rsid w:val="0072047C"/>
    <w:rsid w:val="0076064C"/>
    <w:rsid w:val="00760906"/>
    <w:rsid w:val="007A36D3"/>
    <w:rsid w:val="0089060B"/>
    <w:rsid w:val="008B7162"/>
    <w:rsid w:val="008D168D"/>
    <w:rsid w:val="008E0F84"/>
    <w:rsid w:val="008E42A1"/>
    <w:rsid w:val="009056B4"/>
    <w:rsid w:val="00961B18"/>
    <w:rsid w:val="0096703D"/>
    <w:rsid w:val="009F240E"/>
    <w:rsid w:val="00A056E9"/>
    <w:rsid w:val="00A33040"/>
    <w:rsid w:val="00A5310A"/>
    <w:rsid w:val="00A548AE"/>
    <w:rsid w:val="00A60851"/>
    <w:rsid w:val="00AD69E2"/>
    <w:rsid w:val="00B124E1"/>
    <w:rsid w:val="00B13646"/>
    <w:rsid w:val="00B341C6"/>
    <w:rsid w:val="00B50BCA"/>
    <w:rsid w:val="00B939C6"/>
    <w:rsid w:val="00BA777E"/>
    <w:rsid w:val="00BE2AEF"/>
    <w:rsid w:val="00C467BE"/>
    <w:rsid w:val="00C720BE"/>
    <w:rsid w:val="00CC47CA"/>
    <w:rsid w:val="00CD3384"/>
    <w:rsid w:val="00CE7BB9"/>
    <w:rsid w:val="00D7327A"/>
    <w:rsid w:val="00DB180F"/>
    <w:rsid w:val="00DB5093"/>
    <w:rsid w:val="00E807FD"/>
    <w:rsid w:val="00E820D4"/>
    <w:rsid w:val="00EB3989"/>
    <w:rsid w:val="00EE1B56"/>
    <w:rsid w:val="00EE58A8"/>
    <w:rsid w:val="00EF2A21"/>
    <w:rsid w:val="00F246A2"/>
    <w:rsid w:val="00F650EB"/>
    <w:rsid w:val="00F96328"/>
    <w:rsid w:val="00FA63F3"/>
    <w:rsid w:val="00FB1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A548A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3">
    <w:name w:val="Нормальный (таблица)"/>
    <w:basedOn w:val="a"/>
    <w:next w:val="a"/>
    <w:uiPriority w:val="99"/>
    <w:rsid w:val="00106B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2812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812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basedOn w:val="a"/>
    <w:uiPriority w:val="1"/>
    <w:qFormat/>
    <w:rsid w:val="008B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basedOn w:val="a"/>
    <w:rsid w:val="008B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71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7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1845</Words>
  <Characters>10521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Дания Н. Дукина</dc:creator>
  <cp:lastModifiedBy>Дания Н. Дукина</cp:lastModifiedBy>
  <cp:revision>8</cp:revision>
  <cp:lastPrinted>2018-03-14T06:49:00Z</cp:lastPrinted>
  <dcterms:created xsi:type="dcterms:W3CDTF">2020-03-16T12:08:00Z</dcterms:created>
  <dcterms:modified xsi:type="dcterms:W3CDTF">2020-03-16T14:18:00Z</dcterms:modified>
</cp:coreProperties>
</file>