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418" w:rsidRDefault="00FA0418" w:rsidP="00FA0418">
      <w:pPr>
        <w:jc w:val="center"/>
        <w:rPr>
          <w:rFonts w:ascii="Times New Roman" w:hAnsi="Times New Roman"/>
          <w:b/>
          <w:caps/>
          <w:sz w:val="28"/>
          <w:szCs w:val="28"/>
        </w:rPr>
      </w:pPr>
      <w:r>
        <w:rPr>
          <w:rFonts w:ascii="Times New Roman" w:hAnsi="Times New Roman"/>
          <w:b/>
          <w:caps/>
          <w:sz w:val="28"/>
          <w:szCs w:val="28"/>
        </w:rPr>
        <w:t>Совет депутатов Берсеневского СЕЛЬСКОГО ПОСЕЛЕНИЯ Лямбирского муниципального района</w:t>
      </w:r>
    </w:p>
    <w:p w:rsidR="00FA0418" w:rsidRDefault="00FA0418" w:rsidP="00FA0418">
      <w:pPr>
        <w:jc w:val="center"/>
        <w:rPr>
          <w:rFonts w:ascii="Times New Roman" w:hAnsi="Times New Roman"/>
          <w:b/>
          <w:sz w:val="28"/>
          <w:szCs w:val="28"/>
        </w:rPr>
      </w:pPr>
      <w:r>
        <w:rPr>
          <w:rFonts w:ascii="Times New Roman" w:hAnsi="Times New Roman"/>
          <w:b/>
          <w:sz w:val="28"/>
          <w:szCs w:val="28"/>
        </w:rPr>
        <w:t>РЕСПУБЛИКИ МОРДОВИЯ</w:t>
      </w:r>
    </w:p>
    <w:p w:rsidR="00FA0418" w:rsidRDefault="00FA0418" w:rsidP="00FA0418">
      <w:pPr>
        <w:spacing w:after="0" w:line="240" w:lineRule="auto"/>
        <w:jc w:val="right"/>
        <w:rPr>
          <w:rFonts w:ascii="Times New Roman" w:eastAsia="Times New Roman" w:hAnsi="Times New Roman"/>
          <w:b/>
          <w:color w:val="000000"/>
          <w:sz w:val="32"/>
          <w:szCs w:val="32"/>
          <w:lang w:eastAsia="ru-RU"/>
        </w:rPr>
      </w:pPr>
    </w:p>
    <w:p w:rsidR="00FA0418" w:rsidRDefault="00FA0418" w:rsidP="00FA0418">
      <w:pPr>
        <w:spacing w:after="0" w:line="240" w:lineRule="auto"/>
        <w:jc w:val="center"/>
        <w:rPr>
          <w:rFonts w:ascii="Times New Roman" w:hAnsi="Times New Roman"/>
          <w:b/>
          <w:sz w:val="28"/>
          <w:szCs w:val="28"/>
        </w:rPr>
      </w:pPr>
    </w:p>
    <w:p w:rsidR="00FA0418" w:rsidRDefault="00FA0418" w:rsidP="00FA0418">
      <w:pPr>
        <w:spacing w:after="0" w:line="240" w:lineRule="auto"/>
        <w:jc w:val="center"/>
        <w:rPr>
          <w:rFonts w:ascii="Times New Roman" w:hAnsi="Times New Roman"/>
          <w:b/>
          <w:sz w:val="27"/>
          <w:szCs w:val="27"/>
          <w:u w:val="single"/>
        </w:rPr>
      </w:pPr>
      <w:r>
        <w:rPr>
          <w:rFonts w:ascii="Times New Roman" w:hAnsi="Times New Roman"/>
          <w:b/>
          <w:sz w:val="27"/>
          <w:szCs w:val="27"/>
        </w:rPr>
        <w:t>РЕШЕНИЕ</w:t>
      </w:r>
    </w:p>
    <w:p w:rsidR="00FA0418" w:rsidRDefault="00FA0418" w:rsidP="00FA0418">
      <w:pPr>
        <w:spacing w:after="0" w:line="240" w:lineRule="auto"/>
        <w:rPr>
          <w:rFonts w:ascii="Times New Roman" w:hAnsi="Times New Roman"/>
          <w:sz w:val="27"/>
          <w:szCs w:val="27"/>
        </w:rPr>
      </w:pPr>
    </w:p>
    <w:p w:rsidR="00FA0418" w:rsidRDefault="00FA0418" w:rsidP="00FA0418">
      <w:pPr>
        <w:spacing w:after="0" w:line="240" w:lineRule="auto"/>
        <w:rPr>
          <w:rFonts w:ascii="Times New Roman" w:hAnsi="Times New Roman"/>
          <w:sz w:val="27"/>
          <w:szCs w:val="27"/>
        </w:rPr>
      </w:pPr>
      <w:r>
        <w:rPr>
          <w:rFonts w:ascii="Times New Roman" w:hAnsi="Times New Roman"/>
          <w:sz w:val="27"/>
          <w:szCs w:val="27"/>
        </w:rPr>
        <w:t>от «</w:t>
      </w:r>
      <w:r>
        <w:rPr>
          <w:rFonts w:ascii="Times New Roman" w:hAnsi="Times New Roman"/>
          <w:sz w:val="27"/>
          <w:szCs w:val="27"/>
        </w:rPr>
        <w:t>26</w:t>
      </w:r>
      <w:r>
        <w:rPr>
          <w:rFonts w:ascii="Times New Roman" w:hAnsi="Times New Roman"/>
          <w:sz w:val="27"/>
          <w:szCs w:val="27"/>
        </w:rPr>
        <w:t>»</w:t>
      </w:r>
      <w:r>
        <w:rPr>
          <w:rFonts w:ascii="Times New Roman" w:hAnsi="Times New Roman"/>
          <w:sz w:val="27"/>
          <w:szCs w:val="27"/>
        </w:rPr>
        <w:t xml:space="preserve">марта </w:t>
      </w:r>
      <w:r>
        <w:rPr>
          <w:rFonts w:ascii="Times New Roman" w:hAnsi="Times New Roman"/>
          <w:sz w:val="27"/>
          <w:szCs w:val="27"/>
        </w:rPr>
        <w:t>202</w:t>
      </w:r>
      <w:r>
        <w:rPr>
          <w:rFonts w:ascii="Times New Roman" w:hAnsi="Times New Roman"/>
          <w:sz w:val="27"/>
          <w:szCs w:val="27"/>
        </w:rPr>
        <w:t>1</w:t>
      </w:r>
      <w:r>
        <w:rPr>
          <w:rFonts w:ascii="Times New Roman" w:hAnsi="Times New Roman"/>
          <w:sz w:val="27"/>
          <w:szCs w:val="27"/>
        </w:rPr>
        <w:t xml:space="preserve"> г.                                                               №  </w:t>
      </w:r>
      <w:r>
        <w:rPr>
          <w:rFonts w:ascii="Times New Roman" w:hAnsi="Times New Roman"/>
          <w:sz w:val="27"/>
          <w:szCs w:val="27"/>
        </w:rPr>
        <w:t>176</w:t>
      </w:r>
    </w:p>
    <w:p w:rsidR="00FA0418" w:rsidRDefault="00FA0418" w:rsidP="00FA0418">
      <w:pPr>
        <w:spacing w:after="0" w:line="240" w:lineRule="auto"/>
        <w:rPr>
          <w:rFonts w:ascii="Times New Roman" w:hAnsi="Times New Roman"/>
          <w:sz w:val="27"/>
          <w:szCs w:val="27"/>
        </w:rPr>
      </w:pPr>
    </w:p>
    <w:p w:rsidR="00FA0418" w:rsidRDefault="00FA0418" w:rsidP="00FA0418">
      <w:pPr>
        <w:spacing w:after="0" w:line="240" w:lineRule="auto"/>
        <w:jc w:val="center"/>
        <w:rPr>
          <w:rFonts w:ascii="Times New Roman" w:hAnsi="Times New Roman"/>
          <w:i/>
          <w:sz w:val="28"/>
          <w:szCs w:val="27"/>
          <w:u w:val="single"/>
        </w:rPr>
      </w:pPr>
      <w:r>
        <w:rPr>
          <w:rFonts w:ascii="Times New Roman" w:hAnsi="Times New Roman"/>
          <w:b/>
          <w:sz w:val="27"/>
          <w:szCs w:val="27"/>
        </w:rPr>
        <w:t xml:space="preserve">О порядке ведения перечня видов муниципального контроля на территории </w:t>
      </w:r>
      <w:r>
        <w:rPr>
          <w:rFonts w:ascii="Times New Roman" w:hAnsi="Times New Roman"/>
          <w:b/>
          <w:sz w:val="28"/>
          <w:szCs w:val="27"/>
        </w:rPr>
        <w:t xml:space="preserve">Берсеневского сельского поселения Лямбирского муниципального района Республики Мордовия </w:t>
      </w:r>
      <w:r>
        <w:rPr>
          <w:rFonts w:ascii="Times New Roman" w:hAnsi="Times New Roman"/>
          <w:b/>
          <w:sz w:val="27"/>
          <w:szCs w:val="27"/>
        </w:rPr>
        <w:t>и органов местного самоуправления</w:t>
      </w:r>
      <w:r>
        <w:rPr>
          <w:rFonts w:ascii="Times New Roman" w:hAnsi="Times New Roman"/>
          <w:b/>
          <w:i/>
          <w:sz w:val="27"/>
          <w:szCs w:val="27"/>
        </w:rPr>
        <w:t>,</w:t>
      </w:r>
      <w:r>
        <w:rPr>
          <w:rFonts w:ascii="Times New Roman" w:hAnsi="Times New Roman"/>
          <w:b/>
          <w:sz w:val="27"/>
          <w:szCs w:val="27"/>
        </w:rPr>
        <w:t xml:space="preserve"> уполномоченных на их осуществление</w:t>
      </w:r>
    </w:p>
    <w:p w:rsidR="00FA0418" w:rsidRDefault="00FA0418" w:rsidP="00FA0418">
      <w:pPr>
        <w:spacing w:after="0" w:line="240" w:lineRule="auto"/>
        <w:jc w:val="center"/>
        <w:rPr>
          <w:rFonts w:ascii="Times New Roman" w:hAnsi="Times New Roman"/>
          <w:b/>
          <w:sz w:val="27"/>
          <w:szCs w:val="27"/>
        </w:rPr>
      </w:pPr>
    </w:p>
    <w:p w:rsidR="00FA0418" w:rsidRDefault="00FA0418" w:rsidP="00FA0418">
      <w:pPr>
        <w:spacing w:after="0" w:line="240" w:lineRule="auto"/>
        <w:ind w:firstLine="720"/>
        <w:jc w:val="both"/>
        <w:rPr>
          <w:rFonts w:ascii="Times New Roman" w:hAnsi="Times New Roman"/>
          <w:sz w:val="27"/>
          <w:szCs w:val="27"/>
        </w:rPr>
      </w:pPr>
      <w:proofErr w:type="gramStart"/>
      <w:r>
        <w:rPr>
          <w:rFonts w:ascii="Times New Roman" w:hAnsi="Times New Roman"/>
          <w:sz w:val="27"/>
          <w:szCs w:val="27"/>
        </w:rPr>
        <w:t>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Берсеневского сельского поселения, Совет депутатов Берсеневского сельского поселения,</w:t>
      </w:r>
      <w:bookmarkStart w:id="0" w:name="_GoBack"/>
      <w:bookmarkEnd w:id="0"/>
      <w:proofErr w:type="gramEnd"/>
    </w:p>
    <w:p w:rsidR="00FA0418" w:rsidRDefault="00FA0418" w:rsidP="00FA0418">
      <w:pPr>
        <w:spacing w:after="0" w:line="240" w:lineRule="auto"/>
        <w:jc w:val="center"/>
        <w:rPr>
          <w:rFonts w:ascii="Times New Roman" w:hAnsi="Times New Roman"/>
          <w:sz w:val="27"/>
          <w:szCs w:val="27"/>
        </w:rPr>
      </w:pPr>
      <w:r>
        <w:rPr>
          <w:rFonts w:ascii="Times New Roman" w:hAnsi="Times New Roman"/>
          <w:sz w:val="27"/>
          <w:szCs w:val="27"/>
        </w:rPr>
        <w:t>РЕШИЛ:</w:t>
      </w:r>
    </w:p>
    <w:p w:rsidR="00FA0418" w:rsidRDefault="00FA0418" w:rsidP="00FA0418">
      <w:pPr>
        <w:spacing w:after="0" w:line="240" w:lineRule="auto"/>
        <w:jc w:val="center"/>
        <w:rPr>
          <w:rFonts w:ascii="Times New Roman" w:hAnsi="Times New Roman"/>
          <w:sz w:val="27"/>
          <w:szCs w:val="27"/>
        </w:rPr>
      </w:pPr>
    </w:p>
    <w:p w:rsidR="00FA0418" w:rsidRDefault="00FA0418" w:rsidP="00FA0418">
      <w:pPr>
        <w:spacing w:after="0" w:line="240" w:lineRule="auto"/>
        <w:ind w:firstLine="720"/>
        <w:jc w:val="both"/>
        <w:rPr>
          <w:rFonts w:ascii="Times New Roman" w:hAnsi="Times New Roman"/>
          <w:sz w:val="27"/>
          <w:szCs w:val="27"/>
        </w:rPr>
      </w:pPr>
      <w:r>
        <w:rPr>
          <w:rFonts w:ascii="Times New Roman" w:hAnsi="Times New Roman"/>
          <w:sz w:val="27"/>
          <w:szCs w:val="27"/>
        </w:rPr>
        <w:t>1. Утвердить Порядок ведения перечня видов муниципального контроля на территории Берсеневского сельского поселения  и органов местного самоуправления, уполномоченных на их осуществление.</w:t>
      </w:r>
    </w:p>
    <w:p w:rsidR="00FA0418" w:rsidRDefault="00FA0418" w:rsidP="00FA0418">
      <w:pPr>
        <w:widowControl w:val="0"/>
        <w:autoSpaceDE w:val="0"/>
        <w:spacing w:after="0" w:line="240" w:lineRule="auto"/>
        <w:jc w:val="both"/>
        <w:rPr>
          <w:rFonts w:ascii="Times New Roman" w:hAnsi="Times New Roman"/>
          <w:sz w:val="27"/>
          <w:szCs w:val="27"/>
        </w:rPr>
      </w:pPr>
      <w:r>
        <w:rPr>
          <w:rFonts w:ascii="Times New Roman" w:hAnsi="Times New Roman"/>
          <w:bCs/>
          <w:sz w:val="27"/>
          <w:szCs w:val="27"/>
        </w:rPr>
        <w:tab/>
        <w:t>2. Настоящее решение вступает в силу после</w:t>
      </w:r>
      <w:r>
        <w:rPr>
          <w:rFonts w:ascii="Times New Roman" w:hAnsi="Times New Roman"/>
          <w:sz w:val="27"/>
          <w:szCs w:val="27"/>
        </w:rPr>
        <w:t xml:space="preserve"> его официального опубликования </w:t>
      </w:r>
      <w:r>
        <w:rPr>
          <w:rFonts w:ascii="Times New Roman" w:hAnsi="Times New Roman"/>
          <w:sz w:val="28"/>
          <w:szCs w:val="28"/>
        </w:rPr>
        <w:t xml:space="preserve"> в информационном бюллетене Берсеневского сельского поселения</w:t>
      </w:r>
    </w:p>
    <w:p w:rsidR="00FA0418" w:rsidRDefault="00FA0418" w:rsidP="00FA0418">
      <w:pPr>
        <w:widowControl w:val="0"/>
        <w:autoSpaceDE w:val="0"/>
        <w:spacing w:after="0" w:line="240" w:lineRule="auto"/>
        <w:jc w:val="both"/>
        <w:rPr>
          <w:rFonts w:ascii="Times New Roman" w:hAnsi="Times New Roman"/>
          <w:sz w:val="27"/>
          <w:szCs w:val="27"/>
        </w:rPr>
      </w:pPr>
    </w:p>
    <w:tbl>
      <w:tblPr>
        <w:tblW w:w="9648" w:type="dxa"/>
        <w:tblLook w:val="00A0" w:firstRow="1" w:lastRow="0" w:firstColumn="1" w:lastColumn="0" w:noHBand="0" w:noVBand="0"/>
      </w:tblPr>
      <w:tblGrid>
        <w:gridCol w:w="4785"/>
        <w:gridCol w:w="4863"/>
      </w:tblGrid>
      <w:tr w:rsidR="00FA0418" w:rsidTr="00FA0418">
        <w:tc>
          <w:tcPr>
            <w:tcW w:w="4785" w:type="dxa"/>
          </w:tcPr>
          <w:p w:rsidR="00FA0418" w:rsidRDefault="00FA0418">
            <w:pPr>
              <w:autoSpaceDE w:val="0"/>
              <w:autoSpaceDN w:val="0"/>
              <w:adjustRightInd w:val="0"/>
              <w:jc w:val="both"/>
              <w:rPr>
                <w:rFonts w:ascii="Times New Roman" w:hAnsi="Times New Roman"/>
                <w:kern w:val="2"/>
                <w:sz w:val="28"/>
                <w:szCs w:val="28"/>
              </w:rPr>
            </w:pPr>
          </w:p>
          <w:p w:rsidR="00FA0418" w:rsidRDefault="00FA0418">
            <w:pPr>
              <w:autoSpaceDE w:val="0"/>
              <w:autoSpaceDN w:val="0"/>
              <w:adjustRightInd w:val="0"/>
              <w:jc w:val="both"/>
              <w:rPr>
                <w:rFonts w:ascii="Times New Roman" w:hAnsi="Times New Roman"/>
                <w:kern w:val="2"/>
                <w:sz w:val="28"/>
                <w:szCs w:val="28"/>
              </w:rPr>
            </w:pPr>
          </w:p>
        </w:tc>
        <w:tc>
          <w:tcPr>
            <w:tcW w:w="4863" w:type="dxa"/>
            <w:hideMark/>
          </w:tcPr>
          <w:p w:rsidR="00FA0418" w:rsidRDefault="00FA0418">
            <w:pPr>
              <w:autoSpaceDE w:val="0"/>
              <w:autoSpaceDN w:val="0"/>
              <w:adjustRightInd w:val="0"/>
              <w:jc w:val="both"/>
              <w:rPr>
                <w:rFonts w:ascii="Times New Roman" w:hAnsi="Times New Roman"/>
                <w:kern w:val="2"/>
                <w:sz w:val="28"/>
                <w:szCs w:val="28"/>
              </w:rPr>
            </w:pPr>
            <w:r>
              <w:rPr>
                <w:rFonts w:ascii="Times New Roman" w:hAnsi="Times New Roman"/>
                <w:kern w:val="2"/>
                <w:sz w:val="28"/>
                <w:szCs w:val="28"/>
              </w:rPr>
              <w:t xml:space="preserve">Глава Берсеневского                  сельского поселения               </w:t>
            </w:r>
          </w:p>
          <w:p w:rsidR="00FA0418" w:rsidRDefault="00FA0418">
            <w:pPr>
              <w:autoSpaceDE w:val="0"/>
              <w:autoSpaceDN w:val="0"/>
              <w:adjustRightInd w:val="0"/>
              <w:jc w:val="both"/>
              <w:rPr>
                <w:rFonts w:ascii="Times New Roman" w:hAnsi="Times New Roman"/>
                <w:kern w:val="2"/>
                <w:sz w:val="28"/>
                <w:szCs w:val="28"/>
              </w:rPr>
            </w:pPr>
            <w:r>
              <w:rPr>
                <w:rFonts w:ascii="Times New Roman" w:hAnsi="Times New Roman"/>
                <w:kern w:val="2"/>
                <w:sz w:val="28"/>
                <w:szCs w:val="28"/>
              </w:rPr>
              <w:t xml:space="preserve">                                  Н.Н. Родионова</w:t>
            </w:r>
          </w:p>
          <w:p w:rsidR="00FA0418" w:rsidRDefault="00FA0418">
            <w:pPr>
              <w:autoSpaceDE w:val="0"/>
              <w:autoSpaceDN w:val="0"/>
              <w:adjustRightInd w:val="0"/>
              <w:jc w:val="both"/>
              <w:rPr>
                <w:rFonts w:ascii="Times New Roman" w:hAnsi="Times New Roman"/>
                <w:kern w:val="2"/>
                <w:sz w:val="28"/>
                <w:szCs w:val="28"/>
              </w:rPr>
            </w:pPr>
            <w:r>
              <w:rPr>
                <w:rFonts w:ascii="Times New Roman" w:hAnsi="Times New Roman"/>
                <w:kern w:val="2"/>
                <w:sz w:val="28"/>
                <w:szCs w:val="28"/>
              </w:rPr>
              <w:t xml:space="preserve">Глава администрации Берсеневского сельского поселения      </w:t>
            </w:r>
          </w:p>
          <w:p w:rsidR="00FA0418" w:rsidRDefault="00FA0418">
            <w:pPr>
              <w:autoSpaceDE w:val="0"/>
              <w:autoSpaceDN w:val="0"/>
              <w:adjustRightInd w:val="0"/>
              <w:jc w:val="both"/>
              <w:rPr>
                <w:rFonts w:ascii="Times New Roman" w:hAnsi="Times New Roman"/>
                <w:kern w:val="2"/>
                <w:sz w:val="28"/>
                <w:szCs w:val="28"/>
              </w:rPr>
            </w:pPr>
            <w:r>
              <w:rPr>
                <w:rFonts w:ascii="Times New Roman" w:hAnsi="Times New Roman"/>
                <w:kern w:val="2"/>
                <w:sz w:val="28"/>
                <w:szCs w:val="28"/>
              </w:rPr>
              <w:t xml:space="preserve">                               С.В. Маркелов</w:t>
            </w:r>
          </w:p>
        </w:tc>
      </w:tr>
    </w:tbl>
    <w:p w:rsidR="00FA0418" w:rsidRDefault="00FA0418" w:rsidP="00FA0418">
      <w:pPr>
        <w:widowControl w:val="0"/>
        <w:autoSpaceDE w:val="0"/>
        <w:autoSpaceDN w:val="0"/>
        <w:spacing w:after="0" w:line="240" w:lineRule="auto"/>
        <w:rPr>
          <w:rFonts w:ascii="Times New Roman" w:eastAsia="Times New Roman" w:hAnsi="Times New Roman"/>
          <w:sz w:val="28"/>
          <w:szCs w:val="28"/>
          <w:lang w:eastAsia="ru-RU"/>
        </w:rPr>
      </w:pPr>
    </w:p>
    <w:p w:rsidR="00FA0418" w:rsidRDefault="00FA0418" w:rsidP="00FA0418">
      <w:pPr>
        <w:widowControl w:val="0"/>
        <w:autoSpaceDE w:val="0"/>
        <w:autoSpaceDN w:val="0"/>
        <w:spacing w:after="0" w:line="240" w:lineRule="auto"/>
        <w:jc w:val="right"/>
        <w:rPr>
          <w:rFonts w:ascii="Times New Roman" w:eastAsia="Times New Roman" w:hAnsi="Times New Roman"/>
          <w:sz w:val="28"/>
          <w:szCs w:val="28"/>
          <w:lang w:eastAsia="ru-RU"/>
        </w:rPr>
      </w:pPr>
    </w:p>
    <w:p w:rsidR="00FA0418" w:rsidRDefault="00FA0418" w:rsidP="00FA0418">
      <w:pPr>
        <w:widowControl w:val="0"/>
        <w:autoSpaceDE w:val="0"/>
        <w:autoSpaceDN w:val="0"/>
        <w:spacing w:after="0" w:line="240" w:lineRule="auto"/>
        <w:jc w:val="right"/>
        <w:rPr>
          <w:rFonts w:ascii="Times New Roman" w:eastAsia="Times New Roman" w:hAnsi="Times New Roman"/>
          <w:sz w:val="28"/>
          <w:szCs w:val="28"/>
          <w:lang w:eastAsia="ru-RU"/>
        </w:rPr>
      </w:pPr>
    </w:p>
    <w:p w:rsidR="00FA0418" w:rsidRDefault="00FA0418" w:rsidP="00FA0418">
      <w:pPr>
        <w:widowControl w:val="0"/>
        <w:autoSpaceDE w:val="0"/>
        <w:autoSpaceDN w:val="0"/>
        <w:spacing w:after="0" w:line="240" w:lineRule="auto"/>
        <w:jc w:val="right"/>
        <w:rPr>
          <w:rFonts w:ascii="Times New Roman" w:eastAsia="Times New Roman" w:hAnsi="Times New Roman"/>
          <w:sz w:val="28"/>
          <w:szCs w:val="28"/>
          <w:lang w:eastAsia="ru-RU"/>
        </w:rPr>
      </w:pPr>
    </w:p>
    <w:p w:rsidR="00FA0418" w:rsidRDefault="00FA0418" w:rsidP="00FA0418">
      <w:pPr>
        <w:widowControl w:val="0"/>
        <w:autoSpaceDE w:val="0"/>
        <w:autoSpaceDN w:val="0"/>
        <w:spacing w:after="0" w:line="240" w:lineRule="auto"/>
        <w:jc w:val="right"/>
        <w:rPr>
          <w:rFonts w:ascii="Times New Roman" w:eastAsia="Times New Roman" w:hAnsi="Times New Roman"/>
          <w:sz w:val="28"/>
          <w:szCs w:val="28"/>
          <w:lang w:eastAsia="ru-RU"/>
        </w:rPr>
      </w:pPr>
    </w:p>
    <w:p w:rsidR="00FA0418" w:rsidRDefault="00FA0418" w:rsidP="00FA0418">
      <w:pPr>
        <w:widowControl w:val="0"/>
        <w:autoSpaceDE w:val="0"/>
        <w:autoSpaceDN w:val="0"/>
        <w:spacing w:after="0" w:line="240" w:lineRule="auto"/>
        <w:jc w:val="right"/>
        <w:rPr>
          <w:rFonts w:ascii="Times New Roman" w:eastAsia="Times New Roman" w:hAnsi="Times New Roman"/>
          <w:sz w:val="28"/>
          <w:szCs w:val="28"/>
          <w:lang w:eastAsia="ru-RU"/>
        </w:rPr>
      </w:pPr>
    </w:p>
    <w:p w:rsidR="00FA0418" w:rsidRDefault="00FA0418" w:rsidP="00FA0418">
      <w:pPr>
        <w:widowControl w:val="0"/>
        <w:autoSpaceDE w:val="0"/>
        <w:autoSpaceDN w:val="0"/>
        <w:spacing w:after="0" w:line="240" w:lineRule="auto"/>
        <w:jc w:val="right"/>
        <w:rPr>
          <w:rFonts w:ascii="Times New Roman" w:eastAsia="Times New Roman" w:hAnsi="Times New Roman"/>
          <w:sz w:val="28"/>
          <w:szCs w:val="28"/>
          <w:lang w:eastAsia="ru-RU"/>
        </w:rPr>
      </w:pPr>
    </w:p>
    <w:p w:rsidR="00FA0418" w:rsidRDefault="00FA0418" w:rsidP="00FA0418">
      <w:pPr>
        <w:widowControl w:val="0"/>
        <w:autoSpaceDE w:val="0"/>
        <w:autoSpaceDN w:val="0"/>
        <w:spacing w:after="0" w:line="240" w:lineRule="auto"/>
        <w:jc w:val="right"/>
        <w:rPr>
          <w:rFonts w:ascii="Times New Roman" w:eastAsia="Times New Roman" w:hAnsi="Times New Roman"/>
          <w:sz w:val="28"/>
          <w:szCs w:val="28"/>
          <w:lang w:eastAsia="ru-RU"/>
        </w:rPr>
      </w:pPr>
    </w:p>
    <w:p w:rsidR="00FA0418" w:rsidRDefault="00FA0418" w:rsidP="00FA0418">
      <w:pPr>
        <w:widowControl w:val="0"/>
        <w:autoSpaceDE w:val="0"/>
        <w:autoSpaceDN w:val="0"/>
        <w:spacing w:after="0" w:line="240" w:lineRule="auto"/>
        <w:jc w:val="right"/>
        <w:rPr>
          <w:rFonts w:ascii="Times New Roman" w:eastAsia="Times New Roman" w:hAnsi="Times New Roman"/>
          <w:sz w:val="28"/>
          <w:szCs w:val="28"/>
          <w:lang w:eastAsia="ru-RU"/>
        </w:rPr>
      </w:pPr>
    </w:p>
    <w:p w:rsidR="00FA0418" w:rsidRDefault="00FA0418" w:rsidP="00FA0418">
      <w:pPr>
        <w:widowControl w:val="0"/>
        <w:autoSpaceDE w:val="0"/>
        <w:autoSpaceDN w:val="0"/>
        <w:spacing w:after="0" w:line="240" w:lineRule="auto"/>
        <w:jc w:val="right"/>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Утвержден</w:t>
      </w:r>
    </w:p>
    <w:p w:rsidR="00FA0418" w:rsidRDefault="00FA0418" w:rsidP="00FA0418">
      <w:pPr>
        <w:widowControl w:val="0"/>
        <w:autoSpaceDE w:val="0"/>
        <w:spacing w:after="0" w:line="240" w:lineRule="auto"/>
        <w:jc w:val="right"/>
        <w:rPr>
          <w:rFonts w:ascii="Times New Roman" w:hAnsi="Times New Roman"/>
          <w:i/>
          <w:sz w:val="28"/>
          <w:szCs w:val="28"/>
        </w:rPr>
      </w:pPr>
      <w:r>
        <w:rPr>
          <w:rFonts w:ascii="Times New Roman" w:hAnsi="Times New Roman"/>
          <w:sz w:val="28"/>
          <w:szCs w:val="28"/>
        </w:rPr>
        <w:t xml:space="preserve">Решением Берсеневского сельского поселения </w:t>
      </w:r>
    </w:p>
    <w:p w:rsidR="00FA0418" w:rsidRDefault="00FA0418" w:rsidP="00FA0418">
      <w:pPr>
        <w:widowControl w:val="0"/>
        <w:autoSpaceDE w:val="0"/>
        <w:spacing w:after="0" w:line="240" w:lineRule="auto"/>
        <w:jc w:val="right"/>
        <w:rPr>
          <w:rFonts w:ascii="Times New Roman" w:hAnsi="Times New Roman"/>
          <w:sz w:val="28"/>
          <w:szCs w:val="28"/>
        </w:rPr>
      </w:pPr>
      <w:r>
        <w:rPr>
          <w:rFonts w:ascii="Times New Roman" w:hAnsi="Times New Roman"/>
          <w:sz w:val="28"/>
          <w:szCs w:val="28"/>
        </w:rPr>
        <w:t>от «</w:t>
      </w:r>
      <w:r>
        <w:rPr>
          <w:rFonts w:ascii="Times New Roman" w:hAnsi="Times New Roman"/>
          <w:sz w:val="28"/>
          <w:szCs w:val="28"/>
        </w:rPr>
        <w:t>26</w:t>
      </w:r>
      <w:r>
        <w:rPr>
          <w:rFonts w:ascii="Times New Roman" w:hAnsi="Times New Roman"/>
          <w:sz w:val="28"/>
          <w:szCs w:val="28"/>
        </w:rPr>
        <w:t>»</w:t>
      </w:r>
      <w:r>
        <w:rPr>
          <w:rFonts w:ascii="Times New Roman" w:hAnsi="Times New Roman"/>
          <w:sz w:val="28"/>
          <w:szCs w:val="28"/>
        </w:rPr>
        <w:t xml:space="preserve">марта </w:t>
      </w:r>
      <w:r>
        <w:rPr>
          <w:rFonts w:ascii="Times New Roman" w:hAnsi="Times New Roman"/>
          <w:sz w:val="28"/>
          <w:szCs w:val="28"/>
        </w:rPr>
        <w:t>202</w:t>
      </w:r>
      <w:r>
        <w:rPr>
          <w:rFonts w:ascii="Times New Roman" w:hAnsi="Times New Roman"/>
          <w:sz w:val="28"/>
          <w:szCs w:val="28"/>
        </w:rPr>
        <w:t>1</w:t>
      </w:r>
      <w:r>
        <w:rPr>
          <w:rFonts w:ascii="Times New Roman" w:hAnsi="Times New Roman"/>
          <w:sz w:val="28"/>
          <w:szCs w:val="28"/>
        </w:rPr>
        <w:t xml:space="preserve"> г. №</w:t>
      </w:r>
      <w:r>
        <w:rPr>
          <w:rFonts w:ascii="Times New Roman" w:hAnsi="Times New Roman"/>
          <w:sz w:val="28"/>
          <w:szCs w:val="28"/>
        </w:rPr>
        <w:t>176</w:t>
      </w:r>
    </w:p>
    <w:p w:rsidR="00FA0418" w:rsidRDefault="00FA0418" w:rsidP="00FA0418">
      <w:pPr>
        <w:widowControl w:val="0"/>
        <w:autoSpaceDE w:val="0"/>
        <w:autoSpaceDN w:val="0"/>
        <w:spacing w:after="0" w:line="240" w:lineRule="auto"/>
        <w:jc w:val="both"/>
        <w:rPr>
          <w:rFonts w:ascii="Times New Roman" w:eastAsia="Times New Roman" w:hAnsi="Times New Roman"/>
          <w:sz w:val="28"/>
          <w:szCs w:val="28"/>
          <w:lang w:eastAsia="ru-RU"/>
        </w:rPr>
      </w:pPr>
    </w:p>
    <w:p w:rsidR="00FA0418" w:rsidRDefault="00FA0418" w:rsidP="00FA0418">
      <w:pPr>
        <w:widowControl w:val="0"/>
        <w:autoSpaceDE w:val="0"/>
        <w:autoSpaceDN w:val="0"/>
        <w:spacing w:after="0" w:line="240" w:lineRule="auto"/>
        <w:jc w:val="center"/>
        <w:rPr>
          <w:rFonts w:ascii="Times New Roman" w:eastAsia="Times New Roman" w:hAnsi="Times New Roman"/>
          <w:b/>
          <w:sz w:val="28"/>
          <w:szCs w:val="28"/>
          <w:lang w:eastAsia="ru-RU"/>
        </w:rPr>
      </w:pPr>
      <w:bookmarkStart w:id="1" w:name="P146"/>
      <w:bookmarkEnd w:id="1"/>
      <w:r>
        <w:rPr>
          <w:rFonts w:ascii="Times New Roman" w:eastAsia="Times New Roman" w:hAnsi="Times New Roman"/>
          <w:b/>
          <w:sz w:val="28"/>
          <w:szCs w:val="28"/>
          <w:lang w:eastAsia="ru-RU"/>
        </w:rPr>
        <w:t>ПОРЯДОК</w:t>
      </w:r>
    </w:p>
    <w:p w:rsidR="00FA0418" w:rsidRDefault="00FA0418" w:rsidP="00FA0418">
      <w:pPr>
        <w:widowControl w:val="0"/>
        <w:autoSpaceDE w:val="0"/>
        <w:autoSpaceDN w:val="0"/>
        <w:spacing w:after="0" w:line="240" w:lineRule="auto"/>
        <w:jc w:val="center"/>
        <w:rPr>
          <w:rFonts w:ascii="Times New Roman" w:eastAsia="Times New Roman" w:hAnsi="Times New Roman"/>
          <w:b/>
          <w:sz w:val="28"/>
          <w:szCs w:val="28"/>
          <w:lang w:eastAsia="ru-RU"/>
        </w:rPr>
      </w:pPr>
      <w:r>
        <w:rPr>
          <w:rFonts w:ascii="Times New Roman" w:hAnsi="Times New Roman"/>
          <w:b/>
          <w:sz w:val="28"/>
          <w:szCs w:val="28"/>
        </w:rPr>
        <w:t xml:space="preserve">ВЕДЕНИЯ ПЕРЕЧНЯ ВИДОВ МУНИЦИПАЛЬНОГО КОНТРОЛЯ НА ТЕРРИТОРИИ </w:t>
      </w:r>
      <w:r>
        <w:rPr>
          <w:rFonts w:ascii="Times New Roman" w:hAnsi="Times New Roman"/>
          <w:b/>
          <w:sz w:val="28"/>
          <w:szCs w:val="27"/>
        </w:rPr>
        <w:t>БЕРСЕНЕВСКОГО СЕЛЬСКОГО ПОСЕЛЕНИЯ ЛЯМБИРСКОГО МУНИЦИПАЛЬНОГО РАЙОНА</w:t>
      </w:r>
      <w:r>
        <w:rPr>
          <w:rFonts w:ascii="Times New Roman" w:hAnsi="Times New Roman"/>
          <w:b/>
          <w:sz w:val="28"/>
          <w:szCs w:val="28"/>
        </w:rPr>
        <w:t>, И ОРГАНОВ МЕСТНОГО САМОУПРАВЛЕНИЯ, УПОЛНОМОЧЕННЫХ НА ИХ ОСУЩЕСТВЛЕНИЕ</w:t>
      </w:r>
      <w:r>
        <w:rPr>
          <w:rFonts w:ascii="Times New Roman" w:eastAsia="Times New Roman" w:hAnsi="Times New Roman"/>
          <w:b/>
          <w:sz w:val="28"/>
          <w:szCs w:val="28"/>
          <w:lang w:eastAsia="ru-RU"/>
        </w:rPr>
        <w:t xml:space="preserve"> </w:t>
      </w:r>
    </w:p>
    <w:p w:rsidR="00FA0418" w:rsidRDefault="00FA0418" w:rsidP="00FA0418">
      <w:pPr>
        <w:widowControl w:val="0"/>
        <w:autoSpaceDE w:val="0"/>
        <w:autoSpaceDN w:val="0"/>
        <w:spacing w:after="0" w:line="240" w:lineRule="auto"/>
        <w:jc w:val="center"/>
        <w:rPr>
          <w:rFonts w:ascii="Times New Roman" w:eastAsia="Times New Roman" w:hAnsi="Times New Roman"/>
          <w:b/>
          <w:sz w:val="28"/>
          <w:szCs w:val="28"/>
          <w:lang w:eastAsia="ru-RU"/>
        </w:rPr>
      </w:pP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imes New Roman" w:hAnsi="Times New Roman"/>
          <w:bCs/>
          <w:sz w:val="28"/>
          <w:szCs w:val="28"/>
          <w:lang w:eastAsia="ru-RU"/>
        </w:rPr>
        <w:t xml:space="preserve">1. </w:t>
      </w:r>
      <w:proofErr w:type="gramStart"/>
      <w:r>
        <w:rPr>
          <w:rFonts w:ascii="Times New Roman" w:eastAsiaTheme="minorHAnsi" w:hAnsi="Times New Roman"/>
          <w:sz w:val="28"/>
          <w:szCs w:val="28"/>
        </w:rPr>
        <w:t xml:space="preserve">Настоящий Порядок ведения перечня видов муниципального контроля на территории Берсеневского сельского поселения, и органов местного самоуправления, </w:t>
      </w:r>
      <w:proofErr w:type="spellStart"/>
      <w:r>
        <w:rPr>
          <w:rFonts w:ascii="Times New Roman" w:eastAsiaTheme="minorHAnsi" w:hAnsi="Times New Roman"/>
          <w:sz w:val="28"/>
          <w:szCs w:val="28"/>
        </w:rPr>
        <w:t>полномоченных</w:t>
      </w:r>
      <w:proofErr w:type="spellEnd"/>
      <w:r>
        <w:rPr>
          <w:rFonts w:ascii="Times New Roman" w:eastAsiaTheme="minorHAnsi" w:hAnsi="Times New Roman"/>
          <w:sz w:val="28"/>
          <w:szCs w:val="28"/>
        </w:rPr>
        <w:t xml:space="preserve">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Берсеневского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Берсеневского сельского поселения, уполномоченными на</w:t>
      </w:r>
      <w:proofErr w:type="gramEnd"/>
      <w:r>
        <w:rPr>
          <w:rFonts w:ascii="Times New Roman" w:eastAsiaTheme="minorHAnsi" w:hAnsi="Times New Roman"/>
          <w:sz w:val="28"/>
          <w:szCs w:val="28"/>
        </w:rPr>
        <w:t xml:space="preserve"> их осуществление.</w:t>
      </w: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 xml:space="preserve">2. </w:t>
      </w:r>
      <w:proofErr w:type="gramStart"/>
      <w:r>
        <w:rPr>
          <w:rFonts w:ascii="Times New Roman" w:eastAsiaTheme="minorHAnsi" w:hAnsi="Times New Roman"/>
          <w:sz w:val="28"/>
          <w:szCs w:val="28"/>
        </w:rPr>
        <w:t xml:space="preserve">Формирование и ведение Перечня видов муниципального контроля на территории Берсеневского сельского поселения и органов местного самоуправления, уполномоченных на их осуществление (далее - Перечень) осуществляется администрацией Берсеневского сельского поселения (далее - администрация) по </w:t>
      </w:r>
      <w:hyperlink r:id="rId5" w:anchor="Par125" w:history="1">
        <w:r>
          <w:rPr>
            <w:rStyle w:val="a4"/>
            <w:rFonts w:ascii="Times New Roman" w:eastAsiaTheme="minorHAnsi" w:hAnsi="Times New Roman"/>
            <w:sz w:val="28"/>
            <w:szCs w:val="28"/>
            <w:u w:val="none"/>
          </w:rPr>
          <w:t>форме</w:t>
        </w:r>
      </w:hyperlink>
      <w:r>
        <w:rPr>
          <w:rFonts w:ascii="Times New Roman" w:eastAsiaTheme="minorHAnsi" w:hAnsi="Times New Roman"/>
          <w:sz w:val="28"/>
          <w:szCs w:val="28"/>
        </w:rPr>
        <w:t xml:space="preserve"> согласно приложению  к настоящему Порядку, на основании предложений, представляемых органами местного самоуправления Берсеневского 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w:t>
      </w:r>
      <w:proofErr w:type="gramEnd"/>
      <w:r>
        <w:rPr>
          <w:rFonts w:ascii="Times New Roman" w:eastAsiaTheme="minorHAnsi" w:hAnsi="Times New Roman"/>
          <w:sz w:val="28"/>
          <w:szCs w:val="28"/>
        </w:rPr>
        <w:t xml:space="preserve"> с пунктом 7 настоящего Порядка.</w:t>
      </w:r>
    </w:p>
    <w:p w:rsidR="00FA0418" w:rsidRDefault="00FA0418" w:rsidP="00FA0418">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3. Перечень утверждается постановлением администрации.</w:t>
      </w:r>
    </w:p>
    <w:p w:rsidR="00FA0418" w:rsidRDefault="00FA0418" w:rsidP="00FA0418">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4. Ведение Перечня осуществляется в бумажном и электронном виде.</w:t>
      </w:r>
    </w:p>
    <w:p w:rsidR="00FA0418" w:rsidRDefault="00FA0418" w:rsidP="00FA0418">
      <w:pPr>
        <w:autoSpaceDE w:val="0"/>
        <w:autoSpaceDN w:val="0"/>
        <w:adjustRightInd w:val="0"/>
        <w:spacing w:after="0" w:line="240" w:lineRule="auto"/>
        <w:ind w:firstLine="540"/>
        <w:jc w:val="both"/>
        <w:rPr>
          <w:rFonts w:ascii="Times New Roman" w:eastAsiaTheme="minorHAnsi" w:hAnsi="Times New Roman"/>
          <w:sz w:val="28"/>
          <w:szCs w:val="28"/>
        </w:rPr>
      </w:pPr>
      <w:bookmarkStart w:id="2" w:name="Par3"/>
      <w:bookmarkEnd w:id="2"/>
      <w:r>
        <w:rPr>
          <w:rFonts w:ascii="Times New Roman" w:eastAsiaTheme="minorHAnsi" w:hAnsi="Times New Roman"/>
          <w:sz w:val="28"/>
          <w:szCs w:val="28"/>
        </w:rPr>
        <w:t>5. Перечень содержит следующие сведения:</w:t>
      </w:r>
    </w:p>
    <w:p w:rsidR="00FA0418" w:rsidRDefault="00FA0418" w:rsidP="00FA0418">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1) о наименованиях видов муниципального контроля, осуществляемых на территории Берсеневского сельского поселения;</w:t>
      </w:r>
    </w:p>
    <w:p w:rsidR="00FA0418" w:rsidRDefault="00FA0418" w:rsidP="00FA0418">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2) о правовых актах, регламентирующих осуществление вида муниципального контроля:</w:t>
      </w:r>
    </w:p>
    <w:p w:rsidR="00FA0418" w:rsidRDefault="00FA0418" w:rsidP="00FA0418">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FA0418" w:rsidRDefault="00FA0418" w:rsidP="00FA0418">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 нормативный правовой акт об утверждении положения о виде муниципального контроля;</w:t>
      </w:r>
    </w:p>
    <w:p w:rsidR="00FA0418" w:rsidRDefault="00FA0418" w:rsidP="00FA0418">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 нормативный правовой акт об утверждении административного регламента осуществления вида муниципального контроля;</w:t>
      </w: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3) об органах местного самоуправления, уполномоченных на осуществление соответствующих видов муниципального контроля на территории Берсеневского сельского поселения.</w:t>
      </w: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lastRenderedPageBreak/>
        <w:t xml:space="preserve"> Постановлением администрации определяется уполномоченное должностное лицо, ответственное за формирование и ведение Перечня.</w:t>
      </w: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Pr>
          <w:rFonts w:ascii="Times New Roman" w:eastAsiaTheme="minorHAnsi" w:hAnsi="Times New Roman"/>
          <w:sz w:val="28"/>
          <w:szCs w:val="28"/>
        </w:rPr>
        <w:t>по</w:t>
      </w:r>
      <w:proofErr w:type="gramEnd"/>
      <w:r>
        <w:rPr>
          <w:rFonts w:ascii="Times New Roman" w:eastAsiaTheme="minorHAnsi" w:hAnsi="Times New Roman"/>
          <w:sz w:val="28"/>
          <w:szCs w:val="28"/>
        </w:rPr>
        <w:t xml:space="preserve">: </w:t>
      </w: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 включению в Перечень видов муниципального контроля;</w:t>
      </w: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 исключению из Перечня видов муниципального контроля;</w:t>
      </w: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10. Информация, включенная в Перечень, является общедоступной.</w:t>
      </w:r>
    </w:p>
    <w:p w:rsidR="00FA0418" w:rsidRDefault="00FA0418" w:rsidP="00FA0418">
      <w:pPr>
        <w:autoSpaceDE w:val="0"/>
        <w:autoSpaceDN w:val="0"/>
        <w:adjustRightInd w:val="0"/>
        <w:spacing w:after="0" w:line="240" w:lineRule="auto"/>
        <w:ind w:firstLine="539"/>
        <w:jc w:val="both"/>
        <w:rPr>
          <w:rFonts w:ascii="Times New Roman" w:eastAsiaTheme="minorHAnsi" w:hAnsi="Times New Roman"/>
          <w:sz w:val="28"/>
          <w:szCs w:val="28"/>
        </w:rPr>
      </w:pPr>
      <w:proofErr w:type="gramStart"/>
      <w:r>
        <w:rPr>
          <w:rFonts w:ascii="Times New Roman" w:eastAsiaTheme="minorHAnsi" w:hAnsi="Times New Roman"/>
          <w:sz w:val="28"/>
          <w:szCs w:val="28"/>
        </w:rPr>
        <w:t>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Берсеневского сельского поселения в сети «Интернет» по адресу:  https://lyambir.e-mordovia.ru/vill/view/224 , не позднее 3 рабочих дней, со дня утверждения Перечня, или принятия нормативного правового акта о внесении в него  изменений.</w:t>
      </w:r>
      <w:proofErr w:type="gramEnd"/>
    </w:p>
    <w:p w:rsidR="00FA0418" w:rsidRDefault="00FA0418" w:rsidP="00FA0418">
      <w:pPr>
        <w:autoSpaceDE w:val="0"/>
        <w:autoSpaceDN w:val="0"/>
        <w:adjustRightInd w:val="0"/>
        <w:spacing w:after="0" w:line="240" w:lineRule="auto"/>
        <w:jc w:val="both"/>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r>
        <w:rPr>
          <w:rFonts w:ascii="Times New Roman" w:eastAsiaTheme="minorHAnsi" w:hAnsi="Times New Roman"/>
          <w:sz w:val="28"/>
          <w:szCs w:val="28"/>
        </w:rPr>
        <w:t xml:space="preserve">                                                                           </w:t>
      </w: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FA0418" w:rsidRDefault="00FA0418" w:rsidP="00FA0418">
      <w:pPr>
        <w:autoSpaceDE w:val="0"/>
        <w:autoSpaceDN w:val="0"/>
        <w:adjustRightInd w:val="0"/>
        <w:spacing w:after="0" w:line="240" w:lineRule="exact"/>
        <w:ind w:right="1821"/>
        <w:jc w:val="right"/>
        <w:outlineLvl w:val="0"/>
        <w:rPr>
          <w:rFonts w:ascii="Times New Roman" w:eastAsiaTheme="minorHAnsi" w:hAnsi="Times New Roman"/>
          <w:sz w:val="28"/>
          <w:szCs w:val="28"/>
        </w:rPr>
      </w:pPr>
      <w:r>
        <w:rPr>
          <w:rFonts w:ascii="Times New Roman" w:eastAsiaTheme="minorHAnsi" w:hAnsi="Times New Roman"/>
          <w:sz w:val="28"/>
          <w:szCs w:val="28"/>
        </w:rPr>
        <w:t xml:space="preserve">          Приложение </w:t>
      </w:r>
    </w:p>
    <w:p w:rsidR="00FA0418" w:rsidRDefault="00FA0418" w:rsidP="00FA0418">
      <w:pPr>
        <w:autoSpaceDE w:val="0"/>
        <w:autoSpaceDN w:val="0"/>
        <w:adjustRightInd w:val="0"/>
        <w:spacing w:after="0" w:line="240" w:lineRule="exact"/>
        <w:jc w:val="right"/>
        <w:rPr>
          <w:rFonts w:ascii="Times New Roman" w:eastAsiaTheme="minorHAnsi" w:hAnsi="Times New Roman"/>
          <w:sz w:val="28"/>
          <w:szCs w:val="28"/>
        </w:rPr>
      </w:pPr>
      <w:r>
        <w:rPr>
          <w:rFonts w:ascii="Times New Roman" w:eastAsiaTheme="minorHAnsi" w:hAnsi="Times New Roman"/>
          <w:sz w:val="28"/>
          <w:szCs w:val="28"/>
        </w:rPr>
        <w:t xml:space="preserve">   </w:t>
      </w:r>
    </w:p>
    <w:p w:rsidR="00FA0418" w:rsidRDefault="00FA0418" w:rsidP="00FA0418">
      <w:pPr>
        <w:autoSpaceDE w:val="0"/>
        <w:autoSpaceDN w:val="0"/>
        <w:adjustRightInd w:val="0"/>
        <w:spacing w:after="0" w:line="240" w:lineRule="exact"/>
        <w:ind w:firstLine="5954"/>
        <w:jc w:val="right"/>
        <w:rPr>
          <w:rFonts w:ascii="Times New Roman" w:eastAsiaTheme="minorHAnsi" w:hAnsi="Times New Roman"/>
          <w:sz w:val="28"/>
          <w:szCs w:val="28"/>
        </w:rPr>
      </w:pPr>
      <w:r>
        <w:rPr>
          <w:rFonts w:ascii="Times New Roman" w:eastAsiaTheme="minorHAnsi" w:hAnsi="Times New Roman"/>
          <w:sz w:val="28"/>
          <w:szCs w:val="28"/>
        </w:rPr>
        <w:t xml:space="preserve"> к Порядку ведения Перечня </w:t>
      </w:r>
    </w:p>
    <w:p w:rsidR="00FA0418" w:rsidRDefault="00FA0418" w:rsidP="00FA0418">
      <w:pPr>
        <w:autoSpaceDE w:val="0"/>
        <w:autoSpaceDN w:val="0"/>
        <w:adjustRightInd w:val="0"/>
        <w:spacing w:after="0" w:line="240" w:lineRule="exact"/>
        <w:ind w:firstLine="5812"/>
        <w:jc w:val="right"/>
        <w:rPr>
          <w:rFonts w:ascii="Times New Roman" w:eastAsiaTheme="minorHAnsi" w:hAnsi="Times New Roman"/>
          <w:sz w:val="28"/>
          <w:szCs w:val="28"/>
        </w:rPr>
      </w:pPr>
      <w:r>
        <w:rPr>
          <w:rFonts w:ascii="Times New Roman" w:eastAsiaTheme="minorHAnsi" w:hAnsi="Times New Roman"/>
          <w:sz w:val="28"/>
          <w:szCs w:val="28"/>
        </w:rPr>
        <w:t xml:space="preserve">   видов </w:t>
      </w:r>
      <w:proofErr w:type="gramStart"/>
      <w:r>
        <w:rPr>
          <w:rFonts w:ascii="Times New Roman" w:eastAsiaTheme="minorHAnsi" w:hAnsi="Times New Roman"/>
          <w:sz w:val="28"/>
          <w:szCs w:val="28"/>
        </w:rPr>
        <w:t>муниципального</w:t>
      </w:r>
      <w:proofErr w:type="gramEnd"/>
      <w:r>
        <w:rPr>
          <w:rFonts w:ascii="Times New Roman" w:eastAsiaTheme="minorHAnsi" w:hAnsi="Times New Roman"/>
          <w:sz w:val="28"/>
          <w:szCs w:val="28"/>
        </w:rPr>
        <w:t xml:space="preserve">                                 </w:t>
      </w:r>
    </w:p>
    <w:p w:rsidR="00FA0418" w:rsidRDefault="00FA0418" w:rsidP="00FA0418">
      <w:pPr>
        <w:autoSpaceDE w:val="0"/>
        <w:autoSpaceDN w:val="0"/>
        <w:adjustRightInd w:val="0"/>
        <w:spacing w:after="0" w:line="240" w:lineRule="exact"/>
        <w:ind w:firstLine="5812"/>
        <w:jc w:val="right"/>
        <w:rPr>
          <w:rFonts w:ascii="Times New Roman" w:eastAsiaTheme="minorHAnsi" w:hAnsi="Times New Roman"/>
          <w:sz w:val="28"/>
          <w:szCs w:val="28"/>
        </w:rPr>
      </w:pPr>
      <w:r>
        <w:rPr>
          <w:rFonts w:ascii="Times New Roman" w:eastAsiaTheme="minorHAnsi" w:hAnsi="Times New Roman"/>
          <w:sz w:val="28"/>
          <w:szCs w:val="28"/>
        </w:rPr>
        <w:t xml:space="preserve">   контроля на территории    </w:t>
      </w:r>
    </w:p>
    <w:p w:rsidR="00FA0418" w:rsidRDefault="00FA0418" w:rsidP="00FA0418">
      <w:pPr>
        <w:autoSpaceDE w:val="0"/>
        <w:autoSpaceDN w:val="0"/>
        <w:adjustRightInd w:val="0"/>
        <w:spacing w:after="0" w:line="240" w:lineRule="exact"/>
        <w:ind w:firstLine="5812"/>
        <w:jc w:val="right"/>
        <w:rPr>
          <w:rFonts w:ascii="Times New Roman" w:eastAsiaTheme="minorHAnsi" w:hAnsi="Times New Roman"/>
          <w:sz w:val="28"/>
          <w:szCs w:val="28"/>
        </w:rPr>
      </w:pPr>
      <w:r>
        <w:rPr>
          <w:rFonts w:ascii="Times New Roman" w:eastAsiaTheme="minorHAnsi" w:hAnsi="Times New Roman"/>
          <w:sz w:val="28"/>
          <w:szCs w:val="28"/>
        </w:rPr>
        <w:t xml:space="preserve">Берсеневского сельского поселения </w:t>
      </w:r>
    </w:p>
    <w:p w:rsidR="00FA0418" w:rsidRDefault="00FA0418" w:rsidP="00FA0418">
      <w:pPr>
        <w:autoSpaceDE w:val="0"/>
        <w:autoSpaceDN w:val="0"/>
        <w:adjustRightInd w:val="0"/>
        <w:spacing w:after="0" w:line="240" w:lineRule="exact"/>
        <w:ind w:firstLine="5812"/>
        <w:jc w:val="right"/>
        <w:rPr>
          <w:rFonts w:ascii="Times New Roman" w:eastAsiaTheme="minorHAnsi" w:hAnsi="Times New Roman"/>
          <w:sz w:val="28"/>
          <w:szCs w:val="28"/>
        </w:rPr>
      </w:pPr>
      <w:r>
        <w:rPr>
          <w:rFonts w:ascii="Times New Roman" w:eastAsiaTheme="minorHAnsi" w:hAnsi="Times New Roman"/>
          <w:sz w:val="28"/>
          <w:szCs w:val="28"/>
        </w:rPr>
        <w:t xml:space="preserve">и органов местного  </w:t>
      </w:r>
    </w:p>
    <w:p w:rsidR="00FA0418" w:rsidRDefault="00FA0418" w:rsidP="00FA0418">
      <w:pPr>
        <w:autoSpaceDE w:val="0"/>
        <w:autoSpaceDN w:val="0"/>
        <w:adjustRightInd w:val="0"/>
        <w:spacing w:after="0" w:line="240" w:lineRule="exact"/>
        <w:ind w:firstLine="5812"/>
        <w:jc w:val="right"/>
        <w:rPr>
          <w:rFonts w:ascii="Times New Roman" w:eastAsiaTheme="minorHAnsi" w:hAnsi="Times New Roman"/>
          <w:sz w:val="28"/>
          <w:szCs w:val="28"/>
        </w:rPr>
      </w:pPr>
      <w:r>
        <w:rPr>
          <w:rFonts w:ascii="Times New Roman" w:eastAsiaTheme="minorHAnsi" w:hAnsi="Times New Roman"/>
          <w:sz w:val="28"/>
          <w:szCs w:val="28"/>
        </w:rPr>
        <w:t xml:space="preserve">   самоуправления, </w:t>
      </w:r>
    </w:p>
    <w:p w:rsidR="00FA0418" w:rsidRDefault="00FA0418" w:rsidP="00FA0418">
      <w:pPr>
        <w:autoSpaceDE w:val="0"/>
        <w:autoSpaceDN w:val="0"/>
        <w:adjustRightInd w:val="0"/>
        <w:spacing w:after="0" w:line="240" w:lineRule="exact"/>
        <w:ind w:firstLine="5812"/>
        <w:jc w:val="right"/>
        <w:rPr>
          <w:rFonts w:ascii="Times New Roman" w:eastAsiaTheme="minorHAnsi" w:hAnsi="Times New Roman"/>
          <w:sz w:val="28"/>
          <w:szCs w:val="28"/>
        </w:rPr>
      </w:pPr>
      <w:r>
        <w:rPr>
          <w:rFonts w:ascii="Times New Roman" w:eastAsiaTheme="minorHAnsi" w:hAnsi="Times New Roman"/>
          <w:sz w:val="28"/>
          <w:szCs w:val="28"/>
        </w:rPr>
        <w:t xml:space="preserve">  уполномоченных </w:t>
      </w:r>
      <w:proofErr w:type="gramStart"/>
      <w:r>
        <w:rPr>
          <w:rFonts w:ascii="Times New Roman" w:eastAsiaTheme="minorHAnsi" w:hAnsi="Times New Roman"/>
          <w:sz w:val="28"/>
          <w:szCs w:val="28"/>
        </w:rPr>
        <w:t>на</w:t>
      </w:r>
      <w:proofErr w:type="gramEnd"/>
      <w:r>
        <w:rPr>
          <w:rFonts w:ascii="Times New Roman" w:eastAsiaTheme="minorHAnsi" w:hAnsi="Times New Roman"/>
          <w:sz w:val="28"/>
          <w:szCs w:val="28"/>
        </w:rPr>
        <w:t xml:space="preserve"> </w:t>
      </w:r>
      <w:proofErr w:type="gramStart"/>
      <w:r>
        <w:rPr>
          <w:rFonts w:ascii="Times New Roman" w:eastAsiaTheme="minorHAnsi" w:hAnsi="Times New Roman"/>
          <w:sz w:val="28"/>
          <w:szCs w:val="28"/>
        </w:rPr>
        <w:t>их</w:t>
      </w:r>
      <w:proofErr w:type="gramEnd"/>
      <w:r>
        <w:rPr>
          <w:rFonts w:ascii="Times New Roman" w:eastAsiaTheme="minorHAnsi" w:hAnsi="Times New Roman"/>
          <w:sz w:val="28"/>
          <w:szCs w:val="28"/>
        </w:rPr>
        <w:t xml:space="preserve"> </w:t>
      </w:r>
    </w:p>
    <w:p w:rsidR="00FA0418" w:rsidRDefault="00FA0418" w:rsidP="00FA0418">
      <w:pPr>
        <w:autoSpaceDE w:val="0"/>
        <w:autoSpaceDN w:val="0"/>
        <w:adjustRightInd w:val="0"/>
        <w:spacing w:after="0" w:line="240" w:lineRule="exact"/>
        <w:ind w:firstLine="5812"/>
        <w:jc w:val="right"/>
        <w:rPr>
          <w:rFonts w:ascii="Times New Roman" w:eastAsiaTheme="minorHAnsi" w:hAnsi="Times New Roman"/>
          <w:sz w:val="28"/>
          <w:szCs w:val="28"/>
        </w:rPr>
      </w:pPr>
      <w:r>
        <w:rPr>
          <w:rFonts w:ascii="Times New Roman" w:eastAsiaTheme="minorHAnsi" w:hAnsi="Times New Roman"/>
          <w:sz w:val="28"/>
          <w:szCs w:val="28"/>
        </w:rPr>
        <w:t xml:space="preserve">  осуществление</w:t>
      </w:r>
    </w:p>
    <w:p w:rsidR="00FA0418" w:rsidRDefault="00FA0418" w:rsidP="00FA0418">
      <w:pPr>
        <w:autoSpaceDE w:val="0"/>
        <w:autoSpaceDN w:val="0"/>
        <w:adjustRightInd w:val="0"/>
        <w:spacing w:after="0" w:line="240" w:lineRule="auto"/>
        <w:jc w:val="right"/>
        <w:rPr>
          <w:rFonts w:ascii="Times New Roman" w:eastAsiaTheme="minorHAnsi" w:hAnsi="Times New Roman"/>
          <w:sz w:val="28"/>
          <w:szCs w:val="28"/>
        </w:rPr>
      </w:pPr>
    </w:p>
    <w:p w:rsidR="00FA0418" w:rsidRDefault="00FA0418" w:rsidP="00FA0418">
      <w:pPr>
        <w:autoSpaceDE w:val="0"/>
        <w:autoSpaceDN w:val="0"/>
        <w:adjustRightInd w:val="0"/>
        <w:spacing w:after="0" w:line="240" w:lineRule="auto"/>
        <w:jc w:val="center"/>
        <w:rPr>
          <w:rFonts w:ascii="Times New Roman" w:eastAsiaTheme="minorHAnsi" w:hAnsi="Times New Roman"/>
          <w:sz w:val="28"/>
          <w:szCs w:val="28"/>
        </w:rPr>
      </w:pPr>
      <w:bookmarkStart w:id="3" w:name="Par125"/>
      <w:bookmarkEnd w:id="3"/>
    </w:p>
    <w:p w:rsidR="00FA0418" w:rsidRDefault="00FA0418" w:rsidP="00FA0418">
      <w:pPr>
        <w:autoSpaceDE w:val="0"/>
        <w:autoSpaceDN w:val="0"/>
        <w:adjustRightInd w:val="0"/>
        <w:spacing w:after="0" w:line="240" w:lineRule="auto"/>
        <w:jc w:val="center"/>
        <w:rPr>
          <w:rFonts w:ascii="Times New Roman" w:eastAsiaTheme="minorHAnsi" w:hAnsi="Times New Roman"/>
          <w:sz w:val="28"/>
          <w:szCs w:val="28"/>
        </w:rPr>
      </w:pPr>
      <w:r>
        <w:rPr>
          <w:rFonts w:ascii="Times New Roman" w:eastAsiaTheme="minorHAnsi" w:hAnsi="Times New Roman"/>
          <w:sz w:val="28"/>
          <w:szCs w:val="28"/>
        </w:rPr>
        <w:t xml:space="preserve">ПЕРЕЧЕНЬ </w:t>
      </w:r>
    </w:p>
    <w:p w:rsidR="00FA0418" w:rsidRDefault="00FA0418" w:rsidP="00FA0418">
      <w:pPr>
        <w:autoSpaceDE w:val="0"/>
        <w:autoSpaceDN w:val="0"/>
        <w:adjustRightInd w:val="0"/>
        <w:spacing w:after="0" w:line="240" w:lineRule="auto"/>
        <w:jc w:val="center"/>
        <w:rPr>
          <w:rFonts w:ascii="Times New Roman" w:eastAsiaTheme="minorHAnsi" w:hAnsi="Times New Roman"/>
          <w:sz w:val="28"/>
          <w:szCs w:val="28"/>
        </w:rPr>
      </w:pPr>
      <w:r>
        <w:rPr>
          <w:rFonts w:ascii="Times New Roman" w:eastAsiaTheme="minorHAnsi" w:hAnsi="Times New Roman"/>
          <w:sz w:val="28"/>
          <w:szCs w:val="28"/>
        </w:rPr>
        <w:t>видов муниципального контроля на территории</w:t>
      </w:r>
    </w:p>
    <w:p w:rsidR="00FA0418" w:rsidRDefault="00FA0418" w:rsidP="00FA0418">
      <w:pPr>
        <w:autoSpaceDE w:val="0"/>
        <w:autoSpaceDN w:val="0"/>
        <w:adjustRightInd w:val="0"/>
        <w:spacing w:after="0" w:line="240" w:lineRule="auto"/>
        <w:jc w:val="center"/>
        <w:rPr>
          <w:rFonts w:ascii="Times New Roman" w:eastAsiaTheme="minorHAnsi" w:hAnsi="Times New Roman"/>
          <w:sz w:val="28"/>
          <w:szCs w:val="28"/>
        </w:rPr>
      </w:pPr>
      <w:r>
        <w:rPr>
          <w:rFonts w:ascii="Times New Roman" w:eastAsiaTheme="minorHAnsi" w:hAnsi="Times New Roman"/>
          <w:sz w:val="28"/>
          <w:szCs w:val="28"/>
        </w:rPr>
        <w:t>Берсеневского сельского поселения</w:t>
      </w:r>
    </w:p>
    <w:p w:rsidR="00FA0418" w:rsidRDefault="00FA0418" w:rsidP="00FA0418">
      <w:pPr>
        <w:autoSpaceDE w:val="0"/>
        <w:autoSpaceDN w:val="0"/>
        <w:adjustRightInd w:val="0"/>
        <w:spacing w:after="0" w:line="240" w:lineRule="auto"/>
        <w:jc w:val="center"/>
        <w:rPr>
          <w:rFonts w:ascii="Times New Roman" w:eastAsiaTheme="minorHAnsi" w:hAnsi="Times New Roman"/>
          <w:sz w:val="28"/>
          <w:szCs w:val="28"/>
        </w:rPr>
      </w:pPr>
      <w:r>
        <w:rPr>
          <w:rFonts w:ascii="Times New Roman" w:eastAsiaTheme="minorHAnsi" w:hAnsi="Times New Roman"/>
          <w:sz w:val="28"/>
          <w:szCs w:val="28"/>
        </w:rPr>
        <w:t>и органов местного самоуправления,</w:t>
      </w:r>
    </w:p>
    <w:p w:rsidR="00FA0418" w:rsidRDefault="00FA0418" w:rsidP="00FA0418">
      <w:pPr>
        <w:autoSpaceDE w:val="0"/>
        <w:autoSpaceDN w:val="0"/>
        <w:adjustRightInd w:val="0"/>
        <w:spacing w:after="0" w:line="240" w:lineRule="auto"/>
        <w:jc w:val="center"/>
        <w:rPr>
          <w:rFonts w:ascii="Times New Roman" w:eastAsiaTheme="minorHAnsi" w:hAnsi="Times New Roman"/>
          <w:sz w:val="28"/>
          <w:szCs w:val="28"/>
        </w:rPr>
      </w:pPr>
      <w:r>
        <w:rPr>
          <w:rFonts w:ascii="Times New Roman" w:eastAsiaTheme="minorHAnsi" w:hAnsi="Times New Roman"/>
          <w:sz w:val="28"/>
          <w:szCs w:val="28"/>
        </w:rPr>
        <w:t>уполномоченных на их осуществление</w:t>
      </w:r>
    </w:p>
    <w:p w:rsidR="00FA0418" w:rsidRDefault="00FA0418" w:rsidP="00FA0418">
      <w:pPr>
        <w:autoSpaceDE w:val="0"/>
        <w:autoSpaceDN w:val="0"/>
        <w:adjustRightInd w:val="0"/>
        <w:spacing w:after="0" w:line="240" w:lineRule="auto"/>
        <w:jc w:val="both"/>
        <w:rPr>
          <w:rFonts w:ascii="Times New Roman" w:eastAsiaTheme="minorHAnsi" w:hAnsi="Times New Roman"/>
          <w:sz w:val="28"/>
          <w:szCs w:val="28"/>
        </w:rPr>
      </w:pPr>
    </w:p>
    <w:p w:rsidR="00FA0418" w:rsidRDefault="00FA0418" w:rsidP="00FA0418">
      <w:pPr>
        <w:widowControl w:val="0"/>
        <w:autoSpaceDE w:val="0"/>
        <w:autoSpaceDN w:val="0"/>
        <w:spacing w:after="0" w:line="240" w:lineRule="auto"/>
        <w:ind w:firstLine="720"/>
        <w:jc w:val="both"/>
        <w:rPr>
          <w:rFonts w:ascii="Times New Roman" w:eastAsia="Times New Roman" w:hAnsi="Times New Roman"/>
          <w:sz w:val="28"/>
          <w:szCs w:val="28"/>
          <w:lang w:eastAsia="ru-RU"/>
        </w:rPr>
      </w:pPr>
    </w:p>
    <w:p w:rsidR="00FA0418" w:rsidRDefault="00FA0418" w:rsidP="00FA0418">
      <w:pPr>
        <w:widowControl w:val="0"/>
        <w:autoSpaceDE w:val="0"/>
        <w:autoSpaceDN w:val="0"/>
        <w:spacing w:after="0" w:line="240" w:lineRule="auto"/>
        <w:ind w:firstLine="720"/>
        <w:jc w:val="center"/>
        <w:rPr>
          <w:rFonts w:ascii="Times New Roman" w:hAnsi="Times New Roman"/>
          <w:sz w:val="28"/>
          <w:szCs w:val="28"/>
        </w:rPr>
      </w:pPr>
      <w:r>
        <w:rPr>
          <w:rFonts w:ascii="Times New Roman" w:eastAsia="Times New Roman" w:hAnsi="Times New Roman"/>
          <w:sz w:val="28"/>
          <w:szCs w:val="28"/>
          <w:lang w:eastAsia="ru-RU"/>
        </w:rPr>
        <w:t xml:space="preserve">                                                                                                        </w:t>
      </w:r>
    </w:p>
    <w:tbl>
      <w:tblPr>
        <w:tblStyle w:val="a3"/>
        <w:tblW w:w="0" w:type="auto"/>
        <w:tblInd w:w="0" w:type="dxa"/>
        <w:tblLook w:val="01E0" w:firstRow="1" w:lastRow="1" w:firstColumn="1" w:lastColumn="1" w:noHBand="0" w:noVBand="0"/>
      </w:tblPr>
      <w:tblGrid>
        <w:gridCol w:w="594"/>
        <w:gridCol w:w="2729"/>
        <w:gridCol w:w="2989"/>
        <w:gridCol w:w="4110"/>
      </w:tblGrid>
      <w:tr w:rsidR="00FA0418" w:rsidTr="00FA0418">
        <w:tc>
          <w:tcPr>
            <w:tcW w:w="0" w:type="auto"/>
            <w:tcBorders>
              <w:top w:val="single" w:sz="4" w:space="0" w:color="auto"/>
              <w:left w:val="single" w:sz="4" w:space="0" w:color="auto"/>
              <w:bottom w:val="single" w:sz="4" w:space="0" w:color="auto"/>
              <w:right w:val="single" w:sz="4" w:space="0" w:color="auto"/>
            </w:tcBorders>
            <w:hideMark/>
          </w:tcPr>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p>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п</w:t>
            </w:r>
            <w:proofErr w:type="gramEnd"/>
            <w:r>
              <w:rPr>
                <w:rFonts w:ascii="Times New Roman" w:eastAsia="Times New Roman" w:hAnsi="Times New Roman"/>
                <w:sz w:val="28"/>
                <w:szCs w:val="28"/>
                <w:lang w:eastAsia="ru-RU"/>
              </w:rPr>
              <w:t>/п</w:t>
            </w:r>
          </w:p>
        </w:tc>
        <w:tc>
          <w:tcPr>
            <w:tcW w:w="0" w:type="auto"/>
            <w:tcBorders>
              <w:top w:val="single" w:sz="4" w:space="0" w:color="auto"/>
              <w:left w:val="single" w:sz="4" w:space="0" w:color="auto"/>
              <w:bottom w:val="single" w:sz="4" w:space="0" w:color="auto"/>
              <w:right w:val="single" w:sz="4" w:space="0" w:color="auto"/>
            </w:tcBorders>
            <w:hideMark/>
          </w:tcPr>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 xml:space="preserve">вид муниципального контроля, осуществляемого органом </w:t>
            </w:r>
            <w:r>
              <w:rPr>
                <w:rFonts w:ascii="Times New Roman" w:hAnsi="Times New Roman"/>
                <w:sz w:val="28"/>
                <w:szCs w:val="28"/>
                <w:lang w:eastAsia="ru-RU"/>
              </w:rPr>
              <w:t>местного самоуправления</w:t>
            </w:r>
          </w:p>
        </w:tc>
        <w:tc>
          <w:tcPr>
            <w:tcW w:w="0" w:type="auto"/>
            <w:tcBorders>
              <w:top w:val="single" w:sz="4" w:space="0" w:color="auto"/>
              <w:left w:val="single" w:sz="4" w:space="0" w:color="auto"/>
              <w:bottom w:val="single" w:sz="4" w:space="0" w:color="auto"/>
              <w:right w:val="single" w:sz="4" w:space="0" w:color="auto"/>
            </w:tcBorders>
            <w:hideMark/>
          </w:tcPr>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bCs/>
                <w:sz w:val="28"/>
                <w:szCs w:val="28"/>
                <w:lang w:eastAsia="ru-RU"/>
              </w:rPr>
              <w:t xml:space="preserve">Наименование органа </w:t>
            </w:r>
            <w:r>
              <w:rPr>
                <w:rFonts w:ascii="Times New Roman" w:hAnsi="Times New Roman"/>
                <w:sz w:val="28"/>
                <w:szCs w:val="28"/>
                <w:lang w:eastAsia="ru-RU"/>
              </w:rPr>
              <w:t>местного самоуправления</w:t>
            </w:r>
            <w:r>
              <w:rPr>
                <w:rFonts w:ascii="Times New Roman" w:eastAsia="Times New Roman" w:hAnsi="Times New Roman"/>
                <w:bCs/>
                <w:sz w:val="28"/>
                <w:szCs w:val="28"/>
                <w:lang w:eastAsia="ru-RU"/>
              </w:rPr>
              <w:t>, уполномоченного на осуществление вида муниципального контроля</w:t>
            </w:r>
          </w:p>
        </w:tc>
        <w:tc>
          <w:tcPr>
            <w:tcW w:w="0" w:type="auto"/>
            <w:tcBorders>
              <w:top w:val="single" w:sz="4" w:space="0" w:color="auto"/>
              <w:left w:val="single" w:sz="4" w:space="0" w:color="auto"/>
              <w:bottom w:val="single" w:sz="4" w:space="0" w:color="auto"/>
              <w:right w:val="single" w:sz="4" w:space="0" w:color="auto"/>
            </w:tcBorders>
            <w:hideMark/>
          </w:tcPr>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proofErr w:type="gramStart"/>
            <w:r>
              <w:rPr>
                <w:rFonts w:ascii="Times New Roman" w:eastAsia="Times New Roman" w:hAnsi="Times New Roman"/>
                <w:bCs/>
                <w:sz w:val="28"/>
                <w:szCs w:val="28"/>
                <w:lang w:eastAsia="ru-RU"/>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Pr>
                <w:rFonts w:ascii="Times New Roman" w:eastAsiaTheme="minorHAnsi" w:hAnsi="Times New Roman"/>
                <w:sz w:val="28"/>
                <w:szCs w:val="28"/>
                <w:lang w:eastAsia="ru-RU"/>
              </w:rPr>
              <w:t xml:space="preserve"> об утверждении административного регламента осуществления вида муниципального контроля</w:t>
            </w:r>
            <w:r>
              <w:rPr>
                <w:rFonts w:ascii="Times New Roman" w:eastAsia="Times New Roman" w:hAnsi="Times New Roman"/>
                <w:bCs/>
                <w:sz w:val="28"/>
                <w:szCs w:val="28"/>
                <w:lang w:eastAsia="ru-RU"/>
              </w:rPr>
              <w:t xml:space="preserve"> </w:t>
            </w:r>
            <w:proofErr w:type="gramEnd"/>
          </w:p>
        </w:tc>
      </w:tr>
      <w:tr w:rsidR="00FA0418" w:rsidTr="00FA0418">
        <w:tc>
          <w:tcPr>
            <w:tcW w:w="0" w:type="auto"/>
            <w:tcBorders>
              <w:top w:val="single" w:sz="4" w:space="0" w:color="auto"/>
              <w:left w:val="single" w:sz="4" w:space="0" w:color="auto"/>
              <w:bottom w:val="single" w:sz="4" w:space="0" w:color="auto"/>
              <w:right w:val="single" w:sz="4" w:space="0" w:color="auto"/>
            </w:tcBorders>
            <w:hideMark/>
          </w:tcPr>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0" w:type="auto"/>
            <w:tcBorders>
              <w:top w:val="single" w:sz="4" w:space="0" w:color="auto"/>
              <w:left w:val="single" w:sz="4" w:space="0" w:color="auto"/>
              <w:bottom w:val="single" w:sz="4" w:space="0" w:color="auto"/>
              <w:right w:val="single" w:sz="4" w:space="0" w:color="auto"/>
            </w:tcBorders>
            <w:hideMark/>
          </w:tcPr>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p>
        </w:tc>
        <w:tc>
          <w:tcPr>
            <w:tcW w:w="0" w:type="auto"/>
            <w:tcBorders>
              <w:top w:val="single" w:sz="4" w:space="0" w:color="auto"/>
              <w:left w:val="single" w:sz="4" w:space="0" w:color="auto"/>
              <w:bottom w:val="single" w:sz="4" w:space="0" w:color="auto"/>
              <w:right w:val="single" w:sz="4" w:space="0" w:color="auto"/>
            </w:tcBorders>
            <w:hideMark/>
          </w:tcPr>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p>
        </w:tc>
        <w:tc>
          <w:tcPr>
            <w:tcW w:w="0" w:type="auto"/>
            <w:tcBorders>
              <w:top w:val="single" w:sz="4" w:space="0" w:color="auto"/>
              <w:left w:val="single" w:sz="4" w:space="0" w:color="auto"/>
              <w:bottom w:val="single" w:sz="4" w:space="0" w:color="auto"/>
              <w:right w:val="single" w:sz="4" w:space="0" w:color="auto"/>
            </w:tcBorders>
            <w:hideMark/>
          </w:tcPr>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p>
        </w:tc>
      </w:tr>
      <w:tr w:rsidR="00FA0418" w:rsidTr="00FA0418">
        <w:tc>
          <w:tcPr>
            <w:tcW w:w="0" w:type="auto"/>
            <w:tcBorders>
              <w:top w:val="single" w:sz="4" w:space="0" w:color="auto"/>
              <w:left w:val="single" w:sz="4" w:space="0" w:color="auto"/>
              <w:bottom w:val="single" w:sz="4" w:space="0" w:color="auto"/>
              <w:right w:val="single" w:sz="4" w:space="0" w:color="auto"/>
            </w:tcBorders>
          </w:tcPr>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p>
        </w:tc>
        <w:tc>
          <w:tcPr>
            <w:tcW w:w="0" w:type="auto"/>
            <w:tcBorders>
              <w:top w:val="single" w:sz="4" w:space="0" w:color="auto"/>
              <w:left w:val="single" w:sz="4" w:space="0" w:color="auto"/>
              <w:bottom w:val="single" w:sz="4" w:space="0" w:color="auto"/>
              <w:right w:val="single" w:sz="4" w:space="0" w:color="auto"/>
            </w:tcBorders>
          </w:tcPr>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p>
        </w:tc>
        <w:tc>
          <w:tcPr>
            <w:tcW w:w="0" w:type="auto"/>
            <w:tcBorders>
              <w:top w:val="single" w:sz="4" w:space="0" w:color="auto"/>
              <w:left w:val="single" w:sz="4" w:space="0" w:color="auto"/>
              <w:bottom w:val="single" w:sz="4" w:space="0" w:color="auto"/>
              <w:right w:val="single" w:sz="4" w:space="0" w:color="auto"/>
            </w:tcBorders>
          </w:tcPr>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p>
        </w:tc>
        <w:tc>
          <w:tcPr>
            <w:tcW w:w="0" w:type="auto"/>
            <w:tcBorders>
              <w:top w:val="single" w:sz="4" w:space="0" w:color="auto"/>
              <w:left w:val="single" w:sz="4" w:space="0" w:color="auto"/>
              <w:bottom w:val="single" w:sz="4" w:space="0" w:color="auto"/>
              <w:right w:val="single" w:sz="4" w:space="0" w:color="auto"/>
            </w:tcBorders>
          </w:tcPr>
          <w:p w:rsidR="00FA0418" w:rsidRDefault="00FA0418">
            <w:pPr>
              <w:widowControl w:val="0"/>
              <w:autoSpaceDE w:val="0"/>
              <w:autoSpaceDN w:val="0"/>
              <w:spacing w:after="0" w:line="240" w:lineRule="auto"/>
              <w:jc w:val="center"/>
              <w:rPr>
                <w:rFonts w:ascii="Times New Roman" w:eastAsia="Times New Roman" w:hAnsi="Times New Roman"/>
                <w:sz w:val="28"/>
                <w:szCs w:val="28"/>
                <w:lang w:eastAsia="ru-RU"/>
              </w:rPr>
            </w:pPr>
          </w:p>
        </w:tc>
      </w:tr>
    </w:tbl>
    <w:p w:rsidR="00FA0418" w:rsidRDefault="00FA0418" w:rsidP="00FA0418"/>
    <w:p w:rsidR="00FA0418" w:rsidRDefault="00FA0418" w:rsidP="00FA0418"/>
    <w:p w:rsidR="00AB1B50" w:rsidRDefault="00FA0418"/>
    <w:sectPr w:rsidR="00AB1B50" w:rsidSect="00FA0418">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8B2"/>
    <w:rsid w:val="000538B2"/>
    <w:rsid w:val="007D17EA"/>
    <w:rsid w:val="007D6A25"/>
    <w:rsid w:val="009415AF"/>
    <w:rsid w:val="00F15C2A"/>
    <w:rsid w:val="00FA0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41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A0418"/>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FA041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41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A0418"/>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FA04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54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C:\Users\WORK\Desktop\&#1041;&#1091;&#1088;&#1083;&#1072;&#1082;&#1086;&#1074;&#1072;\2021%20&#1075;&#1086;&#1076;\&#1055;&#1088;&#1086;&#1077;&#1082;&#1090;&#1099;\&#1055;&#1088;&#1086;&#1077;&#1082;&#1090;%20&#1056;&#1077;&#1096;&#1077;&#1085;&#1080;&#1103;%20&#1054;%20&#1087;&#1086;&#1088;&#1103;&#1076;&#1082;&#1077;%20&#1074;&#1077;&#1076;&#1077;&#1085;&#1080;&#1103;%20&#1087;&#1077;&#1088;&#1077;&#1095;&#1085;&#1103;%20&#1074;&#1080;&#1076;&#1086;&#1074;%20&#1084;&#1091;&#1085;&#1080;&#1094;&#1080;&#1087;&#1072;&#1083;&#1100;&#1085;&#1086;&#1075;&#1086;%20&#1082;&#1086;&#1085;&#1090;&#1088;&#1086;&#1083;&#1103;.docx"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1083</Words>
  <Characters>6177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2021-03-25T06:25:00Z</dcterms:created>
  <dcterms:modified xsi:type="dcterms:W3CDTF">2021-03-25T06:26:00Z</dcterms:modified>
</cp:coreProperties>
</file>