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1C53DA" w:rsidRDefault="00686C8C" w:rsidP="001C53DA">
      <w:pPr>
        <w:spacing w:after="0" w:line="240" w:lineRule="auto"/>
        <w:jc w:val="center"/>
        <w:rPr>
          <w:rFonts w:ascii="Times New Roman" w:hAnsi="Times New Roman"/>
          <w:b/>
          <w:color w:val="000000"/>
          <w:sz w:val="28"/>
          <w:szCs w:val="28"/>
        </w:rPr>
      </w:pPr>
      <w:bookmarkStart w:id="0" w:name="Par31"/>
      <w:bookmarkEnd w:id="0"/>
      <w:r w:rsidRPr="001C53DA">
        <w:rPr>
          <w:rFonts w:ascii="Times New Roman" w:hAnsi="Times New Roman"/>
          <w:b/>
          <w:color w:val="000000"/>
          <w:sz w:val="28"/>
          <w:szCs w:val="28"/>
        </w:rPr>
        <w:t xml:space="preserve">АДМИНИСТРАЦИЯ БОЛОТНИКОВСКОГО СЕЛЬСКОГО ПОСЕЛЕНИЯ ЛЯМБИРСКОГО МУНИЦИПАЛЬНОГО РАЙОНА </w:t>
      </w:r>
    </w:p>
    <w:p w:rsidR="00686C8C" w:rsidRPr="001C53DA" w:rsidRDefault="00686C8C" w:rsidP="001C53DA">
      <w:pPr>
        <w:spacing w:after="0" w:line="240" w:lineRule="auto"/>
        <w:jc w:val="center"/>
        <w:rPr>
          <w:rFonts w:ascii="Times New Roman" w:hAnsi="Times New Roman"/>
          <w:b/>
          <w:color w:val="000000"/>
          <w:sz w:val="28"/>
          <w:szCs w:val="28"/>
        </w:rPr>
      </w:pPr>
      <w:r w:rsidRPr="001C53DA">
        <w:rPr>
          <w:rFonts w:ascii="Times New Roman" w:hAnsi="Times New Roman"/>
          <w:b/>
          <w:color w:val="000000"/>
          <w:sz w:val="28"/>
          <w:szCs w:val="28"/>
        </w:rPr>
        <w:t>РЕСПУБЛИКИ МОРДОВИЯ</w:t>
      </w:r>
    </w:p>
    <w:p w:rsidR="00686C8C" w:rsidRPr="001C53DA" w:rsidRDefault="00686C8C" w:rsidP="001C53DA">
      <w:pPr>
        <w:jc w:val="center"/>
        <w:rPr>
          <w:rFonts w:ascii="Times New Roman" w:hAnsi="Times New Roman"/>
          <w:b/>
          <w:color w:val="000000"/>
          <w:sz w:val="28"/>
          <w:szCs w:val="28"/>
        </w:rPr>
      </w:pPr>
    </w:p>
    <w:p w:rsidR="00686C8C" w:rsidRPr="001C53DA" w:rsidRDefault="00686C8C" w:rsidP="00A93A7E">
      <w:pPr>
        <w:jc w:val="center"/>
        <w:rPr>
          <w:rFonts w:ascii="Times New Roman" w:hAnsi="Times New Roman"/>
          <w:b/>
          <w:color w:val="000000"/>
          <w:sz w:val="28"/>
          <w:szCs w:val="28"/>
        </w:rPr>
      </w:pPr>
      <w:r w:rsidRPr="001C53DA">
        <w:rPr>
          <w:rFonts w:ascii="Times New Roman" w:hAnsi="Times New Roman"/>
          <w:b/>
          <w:color w:val="000000"/>
          <w:sz w:val="28"/>
          <w:szCs w:val="28"/>
        </w:rPr>
        <w:t>ПОСТАНОВЛЕНИЕ</w:t>
      </w:r>
      <w:r>
        <w:rPr>
          <w:rFonts w:ascii="Times New Roman" w:hAnsi="Times New Roman"/>
          <w:b/>
          <w:color w:val="000000"/>
          <w:sz w:val="28"/>
          <w:szCs w:val="28"/>
        </w:rPr>
        <w:t xml:space="preserve"> </w:t>
      </w:r>
    </w:p>
    <w:p w:rsidR="00686C8C" w:rsidRPr="001C53DA" w:rsidRDefault="00686C8C" w:rsidP="001C53DA">
      <w:pPr>
        <w:rPr>
          <w:rFonts w:ascii="Times New Roman" w:hAnsi="Times New Roman"/>
          <w:b/>
          <w:color w:val="000000"/>
          <w:sz w:val="28"/>
          <w:szCs w:val="28"/>
        </w:rPr>
      </w:pPr>
      <w:r w:rsidRPr="001C53DA">
        <w:rPr>
          <w:rFonts w:ascii="Times New Roman" w:hAnsi="Times New Roman"/>
          <w:b/>
          <w:color w:val="000000"/>
          <w:sz w:val="28"/>
        </w:rPr>
        <w:t>«01» июля 2019г.</w:t>
      </w:r>
      <w:r w:rsidRPr="001C53DA">
        <w:rPr>
          <w:rFonts w:ascii="Times New Roman" w:hAnsi="Times New Roman"/>
          <w:b/>
          <w:color w:val="000000"/>
          <w:sz w:val="28"/>
          <w:szCs w:val="28"/>
        </w:rPr>
        <w:tab/>
      </w:r>
      <w:r w:rsidRPr="001C53DA">
        <w:rPr>
          <w:rFonts w:ascii="Times New Roman" w:hAnsi="Times New Roman"/>
          <w:b/>
          <w:color w:val="000000"/>
          <w:sz w:val="28"/>
          <w:szCs w:val="28"/>
        </w:rPr>
        <w:tab/>
      </w:r>
      <w:r w:rsidRPr="001C53DA">
        <w:rPr>
          <w:rFonts w:ascii="Times New Roman" w:hAnsi="Times New Roman"/>
          <w:b/>
          <w:color w:val="000000"/>
          <w:sz w:val="28"/>
          <w:szCs w:val="28"/>
        </w:rPr>
        <w:tab/>
        <w:t xml:space="preserve">                               </w:t>
      </w:r>
      <w:r>
        <w:rPr>
          <w:rFonts w:ascii="Times New Roman" w:hAnsi="Times New Roman"/>
          <w:b/>
          <w:color w:val="000000"/>
          <w:sz w:val="28"/>
          <w:szCs w:val="28"/>
        </w:rPr>
        <w:t xml:space="preserve">            </w:t>
      </w:r>
      <w:r w:rsidRPr="001C53DA">
        <w:rPr>
          <w:rFonts w:ascii="Times New Roman" w:hAnsi="Times New Roman"/>
          <w:b/>
          <w:color w:val="000000"/>
          <w:sz w:val="28"/>
          <w:szCs w:val="28"/>
        </w:rPr>
        <w:t xml:space="preserve">                  №34/4                       </w:t>
      </w:r>
      <w:r>
        <w:rPr>
          <w:rFonts w:ascii="Times New Roman" w:hAnsi="Times New Roman"/>
          <w:b/>
          <w:color w:val="000000"/>
          <w:sz w:val="28"/>
          <w:szCs w:val="28"/>
        </w:rPr>
        <w:t xml:space="preserve"> </w:t>
      </w:r>
    </w:p>
    <w:p w:rsidR="00686C8C" w:rsidRPr="001C53DA" w:rsidRDefault="00686C8C" w:rsidP="001C53DA">
      <w:pPr>
        <w:jc w:val="center"/>
        <w:rPr>
          <w:rFonts w:ascii="Times New Roman" w:hAnsi="Times New Roman"/>
          <w:color w:val="000000"/>
          <w:sz w:val="28"/>
          <w:szCs w:val="28"/>
        </w:rPr>
      </w:pPr>
      <w:r w:rsidRPr="001C53DA">
        <w:rPr>
          <w:rFonts w:ascii="Times New Roman" w:hAnsi="Times New Roman"/>
          <w:color w:val="000000"/>
          <w:sz w:val="28"/>
          <w:szCs w:val="28"/>
        </w:rPr>
        <w:t>с. Болотниково</w:t>
      </w:r>
    </w:p>
    <w:p w:rsidR="00686C8C" w:rsidRPr="001C53DA" w:rsidRDefault="00686C8C" w:rsidP="001C53DA">
      <w:pPr>
        <w:jc w:val="both"/>
        <w:rPr>
          <w:rFonts w:ascii="Times New Roman" w:hAnsi="Times New Roman"/>
          <w:color w:val="000000"/>
          <w:sz w:val="28"/>
        </w:rPr>
      </w:pPr>
    </w:p>
    <w:p w:rsidR="00686C8C" w:rsidRPr="001C53DA" w:rsidRDefault="00686C8C" w:rsidP="001C53DA">
      <w:pPr>
        <w:ind w:right="-1"/>
        <w:jc w:val="center"/>
        <w:rPr>
          <w:rFonts w:ascii="Times New Roman" w:hAnsi="Times New Roman"/>
          <w:b/>
          <w:color w:val="000000"/>
          <w:sz w:val="28"/>
          <w:szCs w:val="28"/>
        </w:rPr>
      </w:pPr>
      <w:r w:rsidRPr="001C53DA">
        <w:rPr>
          <w:rFonts w:ascii="Times New Roman" w:hAnsi="Times New Roman"/>
          <w:b/>
          <w:color w:val="000000"/>
          <w:sz w:val="28"/>
          <w:szCs w:val="28"/>
        </w:rPr>
        <w:t>Об утверждении административного регламента по осуществлению жилищного контроля на территории Болотниковского сельского поселения</w:t>
      </w:r>
    </w:p>
    <w:p w:rsidR="00686C8C" w:rsidRPr="001C53DA" w:rsidRDefault="00686C8C" w:rsidP="001C53DA">
      <w:pPr>
        <w:pStyle w:val="BodyText"/>
        <w:spacing w:after="0"/>
        <w:rPr>
          <w:color w:val="000000"/>
          <w:sz w:val="28"/>
          <w:szCs w:val="28"/>
        </w:rPr>
      </w:pPr>
    </w:p>
    <w:p w:rsidR="00686C8C" w:rsidRPr="00A93A7E" w:rsidRDefault="00686C8C" w:rsidP="001C53DA">
      <w:pPr>
        <w:pStyle w:val="a"/>
        <w:ind w:firstLine="709"/>
        <w:jc w:val="both"/>
        <w:rPr>
          <w:rFonts w:ascii="Times New Roman" w:hAnsi="Times New Roman"/>
          <w:sz w:val="28"/>
          <w:szCs w:val="24"/>
        </w:rPr>
      </w:pPr>
      <w:r w:rsidRPr="00A93A7E">
        <w:rPr>
          <w:rFonts w:ascii="Times New Roman" w:hAnsi="Times New Roman"/>
          <w:sz w:val="28"/>
          <w:szCs w:val="24"/>
        </w:rPr>
        <w:t>В соответствии</w:t>
      </w:r>
      <w:r w:rsidRPr="00A93A7E">
        <w:rPr>
          <w:rFonts w:ascii="Times New Roman" w:hAnsi="Times New Roman"/>
          <w:b/>
          <w:sz w:val="28"/>
          <w:szCs w:val="24"/>
        </w:rPr>
        <w:t xml:space="preserve"> </w:t>
      </w:r>
      <w:r w:rsidRPr="00A93A7E">
        <w:rPr>
          <w:rFonts w:ascii="Times New Roman" w:hAnsi="Times New Roman"/>
          <w:sz w:val="28"/>
          <w:szCs w:val="24"/>
        </w:rPr>
        <w:t>с</w:t>
      </w:r>
      <w:r w:rsidRPr="00A93A7E">
        <w:rPr>
          <w:rFonts w:ascii="Times New Roman" w:hAnsi="Times New Roman"/>
          <w:b/>
          <w:sz w:val="28"/>
          <w:szCs w:val="24"/>
        </w:rPr>
        <w:t xml:space="preserve"> </w:t>
      </w:r>
      <w:r w:rsidRPr="00A93A7E">
        <w:rPr>
          <w:rFonts w:ascii="Times New Roman" w:hAnsi="Times New Roman"/>
          <w:sz w:val="28"/>
          <w:szCs w:val="24"/>
        </w:rPr>
        <w:t>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руководствуясь Уставом Болотниковского сельского поселения, постановляю:</w:t>
      </w:r>
    </w:p>
    <w:p w:rsidR="00686C8C" w:rsidRPr="00A93A7E" w:rsidRDefault="00686C8C" w:rsidP="001C53DA">
      <w:pPr>
        <w:pStyle w:val="a"/>
        <w:ind w:firstLine="709"/>
        <w:jc w:val="both"/>
        <w:rPr>
          <w:rFonts w:ascii="Times New Roman" w:hAnsi="Times New Roman"/>
          <w:sz w:val="28"/>
          <w:szCs w:val="24"/>
        </w:rPr>
      </w:pPr>
    </w:p>
    <w:p w:rsidR="00686C8C" w:rsidRPr="00A93A7E" w:rsidRDefault="00686C8C" w:rsidP="001C53DA">
      <w:pPr>
        <w:pStyle w:val="a"/>
        <w:ind w:firstLine="709"/>
        <w:jc w:val="both"/>
        <w:rPr>
          <w:rFonts w:ascii="Times New Roman" w:hAnsi="Times New Roman"/>
          <w:sz w:val="28"/>
          <w:szCs w:val="24"/>
        </w:rPr>
      </w:pPr>
      <w:r w:rsidRPr="00A93A7E">
        <w:rPr>
          <w:rFonts w:ascii="Times New Roman" w:hAnsi="Times New Roman"/>
          <w:sz w:val="28"/>
          <w:szCs w:val="24"/>
        </w:rPr>
        <w:t>1. Утвердить административный регламент исполнения муниципальной функции по осуществлению муниципального жилищного контроля на территории Болотниковского</w:t>
      </w:r>
      <w:r w:rsidRPr="00A93A7E">
        <w:rPr>
          <w:rFonts w:ascii="Times New Roman" w:hAnsi="Times New Roman"/>
          <w:kern w:val="1"/>
          <w:sz w:val="28"/>
          <w:szCs w:val="24"/>
        </w:rPr>
        <w:t xml:space="preserve"> сельского поселения</w:t>
      </w:r>
      <w:r w:rsidRPr="00A93A7E">
        <w:rPr>
          <w:rFonts w:ascii="Times New Roman" w:hAnsi="Times New Roman"/>
          <w:sz w:val="28"/>
          <w:szCs w:val="24"/>
        </w:rPr>
        <w:t>, согласно приложению к настоящему постановлению.</w:t>
      </w:r>
    </w:p>
    <w:p w:rsidR="00686C8C" w:rsidRDefault="00686C8C" w:rsidP="001C53DA">
      <w:pPr>
        <w:widowControl w:val="0"/>
        <w:autoSpaceDE w:val="0"/>
        <w:autoSpaceDN w:val="0"/>
        <w:adjustRightInd w:val="0"/>
        <w:spacing w:after="0" w:line="240" w:lineRule="auto"/>
        <w:rPr>
          <w:rFonts w:ascii="Times New Roman" w:hAnsi="Times New Roman"/>
          <w:sz w:val="28"/>
        </w:rPr>
      </w:pPr>
      <w:r w:rsidRPr="00A93A7E">
        <w:rPr>
          <w:rFonts w:ascii="Times New Roman" w:hAnsi="Times New Roman"/>
          <w:sz w:val="28"/>
        </w:rPr>
        <w:t xml:space="preserve">              2. Настоящее постановление подлежит официальному опубликованию и размещению в сети Интернет на официальном сайте</w:t>
      </w:r>
      <w:r>
        <w:rPr>
          <w:rFonts w:ascii="Times New Roman" w:hAnsi="Times New Roman"/>
          <w:sz w:val="28"/>
        </w:rPr>
        <w:t>.</w:t>
      </w:r>
    </w:p>
    <w:p w:rsidR="00686C8C" w:rsidRDefault="00686C8C" w:rsidP="001C53DA">
      <w:pPr>
        <w:widowControl w:val="0"/>
        <w:autoSpaceDE w:val="0"/>
        <w:autoSpaceDN w:val="0"/>
        <w:adjustRightInd w:val="0"/>
        <w:spacing w:after="0" w:line="240" w:lineRule="auto"/>
        <w:rPr>
          <w:rFonts w:ascii="Times New Roman" w:hAnsi="Times New Roman"/>
          <w:sz w:val="28"/>
        </w:rPr>
      </w:pPr>
    </w:p>
    <w:p w:rsidR="00686C8C" w:rsidRDefault="00686C8C" w:rsidP="001C53DA">
      <w:pPr>
        <w:widowControl w:val="0"/>
        <w:autoSpaceDE w:val="0"/>
        <w:autoSpaceDN w:val="0"/>
        <w:adjustRightInd w:val="0"/>
        <w:spacing w:after="0" w:line="240" w:lineRule="auto"/>
        <w:rPr>
          <w:rFonts w:ascii="Times New Roman" w:hAnsi="Times New Roman"/>
          <w:sz w:val="28"/>
        </w:rPr>
      </w:pPr>
    </w:p>
    <w:p w:rsidR="00686C8C" w:rsidRDefault="00686C8C" w:rsidP="001C53DA">
      <w:pPr>
        <w:widowControl w:val="0"/>
        <w:autoSpaceDE w:val="0"/>
        <w:autoSpaceDN w:val="0"/>
        <w:adjustRightInd w:val="0"/>
        <w:spacing w:after="0" w:line="240" w:lineRule="auto"/>
        <w:rPr>
          <w:rFonts w:ascii="Times New Roman" w:hAnsi="Times New Roman"/>
          <w:sz w:val="28"/>
        </w:rPr>
      </w:pPr>
    </w:p>
    <w:p w:rsidR="00686C8C" w:rsidRDefault="00686C8C" w:rsidP="001C53DA">
      <w:pPr>
        <w:widowControl w:val="0"/>
        <w:autoSpaceDE w:val="0"/>
        <w:autoSpaceDN w:val="0"/>
        <w:adjustRightInd w:val="0"/>
        <w:spacing w:after="0" w:line="240" w:lineRule="auto"/>
        <w:rPr>
          <w:rFonts w:ascii="Times New Roman" w:hAnsi="Times New Roman"/>
          <w:sz w:val="28"/>
        </w:rPr>
      </w:pPr>
    </w:p>
    <w:p w:rsidR="00686C8C" w:rsidRPr="00A93A7E" w:rsidRDefault="00686C8C" w:rsidP="001C53DA">
      <w:pPr>
        <w:widowControl w:val="0"/>
        <w:autoSpaceDE w:val="0"/>
        <w:autoSpaceDN w:val="0"/>
        <w:adjustRightInd w:val="0"/>
        <w:spacing w:after="0" w:line="240" w:lineRule="auto"/>
        <w:rPr>
          <w:rFonts w:ascii="Times New Roman" w:hAnsi="Times New Roman"/>
          <w:b/>
          <w:sz w:val="28"/>
        </w:rPr>
      </w:pPr>
      <w:r w:rsidRPr="00A93A7E">
        <w:rPr>
          <w:rFonts w:ascii="Times New Roman" w:hAnsi="Times New Roman"/>
          <w:b/>
          <w:sz w:val="28"/>
        </w:rPr>
        <w:t>Глава Болотниковского</w:t>
      </w:r>
    </w:p>
    <w:p w:rsidR="00686C8C" w:rsidRPr="00A93A7E" w:rsidRDefault="00686C8C" w:rsidP="001C53DA">
      <w:pPr>
        <w:widowControl w:val="0"/>
        <w:autoSpaceDE w:val="0"/>
        <w:autoSpaceDN w:val="0"/>
        <w:adjustRightInd w:val="0"/>
        <w:spacing w:after="0" w:line="240" w:lineRule="auto"/>
        <w:rPr>
          <w:rFonts w:ascii="Times New Roman" w:hAnsi="Times New Roman"/>
          <w:b/>
          <w:color w:val="000000"/>
          <w:sz w:val="28"/>
          <w:szCs w:val="28"/>
        </w:rPr>
      </w:pPr>
      <w:r w:rsidRPr="00A93A7E">
        <w:rPr>
          <w:rFonts w:ascii="Times New Roman" w:hAnsi="Times New Roman"/>
          <w:b/>
          <w:sz w:val="28"/>
        </w:rPr>
        <w:t>сельского поселения                                                                        Е.А. Чекалдаева</w:t>
      </w:r>
    </w:p>
    <w:p w:rsidR="00686C8C" w:rsidRDefault="00686C8C" w:rsidP="001C53DA">
      <w:pPr>
        <w:widowControl w:val="0"/>
        <w:autoSpaceDE w:val="0"/>
        <w:autoSpaceDN w:val="0"/>
        <w:adjustRightInd w:val="0"/>
        <w:spacing w:after="0" w:line="240" w:lineRule="auto"/>
        <w:rPr>
          <w:color w:val="000000"/>
          <w:sz w:val="28"/>
          <w:szCs w:val="28"/>
        </w:rPr>
      </w:pPr>
      <w:r>
        <w:rPr>
          <w:color w:val="000000"/>
          <w:sz w:val="28"/>
          <w:szCs w:val="28"/>
        </w:rPr>
        <w:t xml:space="preserve">                               </w:t>
      </w:r>
    </w:p>
    <w:p w:rsidR="00686C8C" w:rsidRDefault="00686C8C" w:rsidP="001C53DA">
      <w:pPr>
        <w:widowControl w:val="0"/>
        <w:autoSpaceDE w:val="0"/>
        <w:autoSpaceDN w:val="0"/>
        <w:adjustRightInd w:val="0"/>
        <w:spacing w:after="0" w:line="240" w:lineRule="auto"/>
        <w:rPr>
          <w:color w:val="000000"/>
          <w:sz w:val="28"/>
          <w:szCs w:val="28"/>
        </w:rPr>
      </w:pPr>
    </w:p>
    <w:p w:rsidR="00686C8C" w:rsidRDefault="00686C8C" w:rsidP="001C53DA">
      <w:pPr>
        <w:widowControl w:val="0"/>
        <w:autoSpaceDE w:val="0"/>
        <w:autoSpaceDN w:val="0"/>
        <w:adjustRightInd w:val="0"/>
        <w:spacing w:after="0" w:line="240" w:lineRule="auto"/>
        <w:rPr>
          <w:color w:val="000000"/>
          <w:sz w:val="28"/>
          <w:szCs w:val="28"/>
        </w:rPr>
      </w:pPr>
    </w:p>
    <w:p w:rsidR="00686C8C" w:rsidRDefault="00686C8C" w:rsidP="001C53DA">
      <w:pPr>
        <w:widowControl w:val="0"/>
        <w:autoSpaceDE w:val="0"/>
        <w:autoSpaceDN w:val="0"/>
        <w:adjustRightInd w:val="0"/>
        <w:spacing w:after="0" w:line="240" w:lineRule="auto"/>
        <w:rPr>
          <w:color w:val="000000"/>
          <w:sz w:val="28"/>
          <w:szCs w:val="28"/>
        </w:rPr>
      </w:pPr>
    </w:p>
    <w:p w:rsidR="00686C8C" w:rsidRDefault="00686C8C" w:rsidP="001C53DA">
      <w:pPr>
        <w:widowControl w:val="0"/>
        <w:autoSpaceDE w:val="0"/>
        <w:autoSpaceDN w:val="0"/>
        <w:adjustRightInd w:val="0"/>
        <w:spacing w:after="0" w:line="240" w:lineRule="auto"/>
        <w:rPr>
          <w:color w:val="000000"/>
          <w:sz w:val="28"/>
          <w:szCs w:val="28"/>
        </w:rPr>
      </w:pPr>
    </w:p>
    <w:p w:rsidR="00686C8C" w:rsidRDefault="00686C8C" w:rsidP="001C53DA">
      <w:pPr>
        <w:widowControl w:val="0"/>
        <w:autoSpaceDE w:val="0"/>
        <w:autoSpaceDN w:val="0"/>
        <w:adjustRightInd w:val="0"/>
        <w:spacing w:after="0" w:line="240" w:lineRule="auto"/>
        <w:rPr>
          <w:color w:val="000000"/>
          <w:sz w:val="28"/>
          <w:szCs w:val="28"/>
        </w:rPr>
      </w:pPr>
    </w:p>
    <w:p w:rsidR="00686C8C" w:rsidRDefault="00686C8C" w:rsidP="001C53DA">
      <w:pPr>
        <w:widowControl w:val="0"/>
        <w:autoSpaceDE w:val="0"/>
        <w:autoSpaceDN w:val="0"/>
        <w:adjustRightInd w:val="0"/>
        <w:spacing w:after="0" w:line="240" w:lineRule="auto"/>
        <w:rPr>
          <w:color w:val="000000"/>
          <w:sz w:val="28"/>
          <w:szCs w:val="28"/>
        </w:rPr>
      </w:pPr>
    </w:p>
    <w:p w:rsidR="00686C8C" w:rsidRDefault="00686C8C" w:rsidP="001C53DA">
      <w:pPr>
        <w:widowControl w:val="0"/>
        <w:autoSpaceDE w:val="0"/>
        <w:autoSpaceDN w:val="0"/>
        <w:adjustRightInd w:val="0"/>
        <w:spacing w:after="0" w:line="240" w:lineRule="auto"/>
        <w:rPr>
          <w:color w:val="000000"/>
          <w:sz w:val="28"/>
          <w:szCs w:val="28"/>
        </w:rPr>
      </w:pPr>
    </w:p>
    <w:p w:rsidR="00686C8C" w:rsidRDefault="00686C8C" w:rsidP="001C53DA">
      <w:pPr>
        <w:widowControl w:val="0"/>
        <w:autoSpaceDE w:val="0"/>
        <w:autoSpaceDN w:val="0"/>
        <w:adjustRightInd w:val="0"/>
        <w:spacing w:after="0" w:line="240" w:lineRule="auto"/>
        <w:rPr>
          <w:color w:val="000000"/>
          <w:sz w:val="28"/>
          <w:szCs w:val="28"/>
        </w:rPr>
      </w:pPr>
    </w:p>
    <w:p w:rsidR="00686C8C" w:rsidRDefault="00686C8C" w:rsidP="001C53DA">
      <w:pPr>
        <w:widowControl w:val="0"/>
        <w:autoSpaceDE w:val="0"/>
        <w:autoSpaceDN w:val="0"/>
        <w:adjustRightInd w:val="0"/>
        <w:spacing w:after="0" w:line="240" w:lineRule="auto"/>
        <w:rPr>
          <w:color w:val="000000"/>
          <w:sz w:val="28"/>
          <w:szCs w:val="28"/>
        </w:rPr>
      </w:pPr>
    </w:p>
    <w:p w:rsidR="00686C8C" w:rsidRPr="00813864" w:rsidRDefault="00686C8C" w:rsidP="00A93A7E">
      <w:pPr>
        <w:pStyle w:val="ConsPlusNormal"/>
        <w:jc w:val="right"/>
        <w:outlineLvl w:val="0"/>
      </w:pPr>
      <w:r w:rsidRPr="00813864">
        <w:t>Утвержден</w:t>
      </w:r>
    </w:p>
    <w:p w:rsidR="00686C8C" w:rsidRPr="00813864" w:rsidRDefault="00686C8C" w:rsidP="00A93A7E">
      <w:pPr>
        <w:pStyle w:val="ConsPlusNormal"/>
        <w:jc w:val="right"/>
      </w:pPr>
      <w:r w:rsidRPr="00813864">
        <w:t>постановлением главы администрации</w:t>
      </w:r>
    </w:p>
    <w:p w:rsidR="00686C8C" w:rsidRPr="00813864" w:rsidRDefault="00686C8C" w:rsidP="00A93A7E">
      <w:pPr>
        <w:pStyle w:val="ConsPlusNormal"/>
        <w:jc w:val="right"/>
      </w:pPr>
      <w:r w:rsidRPr="00813864">
        <w:t xml:space="preserve"> </w:t>
      </w:r>
      <w:r>
        <w:t>Болотниковского</w:t>
      </w:r>
      <w:r w:rsidRPr="00813864">
        <w:t xml:space="preserve"> сельского поселения </w:t>
      </w:r>
    </w:p>
    <w:p w:rsidR="00686C8C" w:rsidRPr="00813864" w:rsidRDefault="00686C8C" w:rsidP="00A93A7E">
      <w:pPr>
        <w:pStyle w:val="ConsPlusNormal"/>
        <w:jc w:val="center"/>
      </w:pPr>
      <w:r>
        <w:t xml:space="preserve">                                                                                                                          «01</w:t>
      </w:r>
      <w:r w:rsidRPr="00813864">
        <w:t>»</w:t>
      </w:r>
      <w:r>
        <w:t xml:space="preserve"> июля 2019</w:t>
      </w:r>
      <w:r w:rsidRPr="00813864">
        <w:t xml:space="preserve"> г. №</w:t>
      </w:r>
      <w:r>
        <w:t xml:space="preserve">34/4 </w:t>
      </w:r>
    </w:p>
    <w:p w:rsidR="00686C8C" w:rsidRDefault="00686C8C" w:rsidP="00A93A7E">
      <w:pPr>
        <w:widowControl w:val="0"/>
        <w:autoSpaceDE w:val="0"/>
        <w:autoSpaceDN w:val="0"/>
        <w:adjustRightInd w:val="0"/>
        <w:spacing w:after="0" w:line="240" w:lineRule="auto"/>
        <w:jc w:val="right"/>
        <w:rPr>
          <w:color w:val="000000"/>
          <w:sz w:val="28"/>
          <w:szCs w:val="28"/>
        </w:rPr>
      </w:pPr>
      <w:r>
        <w:rPr>
          <w:color w:val="000000"/>
          <w:sz w:val="28"/>
          <w:szCs w:val="28"/>
        </w:rPr>
        <w:t xml:space="preserve">                            </w:t>
      </w:r>
    </w:p>
    <w:p w:rsidR="00686C8C" w:rsidRPr="00D7715A" w:rsidRDefault="00686C8C" w:rsidP="001C53DA">
      <w:pPr>
        <w:widowControl w:val="0"/>
        <w:autoSpaceDE w:val="0"/>
        <w:autoSpaceDN w:val="0"/>
        <w:adjustRightInd w:val="0"/>
        <w:spacing w:after="0" w:line="240" w:lineRule="auto"/>
        <w:rPr>
          <w:rFonts w:ascii="Times New Roman" w:hAnsi="Times New Roman"/>
          <w:b/>
          <w:bCs/>
          <w:sz w:val="28"/>
          <w:szCs w:val="28"/>
        </w:rPr>
      </w:pPr>
      <w:r>
        <w:rPr>
          <w:color w:val="000000"/>
          <w:sz w:val="28"/>
          <w:szCs w:val="28"/>
        </w:rPr>
        <w:t xml:space="preserve">                                     </w:t>
      </w:r>
      <w:r w:rsidRPr="00D7715A">
        <w:rPr>
          <w:rFonts w:ascii="Times New Roman" w:hAnsi="Times New Roman"/>
          <w:b/>
          <w:bCs/>
          <w:sz w:val="28"/>
          <w:szCs w:val="28"/>
        </w:rPr>
        <w:t>АДМИНИСТРАТИВНЫЙ РЕГЛАМЕНТ</w:t>
      </w:r>
    </w:p>
    <w:p w:rsidR="00686C8C" w:rsidRPr="00D7715A" w:rsidRDefault="00686C8C">
      <w:pPr>
        <w:widowControl w:val="0"/>
        <w:autoSpaceDE w:val="0"/>
        <w:autoSpaceDN w:val="0"/>
        <w:adjustRightInd w:val="0"/>
        <w:spacing w:after="0" w:line="240" w:lineRule="auto"/>
        <w:jc w:val="center"/>
        <w:rPr>
          <w:rFonts w:ascii="Times New Roman" w:hAnsi="Times New Roman"/>
          <w:b/>
          <w:bCs/>
          <w:sz w:val="28"/>
          <w:szCs w:val="28"/>
        </w:rPr>
      </w:pPr>
      <w:r w:rsidRPr="00D7715A">
        <w:rPr>
          <w:rFonts w:ascii="Times New Roman" w:hAnsi="Times New Roman"/>
          <w:b/>
          <w:bCs/>
          <w:sz w:val="28"/>
          <w:szCs w:val="28"/>
        </w:rPr>
        <w:t>ОСУЩЕСТВЛЕНИЯ МУНИЦИПАЛЬНОГО ЖИЛИЩНОГО КОНТРОЛЯ</w:t>
      </w:r>
    </w:p>
    <w:p w:rsidR="00686C8C" w:rsidRPr="00D7715A" w:rsidRDefault="00686C8C">
      <w:pPr>
        <w:widowControl w:val="0"/>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НА ТЕРРИТОРИИ БОЛОТНИКОВСКОГО СЕЛЬСКОГО ПОСЕЛЕНИЯ</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1"/>
        <w:rPr>
          <w:rFonts w:ascii="Times New Roman" w:hAnsi="Times New Roman"/>
          <w:sz w:val="28"/>
          <w:szCs w:val="28"/>
        </w:rPr>
      </w:pPr>
      <w:bookmarkStart w:id="1" w:name="Par35"/>
      <w:bookmarkEnd w:id="1"/>
      <w:r w:rsidRPr="00D7715A">
        <w:rPr>
          <w:rFonts w:ascii="Times New Roman" w:hAnsi="Times New Roman"/>
          <w:sz w:val="28"/>
          <w:szCs w:val="28"/>
        </w:rPr>
        <w:t>Общие положения</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2" w:name="Par37"/>
      <w:bookmarkEnd w:id="2"/>
      <w:r w:rsidRPr="00D7715A">
        <w:rPr>
          <w:rFonts w:ascii="Times New Roman" w:hAnsi="Times New Roman"/>
          <w:sz w:val="28"/>
          <w:szCs w:val="28"/>
        </w:rPr>
        <w:t>1. Наименование муниципальной функции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6747A9" w:rsidRDefault="00686C8C" w:rsidP="006747A9">
      <w:pPr>
        <w:pStyle w:val="ListParagraph"/>
        <w:widowControl w:val="0"/>
        <w:numPr>
          <w:ilvl w:val="1"/>
          <w:numId w:val="1"/>
        </w:numPr>
        <w:autoSpaceDE w:val="0"/>
        <w:autoSpaceDN w:val="0"/>
        <w:adjustRightInd w:val="0"/>
        <w:spacing w:after="0" w:line="240" w:lineRule="auto"/>
        <w:ind w:left="0" w:firstLine="709"/>
        <w:jc w:val="both"/>
        <w:rPr>
          <w:rFonts w:ascii="Times New Roman" w:hAnsi="Times New Roman"/>
          <w:sz w:val="28"/>
          <w:szCs w:val="28"/>
        </w:rPr>
      </w:pPr>
      <w:r w:rsidRPr="006747A9">
        <w:rPr>
          <w:rFonts w:ascii="Times New Roman" w:hAnsi="Times New Roman"/>
          <w:sz w:val="28"/>
          <w:szCs w:val="28"/>
        </w:rPr>
        <w:t>Административный регламент осуществления муниципального жилищного контроля на территории (наименование МО) (далее - регламент) определяет порядок организа</w:t>
      </w:r>
      <w:r>
        <w:rPr>
          <w:rFonts w:ascii="Times New Roman" w:hAnsi="Times New Roman"/>
          <w:sz w:val="28"/>
          <w:szCs w:val="28"/>
        </w:rPr>
        <w:t xml:space="preserve">ции и проведения на территории Болотниковского сельского поселения </w:t>
      </w:r>
      <w:r w:rsidRPr="006747A9">
        <w:rPr>
          <w:rFonts w:ascii="Times New Roman" w:hAnsi="Times New Roman"/>
          <w:sz w:val="28"/>
          <w:szCs w:val="28"/>
        </w:rPr>
        <w:t>проверок соблюдения юридическими лицами, индивидуальными предпринимателями и гражданами (нанимателями жилых помещений в многоквартирных домах) обязательных требований, установленных в отношении муниципального жилищного фонда в сфере жилищных отношений (далее - обязательные требования), сроки и последовательность действий при проведении проверок органом муниципального жилищного контроля (далее - муниципальная функция).</w:t>
      </w:r>
    </w:p>
    <w:p w:rsidR="00686C8C" w:rsidRPr="006747A9" w:rsidRDefault="00686C8C" w:rsidP="006747A9">
      <w:pPr>
        <w:pStyle w:val="ListParagraph"/>
        <w:widowControl w:val="0"/>
        <w:numPr>
          <w:ilvl w:val="1"/>
          <w:numId w:val="1"/>
        </w:numPr>
        <w:autoSpaceDE w:val="0"/>
        <w:autoSpaceDN w:val="0"/>
        <w:adjustRightInd w:val="0"/>
        <w:spacing w:after="0" w:line="240" w:lineRule="auto"/>
        <w:ind w:left="0" w:firstLine="709"/>
        <w:jc w:val="both"/>
        <w:rPr>
          <w:rFonts w:ascii="Times New Roman" w:hAnsi="Times New Roman"/>
          <w:sz w:val="28"/>
          <w:szCs w:val="28"/>
        </w:rPr>
      </w:pPr>
      <w:r w:rsidRPr="006747A9">
        <w:rPr>
          <w:rFonts w:ascii="Times New Roman" w:hAnsi="Times New Roman"/>
          <w:sz w:val="28"/>
          <w:szCs w:val="28"/>
        </w:rPr>
        <w:t xml:space="preserve"> Муниципальная функция исполняется в форме плановой</w:t>
      </w:r>
      <w:r>
        <w:rPr>
          <w:rFonts w:ascii="Times New Roman" w:hAnsi="Times New Roman"/>
          <w:sz w:val="28"/>
          <w:szCs w:val="28"/>
        </w:rPr>
        <w:t xml:space="preserve"> (</w:t>
      </w:r>
      <w:r w:rsidRPr="006747A9">
        <w:rPr>
          <w:rFonts w:ascii="Times New Roman" w:hAnsi="Times New Roman"/>
          <w:sz w:val="28"/>
          <w:szCs w:val="28"/>
        </w:rPr>
        <w:t>внеплановой</w:t>
      </w:r>
      <w:r>
        <w:rPr>
          <w:rFonts w:ascii="Times New Roman" w:hAnsi="Times New Roman"/>
          <w:sz w:val="28"/>
          <w:szCs w:val="28"/>
        </w:rPr>
        <w:t>)</w:t>
      </w:r>
      <w:r w:rsidRPr="006747A9">
        <w:rPr>
          <w:rFonts w:ascii="Times New Roman" w:hAnsi="Times New Roman"/>
          <w:sz w:val="28"/>
          <w:szCs w:val="28"/>
        </w:rPr>
        <w:t xml:space="preserve"> проверки и в виде документарной</w:t>
      </w:r>
      <w:r>
        <w:rPr>
          <w:rFonts w:ascii="Times New Roman" w:hAnsi="Times New Roman"/>
          <w:sz w:val="28"/>
          <w:szCs w:val="28"/>
        </w:rPr>
        <w:t xml:space="preserve"> (</w:t>
      </w:r>
      <w:r w:rsidRPr="006747A9">
        <w:rPr>
          <w:rFonts w:ascii="Times New Roman" w:hAnsi="Times New Roman"/>
          <w:sz w:val="28"/>
          <w:szCs w:val="28"/>
        </w:rPr>
        <w:t>выездной</w:t>
      </w:r>
      <w:r>
        <w:rPr>
          <w:rFonts w:ascii="Times New Roman" w:hAnsi="Times New Roman"/>
          <w:sz w:val="28"/>
          <w:szCs w:val="28"/>
        </w:rPr>
        <w:t>)</w:t>
      </w:r>
      <w:r w:rsidRPr="006747A9">
        <w:rPr>
          <w:rFonts w:ascii="Times New Roman" w:hAnsi="Times New Roman"/>
          <w:sz w:val="28"/>
          <w:szCs w:val="28"/>
        </w:rPr>
        <w:t xml:space="preserve"> проверки.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3" w:name="Par41"/>
      <w:bookmarkEnd w:id="3"/>
      <w:r w:rsidRPr="00D7715A">
        <w:rPr>
          <w:rFonts w:ascii="Times New Roman" w:hAnsi="Times New Roman"/>
          <w:sz w:val="28"/>
          <w:szCs w:val="28"/>
        </w:rPr>
        <w:t>2. Наименование органа местного самоуправления,</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непосредственно выполняющего муниципальную функцию</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xml:space="preserve">2.1. Муниципальную функцию исполняет администрация </w:t>
      </w:r>
      <w:r>
        <w:rPr>
          <w:rFonts w:ascii="Times New Roman" w:hAnsi="Times New Roman"/>
          <w:sz w:val="28"/>
          <w:szCs w:val="28"/>
        </w:rPr>
        <w:t>Болотниковского сельского поселения</w:t>
      </w:r>
      <w:r w:rsidRPr="00D7715A">
        <w:rPr>
          <w:rFonts w:ascii="Times New Roman" w:hAnsi="Times New Roman"/>
          <w:sz w:val="28"/>
          <w:szCs w:val="28"/>
        </w:rPr>
        <w:t xml:space="preserve"> (далее - администрация). Орган администрации (структурным подразделением), непосредственно исполняющим муниципальную функцию, </w:t>
      </w:r>
      <w:r>
        <w:rPr>
          <w:rFonts w:ascii="Times New Roman" w:hAnsi="Times New Roman"/>
          <w:sz w:val="28"/>
          <w:szCs w:val="28"/>
        </w:rPr>
        <w:t>определяется органом местного самоуправления</w:t>
      </w:r>
      <w:r w:rsidRPr="00D7715A">
        <w:rPr>
          <w:rFonts w:ascii="Times New Roman" w:hAnsi="Times New Roman"/>
          <w:sz w:val="28"/>
          <w:szCs w:val="28"/>
        </w:rPr>
        <w:t>. Должностными лицами, уполномоченными на исполнение муниципальной функции (далее - уполномоченные лиц</w:t>
      </w:r>
      <w:r>
        <w:rPr>
          <w:rFonts w:ascii="Times New Roman" w:hAnsi="Times New Roman"/>
          <w:sz w:val="28"/>
          <w:szCs w:val="28"/>
        </w:rPr>
        <w:t>а), являются сотрудники уполномоченного органа</w:t>
      </w:r>
      <w:r w:rsidRPr="00D7715A">
        <w:rPr>
          <w:rFonts w:ascii="Times New Roman" w:hAnsi="Times New Roman"/>
          <w:sz w:val="28"/>
          <w:szCs w:val="28"/>
        </w:rPr>
        <w:t>.</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4" w:name="Par46"/>
      <w:bookmarkEnd w:id="4"/>
      <w:r w:rsidRPr="00D7715A">
        <w:rPr>
          <w:rFonts w:ascii="Times New Roman" w:hAnsi="Times New Roman"/>
          <w:sz w:val="28"/>
          <w:szCs w:val="28"/>
        </w:rPr>
        <w:t>3. Нормативные правовые акты, регулирующие исполнение</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муниципальной функции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3</w:t>
      </w:r>
      <w:r w:rsidRPr="00DD50D6">
        <w:rPr>
          <w:rFonts w:ascii="Times New Roman" w:hAnsi="Times New Roman"/>
          <w:sz w:val="28"/>
          <w:szCs w:val="28"/>
        </w:rPr>
        <w:t>.1. Исполнение муниципальной функции осуществляется в соответствии с:</w:t>
      </w: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D50D6">
        <w:rPr>
          <w:rFonts w:ascii="Times New Roman" w:hAnsi="Times New Roman"/>
          <w:sz w:val="28"/>
          <w:szCs w:val="28"/>
        </w:rPr>
        <w:t xml:space="preserve">- </w:t>
      </w:r>
      <w:hyperlink r:id="rId5" w:history="1">
        <w:r w:rsidRPr="00DD50D6">
          <w:rPr>
            <w:rFonts w:ascii="Times New Roman" w:hAnsi="Times New Roman"/>
            <w:sz w:val="28"/>
            <w:szCs w:val="28"/>
          </w:rPr>
          <w:t>Конституцией</w:t>
        </w:r>
      </w:hyperlink>
      <w:r w:rsidRPr="00DD50D6">
        <w:rPr>
          <w:rFonts w:ascii="Times New Roman" w:hAnsi="Times New Roman"/>
          <w:sz w:val="28"/>
          <w:szCs w:val="28"/>
        </w:rPr>
        <w:t xml:space="preserve"> Российской Федерации;</w:t>
      </w: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D50D6">
        <w:rPr>
          <w:rFonts w:ascii="Times New Roman" w:hAnsi="Times New Roman"/>
          <w:sz w:val="28"/>
          <w:szCs w:val="28"/>
        </w:rPr>
        <w:t xml:space="preserve">- Жилищным </w:t>
      </w:r>
      <w:hyperlink r:id="rId6" w:history="1">
        <w:r w:rsidRPr="00DD50D6">
          <w:rPr>
            <w:rFonts w:ascii="Times New Roman" w:hAnsi="Times New Roman"/>
            <w:sz w:val="28"/>
            <w:szCs w:val="28"/>
          </w:rPr>
          <w:t>кодексом</w:t>
        </w:r>
      </w:hyperlink>
      <w:r w:rsidRPr="00DD50D6">
        <w:rPr>
          <w:rFonts w:ascii="Times New Roman" w:hAnsi="Times New Roman"/>
          <w:sz w:val="28"/>
          <w:szCs w:val="28"/>
        </w:rPr>
        <w:t xml:space="preserve"> Российской Федерации;</w:t>
      </w: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D50D6">
        <w:rPr>
          <w:rFonts w:ascii="Times New Roman" w:hAnsi="Times New Roman"/>
          <w:sz w:val="28"/>
          <w:szCs w:val="28"/>
        </w:rPr>
        <w:t xml:space="preserve">- </w:t>
      </w:r>
      <w:hyperlink r:id="rId7" w:history="1">
        <w:r w:rsidRPr="00DD50D6">
          <w:rPr>
            <w:rFonts w:ascii="Times New Roman" w:hAnsi="Times New Roman"/>
            <w:sz w:val="28"/>
            <w:szCs w:val="28"/>
          </w:rPr>
          <w:t>Кодексом</w:t>
        </w:r>
      </w:hyperlink>
      <w:r w:rsidRPr="00DD50D6">
        <w:rPr>
          <w:rFonts w:ascii="Times New Roman" w:hAnsi="Times New Roman"/>
          <w:sz w:val="28"/>
          <w:szCs w:val="28"/>
        </w:rPr>
        <w:t xml:space="preserve"> Российской Федерации об административных правонарушениях;</w:t>
      </w: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D50D6">
        <w:rPr>
          <w:rFonts w:ascii="Times New Roman" w:hAnsi="Times New Roman"/>
          <w:sz w:val="28"/>
          <w:szCs w:val="28"/>
        </w:rPr>
        <w:t xml:space="preserve">- Федеральным </w:t>
      </w:r>
      <w:hyperlink r:id="rId8" w:history="1">
        <w:r w:rsidRPr="00DD50D6">
          <w:rPr>
            <w:rFonts w:ascii="Times New Roman" w:hAnsi="Times New Roman"/>
            <w:sz w:val="28"/>
            <w:szCs w:val="28"/>
          </w:rPr>
          <w:t>законом</w:t>
        </w:r>
      </w:hyperlink>
      <w:r w:rsidRPr="00DD50D6">
        <w:rPr>
          <w:rFonts w:ascii="Times New Roman" w:hAnsi="Times New Roman"/>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D50D6">
        <w:rPr>
          <w:rFonts w:ascii="Times New Roman" w:hAnsi="Times New Roman"/>
          <w:sz w:val="28"/>
          <w:szCs w:val="28"/>
        </w:rPr>
        <w:t xml:space="preserve">- Федеральным </w:t>
      </w:r>
      <w:hyperlink r:id="rId9" w:history="1">
        <w:r w:rsidRPr="00DD50D6">
          <w:rPr>
            <w:rFonts w:ascii="Times New Roman" w:hAnsi="Times New Roman"/>
            <w:sz w:val="28"/>
            <w:szCs w:val="28"/>
          </w:rPr>
          <w:t>законом</w:t>
        </w:r>
      </w:hyperlink>
      <w:r w:rsidRPr="00DD50D6">
        <w:rPr>
          <w:rFonts w:ascii="Times New Roman" w:hAnsi="Times New Roman"/>
          <w:sz w:val="28"/>
          <w:szCs w:val="28"/>
        </w:rPr>
        <w:t xml:space="preserve"> от 06.10.2003 № 131-ФЗ "Об общих принципах организации местного самоуправления в Российской Федерации";</w:t>
      </w: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D50D6">
        <w:rPr>
          <w:rFonts w:ascii="Times New Roman" w:hAnsi="Times New Roman"/>
          <w:sz w:val="28"/>
          <w:szCs w:val="28"/>
        </w:rPr>
        <w:t xml:space="preserve">- Федеральным </w:t>
      </w:r>
      <w:hyperlink r:id="rId10" w:history="1">
        <w:r w:rsidRPr="00DD50D6">
          <w:rPr>
            <w:rFonts w:ascii="Times New Roman" w:hAnsi="Times New Roman"/>
            <w:sz w:val="28"/>
            <w:szCs w:val="28"/>
          </w:rPr>
          <w:t>законом</w:t>
        </w:r>
      </w:hyperlink>
      <w:r w:rsidRPr="00DD50D6">
        <w:rPr>
          <w:rFonts w:ascii="Times New Roman" w:hAnsi="Times New Roman"/>
          <w:sz w:val="28"/>
          <w:szCs w:val="28"/>
        </w:rPr>
        <w:t xml:space="preserve"> от 02.05.2006 № 59-ФЗ "О порядке рассмотрения обращений граждан Российской Федерации";</w:t>
      </w: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D50D6">
        <w:rPr>
          <w:rFonts w:ascii="Times New Roman" w:hAnsi="Times New Roman"/>
          <w:sz w:val="28"/>
          <w:szCs w:val="28"/>
        </w:rPr>
        <w:t xml:space="preserve">- </w:t>
      </w:r>
      <w:hyperlink r:id="rId11" w:history="1">
        <w:r w:rsidRPr="00DD50D6">
          <w:rPr>
            <w:rFonts w:ascii="Times New Roman" w:hAnsi="Times New Roman"/>
            <w:sz w:val="28"/>
            <w:szCs w:val="28"/>
          </w:rPr>
          <w:t>постановлением</w:t>
        </w:r>
      </w:hyperlink>
      <w:r w:rsidRPr="00DD50D6">
        <w:rPr>
          <w:rFonts w:ascii="Times New Roman" w:hAnsi="Times New Roman"/>
          <w:sz w:val="28"/>
          <w:szCs w:val="28"/>
        </w:rPr>
        <w:t xml:space="preserve">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D50D6">
        <w:rPr>
          <w:rFonts w:ascii="Times New Roman" w:hAnsi="Times New Roman"/>
          <w:sz w:val="28"/>
          <w:szCs w:val="28"/>
        </w:rPr>
        <w:t xml:space="preserve">- </w:t>
      </w:r>
      <w:hyperlink r:id="rId12" w:history="1">
        <w:r w:rsidRPr="00DD50D6">
          <w:rPr>
            <w:rFonts w:ascii="Times New Roman" w:hAnsi="Times New Roman"/>
            <w:sz w:val="28"/>
            <w:szCs w:val="28"/>
          </w:rPr>
          <w:t>постановлением</w:t>
        </w:r>
      </w:hyperlink>
      <w:r w:rsidRPr="00DD50D6">
        <w:rPr>
          <w:rFonts w:ascii="Times New Roman" w:hAnsi="Times New Roman"/>
          <w:sz w:val="28"/>
          <w:szCs w:val="28"/>
        </w:rPr>
        <w:t xml:space="preserve"> Правительства РФ от 23.09.2010 № 731 "Об утверждении стандарта раскрытия информации организациями, осуществляющими деятельность в сфере управления многоквартирными домами";</w:t>
      </w: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D50D6">
        <w:rPr>
          <w:rFonts w:ascii="Times New Roman" w:hAnsi="Times New Roman"/>
          <w:sz w:val="28"/>
          <w:szCs w:val="28"/>
        </w:rPr>
        <w:t xml:space="preserve">- </w:t>
      </w:r>
      <w:hyperlink r:id="rId13" w:history="1">
        <w:r w:rsidRPr="00DD50D6">
          <w:rPr>
            <w:rFonts w:ascii="Times New Roman" w:hAnsi="Times New Roman"/>
            <w:sz w:val="28"/>
            <w:szCs w:val="28"/>
          </w:rPr>
          <w:t>приказом</w:t>
        </w:r>
      </w:hyperlink>
      <w:r w:rsidRPr="00DD50D6">
        <w:rPr>
          <w:rFonts w:ascii="Times New Roman" w:hAnsi="Times New Roman"/>
          <w:sz w:val="28"/>
          <w:szCs w:val="28"/>
        </w:rPr>
        <w:t xml:space="preserve">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86C8C" w:rsidRPr="00DD50D6"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D50D6">
        <w:rPr>
          <w:rFonts w:ascii="Times New Roman" w:hAnsi="Times New Roman"/>
          <w:sz w:val="28"/>
          <w:szCs w:val="28"/>
        </w:rPr>
        <w:t xml:space="preserve">- </w:t>
      </w:r>
      <w:hyperlink r:id="rId14" w:history="1">
        <w:r w:rsidRPr="00DD50D6">
          <w:rPr>
            <w:rFonts w:ascii="Times New Roman" w:hAnsi="Times New Roman"/>
            <w:sz w:val="28"/>
            <w:szCs w:val="28"/>
          </w:rPr>
          <w:t>приказом</w:t>
        </w:r>
      </w:hyperlink>
      <w:r w:rsidRPr="00DD50D6">
        <w:rPr>
          <w:rFonts w:ascii="Times New Roman" w:hAnsi="Times New Roman"/>
          <w:sz w:val="28"/>
          <w:szCs w:val="28"/>
        </w:rPr>
        <w:t xml:space="preserve"> Генпрокуратуры России от 27 марта 2009 года № 93 "О реализации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настоящим административным регламентом.</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5" w:name="Par63"/>
      <w:bookmarkEnd w:id="5"/>
      <w:r w:rsidRPr="00D7715A">
        <w:rPr>
          <w:rFonts w:ascii="Times New Roman" w:hAnsi="Times New Roman"/>
          <w:sz w:val="28"/>
          <w:szCs w:val="28"/>
        </w:rPr>
        <w:t>4. Субъекты, в отношении которых исполняется</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муниципальная функция</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xml:space="preserve">4.1. Муниципальная функция исполняется в отношении юридических лиц и индивидуальных предпринимателей, осуществляющих деятельность по управлению многоквартирными домами, расположенными на территории </w:t>
      </w:r>
      <w:r>
        <w:rPr>
          <w:rFonts w:ascii="Times New Roman" w:hAnsi="Times New Roman"/>
          <w:sz w:val="28"/>
          <w:szCs w:val="28"/>
        </w:rPr>
        <w:t>Болотниковского сельского поселения, а также граждан, в том числе</w:t>
      </w:r>
      <w:r w:rsidRPr="00D7715A">
        <w:rPr>
          <w:rFonts w:ascii="Times New Roman" w:hAnsi="Times New Roman"/>
          <w:sz w:val="28"/>
          <w:szCs w:val="28"/>
        </w:rPr>
        <w:t xml:space="preserve"> нанимателей муниципальных жилых помещений (членов семьи нанимателя, поднанимателей) по договорам социального найма (далее - наниматели).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1"/>
        <w:rPr>
          <w:rFonts w:ascii="Times New Roman" w:hAnsi="Times New Roman"/>
          <w:sz w:val="28"/>
          <w:szCs w:val="28"/>
        </w:rPr>
      </w:pPr>
      <w:bookmarkStart w:id="6" w:name="Par68"/>
      <w:bookmarkEnd w:id="6"/>
      <w:r w:rsidRPr="00D7715A">
        <w:rPr>
          <w:rFonts w:ascii="Times New Roman" w:hAnsi="Times New Roman"/>
          <w:sz w:val="28"/>
          <w:szCs w:val="28"/>
        </w:rPr>
        <w:t>Требования к исполнению муниципальной функции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7" w:name="Par70"/>
      <w:bookmarkEnd w:id="7"/>
      <w:r w:rsidRPr="00D7715A">
        <w:rPr>
          <w:rFonts w:ascii="Times New Roman" w:hAnsi="Times New Roman"/>
          <w:sz w:val="28"/>
          <w:szCs w:val="28"/>
        </w:rPr>
        <w:t>5. Порядок информирования о правилах исполнения</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муниципальной функции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xml:space="preserve">5.1. Настоящий административный регламент по исполнению муниципальной функции размещается на официальном сайте администрации </w:t>
      </w:r>
      <w:r>
        <w:rPr>
          <w:rFonts w:ascii="Times New Roman" w:hAnsi="Times New Roman"/>
          <w:sz w:val="28"/>
          <w:szCs w:val="28"/>
        </w:rPr>
        <w:t>Болотниковского сельского поселения</w:t>
      </w:r>
      <w:r w:rsidRPr="00D7715A">
        <w:rPr>
          <w:rFonts w:ascii="Times New Roman" w:hAnsi="Times New Roman"/>
          <w:sz w:val="28"/>
          <w:szCs w:val="28"/>
        </w:rPr>
        <w:t xml:space="preserve">. </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5.2. Стенды, содержащие информацию об исполнении муниципальной функции, размещаются в общедоступном для граждан и юридических лиц месте на перво</w:t>
      </w:r>
      <w:r>
        <w:rPr>
          <w:rFonts w:ascii="Times New Roman" w:hAnsi="Times New Roman"/>
          <w:sz w:val="28"/>
          <w:szCs w:val="28"/>
        </w:rPr>
        <w:t>м этаже администрации по адресу</w:t>
      </w:r>
      <w:r w:rsidRPr="00D7715A">
        <w:rPr>
          <w:rFonts w:ascii="Times New Roman" w:hAnsi="Times New Roman"/>
          <w:sz w:val="28"/>
          <w:szCs w:val="28"/>
        </w:rPr>
        <w:t>.</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8" w:name="Par76"/>
      <w:bookmarkEnd w:id="8"/>
      <w:r w:rsidRPr="00D7715A">
        <w:rPr>
          <w:rFonts w:ascii="Times New Roman" w:hAnsi="Times New Roman"/>
          <w:sz w:val="28"/>
          <w:szCs w:val="28"/>
        </w:rPr>
        <w:t>6. Сроки исполнения муниципальной функции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F7066F" w:rsidRDefault="00686C8C" w:rsidP="006747A9">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w:t>
      </w:r>
      <w:r w:rsidRPr="00F7066F">
        <w:rPr>
          <w:rFonts w:ascii="Times New Roman" w:hAnsi="Times New Roman"/>
          <w:sz w:val="28"/>
          <w:szCs w:val="28"/>
        </w:rPr>
        <w:t>.1. Срок проведения документарной проверки и выездной проверки не может превышать двадцати рабочих дней.</w:t>
      </w:r>
    </w:p>
    <w:p w:rsidR="00686C8C" w:rsidRPr="00F7066F" w:rsidRDefault="00686C8C" w:rsidP="006747A9">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w:t>
      </w:r>
      <w:r w:rsidRPr="00F7066F">
        <w:rPr>
          <w:rFonts w:ascii="Times New Roman" w:hAnsi="Times New Roman"/>
          <w:sz w:val="28"/>
          <w:szCs w:val="28"/>
        </w:rPr>
        <w:t>.2. 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в год.</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xml:space="preserve">6.3.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главой </w:t>
      </w:r>
      <w:r>
        <w:rPr>
          <w:rFonts w:ascii="Times New Roman" w:hAnsi="Times New Roman"/>
          <w:sz w:val="28"/>
          <w:szCs w:val="28"/>
        </w:rPr>
        <w:t>Болотниковского сельского поселения</w:t>
      </w:r>
      <w:r w:rsidRPr="00D7715A">
        <w:rPr>
          <w:rFonts w:ascii="Times New Roman" w:hAnsi="Times New Roman"/>
          <w:sz w:val="28"/>
          <w:szCs w:val="28"/>
        </w:rPr>
        <w:t>, но не более чем на двадцать рабочих дней в отношении малых предприятий, микро</w:t>
      </w:r>
      <w:r>
        <w:rPr>
          <w:rFonts w:ascii="Times New Roman" w:hAnsi="Times New Roman"/>
          <w:sz w:val="28"/>
          <w:szCs w:val="28"/>
        </w:rPr>
        <w:t xml:space="preserve"> </w:t>
      </w:r>
      <w:r w:rsidRPr="00D7715A">
        <w:rPr>
          <w:rFonts w:ascii="Times New Roman" w:hAnsi="Times New Roman"/>
          <w:sz w:val="28"/>
          <w:szCs w:val="28"/>
        </w:rPr>
        <w:t>предприятий - не более чем на пятнадцать часов.</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9" w:name="Par82"/>
      <w:bookmarkEnd w:id="9"/>
      <w:r w:rsidRPr="00D7715A">
        <w:rPr>
          <w:rFonts w:ascii="Times New Roman" w:hAnsi="Times New Roman"/>
          <w:sz w:val="28"/>
          <w:szCs w:val="28"/>
        </w:rPr>
        <w:t>7. Основания для отказа в исполнение муниципальной функции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7.1. Основания для отказа в исполнение муниципальной функции устанавливаются федеральным законодательством.</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10" w:name="Par86"/>
      <w:bookmarkEnd w:id="10"/>
      <w:r w:rsidRPr="00D7715A">
        <w:rPr>
          <w:rFonts w:ascii="Times New Roman" w:hAnsi="Times New Roman"/>
          <w:sz w:val="28"/>
          <w:szCs w:val="28"/>
        </w:rPr>
        <w:t>8. Место исполнения муниципальной функции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8.1. Исполнение муниципальной функции в форме документарной проверки проводится по месту расположения администрации по адресу</w:t>
      </w:r>
      <w:r>
        <w:rPr>
          <w:rFonts w:ascii="Times New Roman" w:hAnsi="Times New Roman"/>
          <w:sz w:val="28"/>
          <w:szCs w:val="28"/>
        </w:rPr>
        <w:t>: РМ Лямбирский район, с. Болотниково, ул. Полевая, д.1 «В».</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8.2. Исполнение муниципальной функции в форме выездной проверки (как плановой, так и внеплановой) проводится:</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по месту нахождения юридического лица, индивидуального предпринимателя и/или по месту фактического осуществления их деятельности;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по месту жительства (регистрации) нанимателя.</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11" w:name="Par93"/>
      <w:bookmarkEnd w:id="11"/>
      <w:r w:rsidRPr="00D7715A">
        <w:rPr>
          <w:rFonts w:ascii="Times New Roman" w:hAnsi="Times New Roman"/>
          <w:sz w:val="28"/>
          <w:szCs w:val="28"/>
        </w:rPr>
        <w:t>9. Обязанности уполномоченных лиц</w:t>
      </w:r>
    </w:p>
    <w:p w:rsidR="00686C8C" w:rsidRPr="00D7715A" w:rsidRDefault="00686C8C" w:rsidP="00700BA5">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Pr="00D7715A">
        <w:rPr>
          <w:rFonts w:ascii="Times New Roman" w:hAnsi="Times New Roman"/>
          <w:sz w:val="28"/>
          <w:szCs w:val="28"/>
        </w:rPr>
        <w:t>9.1. Уполномоченные лица обязаны:</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своевременно и в полной мере исполнять предоставленные в соответствии с законодательством Российской Федерации, законодательством, настоящим административным регламентом полномочия по предупреждению, выявлению и пресечению нарушений требований к содержанию многоквартирных домов и помещений в них, а также к порядку и качеству предоставления коммунальных услуг в таких домах;</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проводить проверку на основании распоряжения администрации в соответствии с ее назначением, формами и видами;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проводить проверку только во время исполнения служебных обязанностей, при предъявлении служебных удостоверений, копии распоряжения адми</w:t>
      </w:r>
      <w:r>
        <w:rPr>
          <w:rFonts w:ascii="Times New Roman" w:hAnsi="Times New Roman"/>
          <w:sz w:val="28"/>
          <w:szCs w:val="28"/>
        </w:rPr>
        <w:t>нистрации о проведении проверки</w:t>
      </w:r>
      <w:r w:rsidRPr="00D7715A">
        <w:rPr>
          <w:rFonts w:ascii="Times New Roman" w:hAnsi="Times New Roman"/>
          <w:sz w:val="28"/>
          <w:szCs w:val="28"/>
        </w:rPr>
        <w:t>;</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не препятствовать руководителю юридического лица, индивидуальному предпринимателю, нанимателю, их уполномоченным представителям присутствовать при проведении проверки и давать разъяснения по вопросам, относящимся к предмету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предоставлять руководителю юридического лица, индивидуальному предпринимателю, нанимателю, их уполномоченным представителям, присутствующим при проведении проверки, информацию и документы, относящиеся к предмету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знакомить руководителя юридического лица, индивидуального предпринимателя, нанимателя, их уполномоченных представителей с результатами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а также не допускать необоснованное ограничение прав и законных интересов юридических лиц, индивидуальных предпринимателей, нанимателей жилых помещений;</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доказывать обоснованность своих действий при их обжаловании юридическими лицами, индивидуальными предпринимателями, нанимателями жилых помещений в порядке, установленном законодательством Российской Федерации;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соблюдать сроки проведения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перед началом проведения выездной проверки по просьбе руководителя юридического лица, индивидуального предпринимателя, нанимателя, их уполномоченных представителей ознакомить их с положениями настоящего административного регламента;</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осуществлять запись о проведенной проверке в журнале учета проверок.</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12" w:name="Par109"/>
      <w:bookmarkEnd w:id="12"/>
      <w:r w:rsidRPr="00D7715A">
        <w:rPr>
          <w:rFonts w:ascii="Times New Roman" w:hAnsi="Times New Roman"/>
          <w:sz w:val="28"/>
          <w:szCs w:val="28"/>
        </w:rPr>
        <w:t>10. Ограничения при исполнении муниципальной функции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10.1. При проведении проверки уполномоченные лица не вправе:</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проверять выполнение обязательных требований, если такие требования не относятся к полномочиям администрации;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осуществлять плановую или внеплановую выездную проверку в случае отсутствия при ее проведении руководителя юридического лица, индивидуального предпринимателя, нанимателя либо их уполномоченных представителей, за исключением случая проведения такой проверки, если основанием для ее проведения является причинение/угроза причинения вреда жизни, здоровью граждан, вреда животным, растениям, окружающей среде, объектам культурного наследия народов Российской Федерации, а также угрозы чрезвычайных ситуаций природного и техногенного характера;</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осуществлять выдачу юридическим лицам, индивидуальным предпринимателям, нанимателям предписаний или предложений о проведении за их счет мероприятий по контролю.</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13" w:name="Par118"/>
      <w:bookmarkEnd w:id="13"/>
      <w:r w:rsidRPr="00D7715A">
        <w:rPr>
          <w:rFonts w:ascii="Times New Roman" w:hAnsi="Times New Roman"/>
          <w:sz w:val="28"/>
          <w:szCs w:val="28"/>
        </w:rPr>
        <w:t>11. Права и обязанности лиц, в отношении которых</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осуществляются мероприятия по муниципальному</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жилищному контролю</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bookmarkStart w:id="14" w:name="Par122"/>
      <w:bookmarkEnd w:id="14"/>
      <w:r w:rsidRPr="00D7715A">
        <w:rPr>
          <w:rFonts w:ascii="Times New Roman" w:hAnsi="Times New Roman"/>
          <w:sz w:val="28"/>
          <w:szCs w:val="28"/>
        </w:rPr>
        <w:t>11.1. Руководитель юридического лица, индивидуальный предприниматель, наниматель, их уполномоченные представители при проведении проверки имеют право:</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2) получать от органа контроля, уполномоченных лиц информацию, которая относится к предмету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3) знакомиться с результатами проверки и указывать в акте проверки о своем ознакомлении, согласии или несогласии с результатами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4) обжаловать действия (бездействие) уполномоченных лиц, повлекшие за собой нарушение прав юридического лица, индивидуального предпринимателя, нанимателя при проведении проверки, в административном и (или) судебном порядке в соответствии с законодательством Российской Федерации;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5) осуществлять иные права, предусмотренные законодательством Российской Федерации.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11.2. Юридические лица, индивидуальные предприниматели, в отношении которых исполняется муниципальная функция, обязаны:</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1) юридические лица - обеспечивать присутствие руководителей, иных уполномоченных представителей юридического лица;</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2) индивидуальные предприниматели - присутствовать при проведении проверок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3) предоставлять уполномоченным лицам, проводящим проверку, и участвующим в проверке экспертам, представителям экспертных организаций возможность ознакомиться с документами, связанными с целями, задачами и предметом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4) обеспечивать доступ проводящих выездную проверку уполномоченных лиц и участвующих в выездной проверке экспертов на территории и расположенные на них многоквартирные дома, в помещения общего пользования многоквартирных домов, используемые при осуществлении деятельности, занимаемые жилые помещения;</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5) юридические лица, индивидуальные предприниматели обязаны вести журнал учета проверок по типовой форме, утвержденной приказом Минэкономразвития России.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11.3. Наниматели при проведении проверки обязаны:</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1) допустить уполномоченных лиц в заранее согласованное время в занимаемое жилое помещение для осмотра технического и санитарного состояния жилого помещения, санитарно-технического и иного оборудования, находящегося в нем;</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2) предоставлять уполномоченным лицам информацию и документы, относящиеся к предмету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3) ознакомиться с результатами проверки и расписаться в акте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4) в установленный срок устранить замечания и недостатки, выявленные в ходе проверки соблюдения обязательных требований.</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11.4. Юридические лица, их руководители, индивидуальные предприниматели, наниматели или их уполномоченные представители, необоснованно препятствующие проведению проверок, уклоняющиеся от проведения проверок и (или) не исполняющие в установленный срок предписаний органа контроля об устранении выявленных нарушений обязательных требований, несут ответственность в соответствии с законодательством Российской Федерации.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15" w:name="Par141"/>
      <w:bookmarkEnd w:id="15"/>
      <w:r w:rsidRPr="00D7715A">
        <w:rPr>
          <w:rFonts w:ascii="Times New Roman" w:hAnsi="Times New Roman"/>
          <w:sz w:val="28"/>
          <w:szCs w:val="28"/>
        </w:rPr>
        <w:t xml:space="preserve">12. Взаимодействие </w:t>
      </w:r>
      <w:r w:rsidRPr="00434C92">
        <w:rPr>
          <w:rFonts w:ascii="Times New Roman" w:hAnsi="Times New Roman"/>
          <w:sz w:val="28"/>
          <w:szCs w:val="28"/>
        </w:rPr>
        <w:t xml:space="preserve">органов муниципального жилищного </w:t>
      </w:r>
      <w:r>
        <w:rPr>
          <w:rFonts w:ascii="Times New Roman" w:hAnsi="Times New Roman"/>
          <w:sz w:val="28"/>
          <w:szCs w:val="28"/>
        </w:rPr>
        <w:t>контроля</w:t>
      </w:r>
      <w:r w:rsidRPr="00D7715A">
        <w:rPr>
          <w:rFonts w:ascii="Times New Roman" w:hAnsi="Times New Roman"/>
          <w:sz w:val="28"/>
          <w:szCs w:val="28"/>
        </w:rPr>
        <w:t xml:space="preserve"> с органами</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 xml:space="preserve">государственного жилищного </w:t>
      </w:r>
      <w:r>
        <w:rPr>
          <w:rFonts w:ascii="Times New Roman" w:hAnsi="Times New Roman"/>
          <w:sz w:val="28"/>
          <w:szCs w:val="28"/>
        </w:rPr>
        <w:t>надзора</w:t>
      </w:r>
      <w:r w:rsidRPr="00D7715A">
        <w:rPr>
          <w:rFonts w:ascii="Times New Roman" w:hAnsi="Times New Roman"/>
          <w:sz w:val="28"/>
          <w:szCs w:val="28"/>
        </w:rPr>
        <w:t xml:space="preserve"> при организации</w:t>
      </w:r>
    </w:p>
    <w:p w:rsidR="00686C8C"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и проведении проверок</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p>
    <w:p w:rsidR="00686C8C" w:rsidRDefault="00686C8C" w:rsidP="00434C92">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 xml:space="preserve">12.1. </w:t>
      </w:r>
      <w:r w:rsidRPr="00434C92">
        <w:rPr>
          <w:rFonts w:ascii="Times New Roman" w:hAnsi="Times New Roman"/>
          <w:sz w:val="28"/>
          <w:szCs w:val="28"/>
        </w:rPr>
        <w:t xml:space="preserve">Взаимодействие органов муниципального жилищного </w:t>
      </w:r>
      <w:r>
        <w:rPr>
          <w:rFonts w:ascii="Times New Roman" w:hAnsi="Times New Roman"/>
          <w:sz w:val="28"/>
          <w:szCs w:val="28"/>
        </w:rPr>
        <w:t>контроля</w:t>
      </w:r>
      <w:r w:rsidRPr="00434C92">
        <w:rPr>
          <w:rFonts w:ascii="Times New Roman" w:hAnsi="Times New Roman"/>
          <w:sz w:val="28"/>
          <w:szCs w:val="28"/>
        </w:rPr>
        <w:t xml:space="preserve"> осуществляющими полномочия,</w:t>
      </w:r>
      <w:r>
        <w:rPr>
          <w:rFonts w:ascii="Times New Roman" w:hAnsi="Times New Roman"/>
          <w:sz w:val="28"/>
          <w:szCs w:val="28"/>
        </w:rPr>
        <w:t xml:space="preserve"> установленные</w:t>
      </w:r>
      <w:r w:rsidRPr="00434C92">
        <w:rPr>
          <w:rFonts w:ascii="Times New Roman" w:hAnsi="Times New Roman"/>
          <w:sz w:val="28"/>
          <w:szCs w:val="28"/>
        </w:rPr>
        <w:t xml:space="preserve"> частью 1</w:t>
      </w:r>
      <w:r w:rsidRPr="00434C92">
        <w:rPr>
          <w:rFonts w:ascii="Times New Roman" w:hAnsi="Times New Roman"/>
          <w:sz w:val="28"/>
          <w:szCs w:val="28"/>
          <w:vertAlign w:val="superscript"/>
        </w:rPr>
        <w:t>1</w:t>
      </w:r>
      <w:r w:rsidRPr="00434C92">
        <w:rPr>
          <w:rFonts w:ascii="Times New Roman" w:hAnsi="Times New Roman"/>
          <w:sz w:val="28"/>
          <w:szCs w:val="28"/>
        </w:rPr>
        <w:t xml:space="preserve"> статьи 165 Жилищного кодекса Российской Федерации осуществляется путем  направления в Главное управление</w:t>
      </w:r>
      <w:r>
        <w:rPr>
          <w:rFonts w:ascii="Times New Roman" w:hAnsi="Times New Roman"/>
          <w:sz w:val="28"/>
          <w:szCs w:val="28"/>
        </w:rPr>
        <w:t>:</w:t>
      </w:r>
    </w:p>
    <w:p w:rsidR="00686C8C" w:rsidRPr="00D7715A" w:rsidRDefault="00686C8C" w:rsidP="009D6FF3">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w:t>
      </w:r>
      <w:r w:rsidRPr="00434C92">
        <w:rPr>
          <w:rFonts w:ascii="Times New Roman" w:hAnsi="Times New Roman"/>
          <w:sz w:val="28"/>
          <w:szCs w:val="28"/>
        </w:rPr>
        <w:t xml:space="preserve"> материалов по проверкам, в результате которых выявлено невыполнение управляющей организацией условий договора у</w:t>
      </w:r>
      <w:r>
        <w:rPr>
          <w:rFonts w:ascii="Times New Roman" w:hAnsi="Times New Roman"/>
          <w:sz w:val="28"/>
          <w:szCs w:val="28"/>
        </w:rPr>
        <w:t>правления многоквартирным домом</w:t>
      </w:r>
      <w:r w:rsidRPr="00D7715A">
        <w:rPr>
          <w:rFonts w:ascii="Times New Roman" w:hAnsi="Times New Roman"/>
          <w:sz w:val="28"/>
          <w:szCs w:val="28"/>
        </w:rPr>
        <w:t>;</w:t>
      </w:r>
    </w:p>
    <w:p w:rsidR="00686C8C" w:rsidRPr="00434C92" w:rsidRDefault="00686C8C" w:rsidP="009D6FF3">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предложений о совершенствовании законодательства Российской Федерации в части организации и осуществления муниципального жилищного контроля.</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1"/>
        <w:rPr>
          <w:rFonts w:ascii="Times New Roman" w:hAnsi="Times New Roman"/>
          <w:sz w:val="28"/>
          <w:szCs w:val="28"/>
        </w:rPr>
      </w:pPr>
      <w:bookmarkStart w:id="16" w:name="Par150"/>
      <w:bookmarkEnd w:id="16"/>
      <w:r w:rsidRPr="00D7715A">
        <w:rPr>
          <w:rFonts w:ascii="Times New Roman" w:hAnsi="Times New Roman"/>
          <w:sz w:val="28"/>
          <w:szCs w:val="28"/>
        </w:rPr>
        <w:t>Административные процедуры</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17" w:name="Par152"/>
      <w:bookmarkEnd w:id="17"/>
      <w:r w:rsidRPr="00D7715A">
        <w:rPr>
          <w:rFonts w:ascii="Times New Roman" w:hAnsi="Times New Roman"/>
          <w:sz w:val="28"/>
          <w:szCs w:val="28"/>
        </w:rPr>
        <w:t>13. Описание последовательности действий при исполнении</w:t>
      </w:r>
    </w:p>
    <w:p w:rsidR="00686C8C"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муниципальной функции</w:t>
      </w:r>
    </w:p>
    <w:p w:rsidR="00686C8C" w:rsidRPr="00F7066F" w:rsidRDefault="00686C8C" w:rsidP="006747A9">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13.1. </w:t>
      </w:r>
      <w:r w:rsidRPr="00F7066F">
        <w:rPr>
          <w:rFonts w:ascii="Times New Roman" w:hAnsi="Times New Roman"/>
          <w:sz w:val="28"/>
          <w:szCs w:val="28"/>
        </w:rPr>
        <w:t xml:space="preserve">Проверка проводится на основании </w:t>
      </w:r>
      <w:hyperlink w:anchor="Par204" w:history="1">
        <w:r w:rsidRPr="006747A9">
          <w:rPr>
            <w:rFonts w:ascii="Times New Roman" w:hAnsi="Times New Roman"/>
            <w:sz w:val="28"/>
            <w:szCs w:val="28"/>
          </w:rPr>
          <w:t>распоряжения</w:t>
        </w:r>
      </w:hyperlink>
      <w:r w:rsidRPr="006747A9">
        <w:rPr>
          <w:rFonts w:ascii="Times New Roman" w:hAnsi="Times New Roman"/>
          <w:sz w:val="28"/>
          <w:szCs w:val="28"/>
        </w:rPr>
        <w:t xml:space="preserve"> администрации</w:t>
      </w:r>
      <w:r w:rsidRPr="00F7066F">
        <w:rPr>
          <w:rFonts w:ascii="Times New Roman" w:hAnsi="Times New Roman"/>
          <w:sz w:val="28"/>
          <w:szCs w:val="28"/>
        </w:rPr>
        <w:t xml:space="preserve"> </w:t>
      </w:r>
      <w:r>
        <w:rPr>
          <w:rFonts w:ascii="Times New Roman" w:hAnsi="Times New Roman"/>
          <w:sz w:val="28"/>
          <w:szCs w:val="28"/>
        </w:rPr>
        <w:t>Болотниковского сельского поселения.</w:t>
      </w:r>
    </w:p>
    <w:p w:rsidR="00686C8C" w:rsidRPr="00F7066F" w:rsidRDefault="00686C8C" w:rsidP="006747A9">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13.2.</w:t>
      </w:r>
      <w:r w:rsidRPr="00F7066F">
        <w:rPr>
          <w:rFonts w:ascii="Times New Roman" w:hAnsi="Times New Roman"/>
          <w:sz w:val="28"/>
          <w:szCs w:val="28"/>
        </w:rPr>
        <w:t xml:space="preserve"> Заверенные печатью копии распоряжения администрации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p>
    <w:p w:rsidR="00686C8C" w:rsidRPr="00D7715A" w:rsidRDefault="00686C8C" w:rsidP="006747A9">
      <w:pPr>
        <w:widowControl w:val="0"/>
        <w:autoSpaceDE w:val="0"/>
        <w:autoSpaceDN w:val="0"/>
        <w:adjustRightInd w:val="0"/>
        <w:spacing w:after="0" w:line="240" w:lineRule="auto"/>
        <w:ind w:firstLine="709"/>
        <w:jc w:val="both"/>
        <w:rPr>
          <w:rFonts w:ascii="Times New Roman" w:hAnsi="Times New Roman"/>
          <w:sz w:val="28"/>
          <w:szCs w:val="28"/>
        </w:rPr>
      </w:pPr>
      <w:r w:rsidRPr="00F7066F">
        <w:rPr>
          <w:rFonts w:ascii="Times New Roman" w:hAnsi="Times New Roman"/>
          <w:sz w:val="28"/>
          <w:szCs w:val="28"/>
        </w:rP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контроля обязаны ознакомить подлежащих проверке лиц с настоящим Административным регламентом.</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13.</w:t>
      </w:r>
      <w:r>
        <w:rPr>
          <w:rFonts w:ascii="Times New Roman" w:hAnsi="Times New Roman"/>
          <w:sz w:val="28"/>
          <w:szCs w:val="28"/>
        </w:rPr>
        <w:t>3</w:t>
      </w:r>
      <w:r w:rsidRPr="00D7715A">
        <w:rPr>
          <w:rFonts w:ascii="Times New Roman" w:hAnsi="Times New Roman"/>
          <w:sz w:val="28"/>
          <w:szCs w:val="28"/>
        </w:rPr>
        <w:t>. Действия при исполнении муниципальной функции выполняются в следующей последовательности: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планирование проведения проверок;</w:t>
      </w:r>
    </w:p>
    <w:p w:rsidR="00686C8C" w:rsidRPr="00D7715A" w:rsidRDefault="00686C8C" w:rsidP="0081035A">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издание распоряжения администрации о проведении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проведение проверки;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оформление результатов проверки;</w:t>
      </w:r>
    </w:p>
    <w:p w:rsidR="00686C8C" w:rsidRDefault="00686C8C" w:rsidP="0081035A">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 меры, принимаемые должностными лицами (лицом), уполномоченными на исполнение муниципальной функции проведения проверки в отношении фактов нарушений, выявленных при проведении проверки.</w:t>
      </w:r>
    </w:p>
    <w:p w:rsidR="00686C8C" w:rsidRPr="00D7715A" w:rsidRDefault="00686C8C" w:rsidP="00434C92">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13.4. </w:t>
      </w:r>
      <w:bookmarkStart w:id="18" w:name="Par162"/>
      <w:bookmarkStart w:id="19" w:name="Par180"/>
      <w:bookmarkEnd w:id="18"/>
      <w:bookmarkEnd w:id="19"/>
      <w:r>
        <w:rPr>
          <w:rFonts w:ascii="Times New Roman" w:hAnsi="Times New Roman"/>
          <w:sz w:val="28"/>
          <w:szCs w:val="28"/>
        </w:rPr>
        <w:t>П</w:t>
      </w:r>
      <w:r w:rsidRPr="00D7715A">
        <w:rPr>
          <w:rFonts w:ascii="Times New Roman" w:hAnsi="Times New Roman"/>
          <w:sz w:val="28"/>
          <w:szCs w:val="28"/>
        </w:rPr>
        <w:t>орядок организации</w:t>
      </w:r>
      <w:r>
        <w:rPr>
          <w:rFonts w:ascii="Times New Roman" w:hAnsi="Times New Roman"/>
          <w:sz w:val="28"/>
          <w:szCs w:val="28"/>
        </w:rPr>
        <w:t>, особенности проведения плановых, внеплановых</w:t>
      </w:r>
      <w:r w:rsidRPr="00D7715A">
        <w:rPr>
          <w:rFonts w:ascii="Times New Roman" w:hAnsi="Times New Roman"/>
          <w:sz w:val="28"/>
          <w:szCs w:val="28"/>
        </w:rPr>
        <w:t xml:space="preserve"> </w:t>
      </w:r>
      <w:bookmarkStart w:id="20" w:name="Par199"/>
      <w:bookmarkEnd w:id="20"/>
      <w:r w:rsidRPr="00D7715A">
        <w:rPr>
          <w:rFonts w:ascii="Times New Roman" w:hAnsi="Times New Roman"/>
          <w:sz w:val="28"/>
          <w:szCs w:val="28"/>
        </w:rPr>
        <w:t>документарн</w:t>
      </w:r>
      <w:r>
        <w:rPr>
          <w:rFonts w:ascii="Times New Roman" w:hAnsi="Times New Roman"/>
          <w:sz w:val="28"/>
          <w:szCs w:val="28"/>
        </w:rPr>
        <w:t xml:space="preserve">ых </w:t>
      </w:r>
      <w:r w:rsidRPr="00D7715A">
        <w:rPr>
          <w:rFonts w:ascii="Times New Roman" w:hAnsi="Times New Roman"/>
          <w:sz w:val="28"/>
          <w:szCs w:val="28"/>
        </w:rPr>
        <w:t>выездн</w:t>
      </w:r>
      <w:r>
        <w:rPr>
          <w:rFonts w:ascii="Times New Roman" w:hAnsi="Times New Roman"/>
          <w:sz w:val="28"/>
          <w:szCs w:val="28"/>
        </w:rPr>
        <w:t>ых</w:t>
      </w:r>
      <w:r w:rsidRPr="00D7715A">
        <w:rPr>
          <w:rFonts w:ascii="Times New Roman" w:hAnsi="Times New Roman"/>
          <w:sz w:val="28"/>
          <w:szCs w:val="28"/>
        </w:rPr>
        <w:t xml:space="preserve"> провер</w:t>
      </w:r>
      <w:r>
        <w:rPr>
          <w:rFonts w:ascii="Times New Roman" w:hAnsi="Times New Roman"/>
          <w:sz w:val="28"/>
          <w:szCs w:val="28"/>
        </w:rPr>
        <w:t>ок</w:t>
      </w:r>
      <w:bookmarkStart w:id="21" w:name="Par246"/>
      <w:bookmarkEnd w:id="21"/>
      <w:r>
        <w:rPr>
          <w:rFonts w:ascii="Times New Roman" w:hAnsi="Times New Roman"/>
          <w:sz w:val="28"/>
          <w:szCs w:val="28"/>
        </w:rPr>
        <w:t>, а также о</w:t>
      </w:r>
      <w:r w:rsidRPr="00D7715A">
        <w:rPr>
          <w:rFonts w:ascii="Times New Roman" w:hAnsi="Times New Roman"/>
          <w:sz w:val="28"/>
          <w:szCs w:val="28"/>
        </w:rPr>
        <w:t>формление результатов проведенн</w:t>
      </w:r>
      <w:r>
        <w:rPr>
          <w:rFonts w:ascii="Times New Roman" w:hAnsi="Times New Roman"/>
          <w:sz w:val="28"/>
          <w:szCs w:val="28"/>
        </w:rPr>
        <w:t>ых</w:t>
      </w:r>
      <w:r w:rsidRPr="00D7715A">
        <w:rPr>
          <w:rFonts w:ascii="Times New Roman" w:hAnsi="Times New Roman"/>
          <w:sz w:val="28"/>
          <w:szCs w:val="28"/>
        </w:rPr>
        <w:t xml:space="preserve"> провер</w:t>
      </w:r>
      <w:r>
        <w:rPr>
          <w:rFonts w:ascii="Times New Roman" w:hAnsi="Times New Roman"/>
          <w:sz w:val="28"/>
          <w:szCs w:val="28"/>
        </w:rPr>
        <w:t xml:space="preserve">ок, установлен </w:t>
      </w:r>
      <w:r w:rsidRPr="00D7715A">
        <w:rPr>
          <w:rFonts w:ascii="Times New Roman" w:hAnsi="Times New Roman"/>
          <w:sz w:val="28"/>
          <w:szCs w:val="28"/>
        </w:rPr>
        <w:t xml:space="preserve">Федеральным </w:t>
      </w:r>
      <w:hyperlink r:id="rId15" w:history="1">
        <w:r w:rsidRPr="00D7715A">
          <w:rPr>
            <w:rFonts w:ascii="Times New Roman" w:hAnsi="Times New Roman"/>
            <w:color w:val="0000FF"/>
            <w:sz w:val="28"/>
            <w:szCs w:val="28"/>
          </w:rPr>
          <w:t>законом</w:t>
        </w:r>
      </w:hyperlink>
      <w:r w:rsidRPr="00D7715A">
        <w:rPr>
          <w:rFonts w:ascii="Times New Roman" w:hAnsi="Times New Roman"/>
          <w:sz w:val="28"/>
          <w:szCs w:val="28"/>
        </w:rPr>
        <w:t xml:space="preserve"> от 26.12.2008 </w:t>
      </w:r>
      <w:r>
        <w:rPr>
          <w:rFonts w:ascii="Times New Roman" w:hAnsi="Times New Roman"/>
          <w:sz w:val="28"/>
          <w:szCs w:val="28"/>
        </w:rPr>
        <w:t>№</w:t>
      </w:r>
      <w:r w:rsidRPr="00D7715A">
        <w:rPr>
          <w:rFonts w:ascii="Times New Roman" w:hAnsi="Times New Roman"/>
          <w:sz w:val="28"/>
          <w:szCs w:val="28"/>
        </w:rPr>
        <w:t xml:space="preserve"> 294-ФЗ </w:t>
      </w:r>
      <w:r>
        <w:rPr>
          <w:rFonts w:ascii="Times New Roman" w:hAnsi="Times New Roman"/>
          <w:sz w:val="28"/>
          <w:szCs w:val="28"/>
        </w:rPr>
        <w:t>«</w:t>
      </w:r>
      <w:r w:rsidRPr="00D7715A">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w:t>
      </w:r>
      <w:r>
        <w:rPr>
          <w:rFonts w:ascii="Times New Roman" w:hAnsi="Times New Roman"/>
          <w:sz w:val="28"/>
          <w:szCs w:val="28"/>
        </w:rPr>
        <w:t>зора) и муниципального контроля».</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22" w:name="Par278"/>
      <w:bookmarkEnd w:id="22"/>
      <w:r>
        <w:rPr>
          <w:rFonts w:ascii="Times New Roman" w:hAnsi="Times New Roman"/>
          <w:sz w:val="28"/>
          <w:szCs w:val="28"/>
        </w:rPr>
        <w:t>14</w:t>
      </w:r>
      <w:r w:rsidRPr="00D7715A">
        <w:rPr>
          <w:rFonts w:ascii="Times New Roman" w:hAnsi="Times New Roman"/>
          <w:sz w:val="28"/>
          <w:szCs w:val="28"/>
        </w:rPr>
        <w:t>. Меры, принимаемые уполномоченными должностными</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лицами (лицом) администрации в отношении фактов нарушений,</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выявленных при проведении проверки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Default="00686C8C" w:rsidP="00E04B63">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14</w:t>
      </w:r>
      <w:r w:rsidRPr="00D7715A">
        <w:rPr>
          <w:rFonts w:ascii="Times New Roman" w:hAnsi="Times New Roman"/>
          <w:sz w:val="28"/>
          <w:szCs w:val="28"/>
        </w:rPr>
        <w:t>.1. В случае выявления при проведении проверки нарушений обязательных требований или требований, установленных муниципальными правовыми актами, должностные лица органа муниципального жилищного контроля, проводившие проверку, в пределах полномочий, предусмотренных законодательством Российской Федерации</w:t>
      </w:r>
      <w:r>
        <w:rPr>
          <w:rFonts w:ascii="Times New Roman" w:hAnsi="Times New Roman"/>
          <w:sz w:val="28"/>
          <w:szCs w:val="28"/>
        </w:rPr>
        <w:t xml:space="preserve"> </w:t>
      </w:r>
      <w:r w:rsidRPr="00D7715A">
        <w:rPr>
          <w:rFonts w:ascii="Times New Roman" w:hAnsi="Times New Roman"/>
          <w:sz w:val="28"/>
          <w:szCs w:val="28"/>
        </w:rPr>
        <w:t>обязаны:</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w:t>
      </w:r>
      <w:r w:rsidRPr="00D7715A">
        <w:rPr>
          <w:rFonts w:ascii="Times New Roman" w:hAnsi="Times New Roman"/>
          <w:sz w:val="28"/>
          <w:szCs w:val="28"/>
        </w:rPr>
        <w:t>) выдать предписание об устранении выявленных нарушений с указанием сроков их устранения и (или) о проведении мероприятий, предусмотренных федеральными законами;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w:t>
      </w:r>
      <w:r w:rsidRPr="00D7715A">
        <w:rPr>
          <w:rFonts w:ascii="Times New Roman" w:hAnsi="Times New Roman"/>
          <w:sz w:val="28"/>
          <w:szCs w:val="28"/>
        </w:rPr>
        <w:t>) принять меры по контролю за устранением выявленных нарушений, их предупреждению, предотвращению возможного причинения вреда, а также меры по привлечению лиц, допустивших выявленные нарушения, к ответственности.</w:t>
      </w:r>
    </w:p>
    <w:p w:rsidR="00686C8C"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14</w:t>
      </w:r>
      <w:r w:rsidRPr="00D7715A">
        <w:rPr>
          <w:rFonts w:ascii="Times New Roman" w:hAnsi="Times New Roman"/>
          <w:sz w:val="28"/>
          <w:szCs w:val="28"/>
        </w:rPr>
        <w:t>.2. Должностные лица муниципального жилищного контроля в порядке, установленном законодательством Российской Федерации</w:t>
      </w:r>
      <w:r>
        <w:rPr>
          <w:rFonts w:ascii="Times New Roman" w:hAnsi="Times New Roman"/>
          <w:sz w:val="28"/>
          <w:szCs w:val="28"/>
        </w:rPr>
        <w:t xml:space="preserve"> </w:t>
      </w:r>
      <w:r w:rsidRPr="00D7715A">
        <w:rPr>
          <w:rFonts w:ascii="Times New Roman" w:hAnsi="Times New Roman"/>
          <w:sz w:val="28"/>
          <w:szCs w:val="28"/>
        </w:rPr>
        <w:t>имеют право:</w:t>
      </w:r>
    </w:p>
    <w:p w:rsidR="00686C8C" w:rsidRPr="00D7715A" w:rsidRDefault="00686C8C" w:rsidP="00E04B63">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составлять протоколы об административном правонарушении;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w:t>
      </w:r>
      <w:r w:rsidRPr="00D7715A">
        <w:rPr>
          <w:rFonts w:ascii="Times New Roman" w:hAnsi="Times New Roman"/>
          <w:sz w:val="28"/>
          <w:szCs w:val="28"/>
        </w:rPr>
        <w:t>)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w:t>
      </w:r>
      <w:r w:rsidRPr="00D7715A">
        <w:rPr>
          <w:rFonts w:ascii="Times New Roman" w:hAnsi="Times New Roman"/>
          <w:sz w:val="28"/>
          <w:szCs w:val="28"/>
        </w:rPr>
        <w:t>) направлять в уполномоченные органы материалы, связанные с нарушениями обязательных требований, для решения вопросов о возбуждении</w:t>
      </w:r>
      <w:r>
        <w:rPr>
          <w:rFonts w:ascii="Times New Roman" w:hAnsi="Times New Roman"/>
          <w:sz w:val="28"/>
          <w:szCs w:val="28"/>
        </w:rPr>
        <w:t xml:space="preserve"> административных</w:t>
      </w:r>
      <w:r w:rsidRPr="00D7715A">
        <w:rPr>
          <w:rFonts w:ascii="Times New Roman" w:hAnsi="Times New Roman"/>
          <w:sz w:val="28"/>
          <w:szCs w:val="28"/>
        </w:rPr>
        <w:t xml:space="preserve"> </w:t>
      </w:r>
      <w:r>
        <w:rPr>
          <w:rFonts w:ascii="Times New Roman" w:hAnsi="Times New Roman"/>
          <w:sz w:val="28"/>
          <w:szCs w:val="28"/>
        </w:rPr>
        <w:t>(</w:t>
      </w:r>
      <w:r w:rsidRPr="00D7715A">
        <w:rPr>
          <w:rFonts w:ascii="Times New Roman" w:hAnsi="Times New Roman"/>
          <w:sz w:val="28"/>
          <w:szCs w:val="28"/>
        </w:rPr>
        <w:t>уголовных</w:t>
      </w:r>
      <w:r>
        <w:rPr>
          <w:rFonts w:ascii="Times New Roman" w:hAnsi="Times New Roman"/>
          <w:sz w:val="28"/>
          <w:szCs w:val="28"/>
        </w:rPr>
        <w:t>)</w:t>
      </w:r>
      <w:r w:rsidRPr="00D7715A">
        <w:rPr>
          <w:rFonts w:ascii="Times New Roman" w:hAnsi="Times New Roman"/>
          <w:sz w:val="28"/>
          <w:szCs w:val="28"/>
        </w:rPr>
        <w:t xml:space="preserve"> дел.</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14</w:t>
      </w:r>
      <w:r w:rsidRPr="00D7715A">
        <w:rPr>
          <w:rFonts w:ascii="Times New Roman" w:hAnsi="Times New Roman"/>
          <w:sz w:val="28"/>
          <w:szCs w:val="28"/>
        </w:rPr>
        <w:t>.3. В случае если при проведении проверки установлено, что деятельность юридического лица, индивидуального предпринимателя (выполняемые работы, предоставляемые услуги)</w:t>
      </w:r>
      <w:r>
        <w:rPr>
          <w:rFonts w:ascii="Times New Roman" w:hAnsi="Times New Roman"/>
          <w:sz w:val="28"/>
          <w:szCs w:val="28"/>
        </w:rPr>
        <w:t>, граждан и нанимателей</w:t>
      </w:r>
      <w:r w:rsidRPr="00D7715A">
        <w:rPr>
          <w:rFonts w:ascii="Times New Roman" w:hAnsi="Times New Roman"/>
          <w:sz w:val="28"/>
          <w:szCs w:val="28"/>
        </w:rPr>
        <w:t xml:space="preserve">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возникновения чрезвычайных ситуаций природного и техногенного характера, или такой вред причинен, орган муниципального жилищного контроля обязан незамедлительно принять меры по недопущению причинения вреда или прекращению его причинения в соответствии с требованиями действующего законодательства.</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23" w:name="Par290"/>
      <w:bookmarkEnd w:id="23"/>
      <w:r>
        <w:rPr>
          <w:rFonts w:ascii="Times New Roman" w:hAnsi="Times New Roman"/>
          <w:sz w:val="28"/>
          <w:szCs w:val="28"/>
        </w:rPr>
        <w:t>15</w:t>
      </w:r>
      <w:r w:rsidRPr="00D7715A">
        <w:rPr>
          <w:rFonts w:ascii="Times New Roman" w:hAnsi="Times New Roman"/>
          <w:sz w:val="28"/>
          <w:szCs w:val="28"/>
        </w:rPr>
        <w:t>. Порядок и формы контроля за исполнением</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муниципальной функции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15</w:t>
      </w:r>
      <w:r w:rsidRPr="00D7715A">
        <w:rPr>
          <w:rFonts w:ascii="Times New Roman" w:hAnsi="Times New Roman"/>
          <w:sz w:val="28"/>
          <w:szCs w:val="28"/>
        </w:rPr>
        <w:t>.1. Заместитель главы администрации, курирующий данное направление, осуществляет общий контроль за исполнением уполномоченными лицами служебных обязанностей, ведет учет случаев ненадлежащего исполнения уполномоченными лицами служебных обязанностей, выступает с инициативой проведения соответствующих служебных расследований.</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15</w:t>
      </w:r>
      <w:r w:rsidRPr="00D7715A">
        <w:rPr>
          <w:rFonts w:ascii="Times New Roman" w:hAnsi="Times New Roman"/>
          <w:sz w:val="28"/>
          <w:szCs w:val="28"/>
        </w:rPr>
        <w:t xml:space="preserve">.2. Текущий контроль за соблюдением действий, определенных настоящим административным регламентом, осуществляется </w:t>
      </w:r>
      <w:r>
        <w:rPr>
          <w:rFonts w:ascii="Times New Roman" w:hAnsi="Times New Roman"/>
          <w:sz w:val="28"/>
          <w:szCs w:val="28"/>
        </w:rPr>
        <w:t>(начальником структурного подразделения, курирующего сферу жилищно-коммунального хозяйства)</w:t>
      </w:r>
      <w:r w:rsidRPr="00D7715A">
        <w:rPr>
          <w:rFonts w:ascii="Times New Roman" w:hAnsi="Times New Roman"/>
          <w:sz w:val="28"/>
          <w:szCs w:val="28"/>
        </w:rPr>
        <w:t xml:space="preserve"> путем проведения проверок соблюдения и исполнения уполномоченными лицами нормативных правовых актов Российской Федерации, настоящего административного регламента.</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sidRPr="00D7715A">
        <w:rPr>
          <w:rFonts w:ascii="Times New Roman" w:hAnsi="Times New Roman"/>
          <w:sz w:val="28"/>
          <w:szCs w:val="28"/>
        </w:rPr>
        <w:t>Периодичность осуществления текущего контроля устанавливается постановлением администрации.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15</w:t>
      </w:r>
      <w:r w:rsidRPr="00D7715A">
        <w:rPr>
          <w:rFonts w:ascii="Times New Roman" w:hAnsi="Times New Roman"/>
          <w:sz w:val="28"/>
          <w:szCs w:val="28"/>
        </w:rPr>
        <w:t>.3. Уполномоченные лица несут ответственность в соответствии с законодательством Российской Федерации, что закрепляется в должностных инструкциях муниципальных служащих.</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jc w:val="center"/>
        <w:outlineLvl w:val="2"/>
        <w:rPr>
          <w:rFonts w:ascii="Times New Roman" w:hAnsi="Times New Roman"/>
          <w:sz w:val="28"/>
          <w:szCs w:val="28"/>
        </w:rPr>
      </w:pPr>
      <w:bookmarkStart w:id="24" w:name="Par299"/>
      <w:bookmarkEnd w:id="24"/>
      <w:r>
        <w:rPr>
          <w:rFonts w:ascii="Times New Roman" w:hAnsi="Times New Roman"/>
          <w:sz w:val="28"/>
          <w:szCs w:val="28"/>
        </w:rPr>
        <w:t>16</w:t>
      </w:r>
      <w:r w:rsidRPr="00D7715A">
        <w:rPr>
          <w:rFonts w:ascii="Times New Roman" w:hAnsi="Times New Roman"/>
          <w:sz w:val="28"/>
          <w:szCs w:val="28"/>
        </w:rPr>
        <w:t>. Порядок обжалования действий (бездействия) и решений,</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осуществляемых (принимаемых) в ходе исполнения</w:t>
      </w:r>
    </w:p>
    <w:p w:rsidR="00686C8C" w:rsidRPr="00D7715A" w:rsidRDefault="00686C8C">
      <w:pPr>
        <w:widowControl w:val="0"/>
        <w:autoSpaceDE w:val="0"/>
        <w:autoSpaceDN w:val="0"/>
        <w:adjustRightInd w:val="0"/>
        <w:spacing w:after="0" w:line="240" w:lineRule="auto"/>
        <w:jc w:val="center"/>
        <w:rPr>
          <w:rFonts w:ascii="Times New Roman" w:hAnsi="Times New Roman"/>
          <w:sz w:val="28"/>
          <w:szCs w:val="28"/>
        </w:rPr>
      </w:pPr>
      <w:r w:rsidRPr="00D7715A">
        <w:rPr>
          <w:rFonts w:ascii="Times New Roman" w:hAnsi="Times New Roman"/>
          <w:sz w:val="28"/>
          <w:szCs w:val="28"/>
        </w:rPr>
        <w:t>муниципальной функции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16</w:t>
      </w:r>
      <w:r w:rsidRPr="00D7715A">
        <w:rPr>
          <w:rFonts w:ascii="Times New Roman" w:hAnsi="Times New Roman"/>
          <w:sz w:val="28"/>
          <w:szCs w:val="28"/>
        </w:rPr>
        <w:t>.1. Обжалование действий (бездействия) уполномоченных лиц, повлекшие за собой нарушение прав юридического лица, индивидуального предпринимателя, нанимателя при проведении проверки осуществляется в соответствии с законодательством Российской Федерации.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16</w:t>
      </w:r>
      <w:r w:rsidRPr="00D7715A">
        <w:rPr>
          <w:rFonts w:ascii="Times New Roman" w:hAnsi="Times New Roman"/>
          <w:sz w:val="28"/>
          <w:szCs w:val="28"/>
        </w:rPr>
        <w:t>.2. Вред, причиненный юридическим лицам, индивидуальным предпринимателям вследствие действий (бездействия) уполномоченных лиц,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16</w:t>
      </w:r>
      <w:r w:rsidRPr="00D7715A">
        <w:rPr>
          <w:rFonts w:ascii="Times New Roman" w:hAnsi="Times New Roman"/>
          <w:sz w:val="28"/>
          <w:szCs w:val="28"/>
        </w:rPr>
        <w:t>.3. При определении размера вреда, причиненного юридическим лицам, индивидуальным предпринимателям неправомерными действиями (бездействием) администрации, ее должностными лицами, также учитываются расходы юридических лиц, индивидуальных предпринимателей, относимые на себестоимость работ, услуг или на финансовые результаты их деятельности, и затраты, которые юридические лица, индивидуальные предприниматели осуществили или должны осуществить для получения юридической или иной профессиональной помощи.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16</w:t>
      </w:r>
      <w:r w:rsidRPr="00D7715A">
        <w:rPr>
          <w:rFonts w:ascii="Times New Roman" w:hAnsi="Times New Roman"/>
          <w:sz w:val="28"/>
          <w:szCs w:val="28"/>
        </w:rPr>
        <w:t>.4. Вред, причиненный юридическим лицам, индивидуальным предпринимателям правомерными действиями уполномоченными лицами, возмещению не подлежит, за исключением случаев, предусмотренных федеральными законами.</w:t>
      </w:r>
    </w:p>
    <w:p w:rsidR="00686C8C" w:rsidRPr="00D7715A" w:rsidRDefault="00686C8C">
      <w:pPr>
        <w:widowControl w:val="0"/>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16</w:t>
      </w:r>
      <w:r w:rsidRPr="00D7715A">
        <w:rPr>
          <w:rFonts w:ascii="Times New Roman" w:hAnsi="Times New Roman"/>
          <w:sz w:val="28"/>
          <w:szCs w:val="28"/>
        </w:rPr>
        <w:t>.5. Защита прав юридических лиц, индивидуальных предпринимателей, нанимателей жилых помещений при осуществлении муниципального жилищного контроля осуществляется в административном и (или) судебном порядке в соответствии с законодательством Российской Федерации.</w:t>
      </w:r>
    </w:p>
    <w:p w:rsidR="00686C8C" w:rsidRPr="00D7715A" w:rsidRDefault="00686C8C">
      <w:pPr>
        <w:widowControl w:val="0"/>
        <w:autoSpaceDE w:val="0"/>
        <w:autoSpaceDN w:val="0"/>
        <w:adjustRightInd w:val="0"/>
        <w:spacing w:after="0" w:line="240" w:lineRule="auto"/>
        <w:jc w:val="both"/>
        <w:rPr>
          <w:rFonts w:ascii="Times New Roman" w:hAnsi="Times New Roman"/>
          <w:sz w:val="28"/>
          <w:szCs w:val="28"/>
        </w:rPr>
      </w:pPr>
    </w:p>
    <w:p w:rsidR="00686C8C" w:rsidRPr="00D7715A" w:rsidRDefault="00686C8C">
      <w:pPr>
        <w:rPr>
          <w:rFonts w:ascii="Times New Roman" w:hAnsi="Times New Roman"/>
          <w:sz w:val="28"/>
          <w:szCs w:val="28"/>
        </w:rPr>
      </w:pPr>
    </w:p>
    <w:sectPr w:rsidR="00686C8C" w:rsidRPr="00D7715A" w:rsidSect="00D7715A">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837DE4"/>
    <w:multiLevelType w:val="multilevel"/>
    <w:tmpl w:val="5630DF9C"/>
    <w:lvl w:ilvl="0">
      <w:start w:val="1"/>
      <w:numFmt w:val="decimal"/>
      <w:lvlText w:val="%1."/>
      <w:lvlJc w:val="left"/>
      <w:pPr>
        <w:ind w:left="1320" w:hanging="1320"/>
      </w:pPr>
      <w:rPr>
        <w:rFonts w:cs="Times New Roman" w:hint="default"/>
      </w:rPr>
    </w:lvl>
    <w:lvl w:ilvl="1">
      <w:start w:val="1"/>
      <w:numFmt w:val="decimal"/>
      <w:lvlText w:val="%1.%2."/>
      <w:lvlJc w:val="left"/>
      <w:pPr>
        <w:ind w:left="1860" w:hanging="1320"/>
      </w:pPr>
      <w:rPr>
        <w:rFonts w:cs="Times New Roman" w:hint="default"/>
      </w:rPr>
    </w:lvl>
    <w:lvl w:ilvl="2">
      <w:start w:val="1"/>
      <w:numFmt w:val="decimal"/>
      <w:lvlText w:val="%1.%2.%3."/>
      <w:lvlJc w:val="left"/>
      <w:pPr>
        <w:ind w:left="2400" w:hanging="1320"/>
      </w:pPr>
      <w:rPr>
        <w:rFonts w:cs="Times New Roman" w:hint="default"/>
      </w:rPr>
    </w:lvl>
    <w:lvl w:ilvl="3">
      <w:start w:val="1"/>
      <w:numFmt w:val="decimal"/>
      <w:lvlText w:val="%1.%2.%3.%4."/>
      <w:lvlJc w:val="left"/>
      <w:pPr>
        <w:ind w:left="2940" w:hanging="1320"/>
      </w:pPr>
      <w:rPr>
        <w:rFonts w:cs="Times New Roman" w:hint="default"/>
      </w:rPr>
    </w:lvl>
    <w:lvl w:ilvl="4">
      <w:start w:val="1"/>
      <w:numFmt w:val="decimal"/>
      <w:lvlText w:val="%1.%2.%3.%4.%5."/>
      <w:lvlJc w:val="left"/>
      <w:pPr>
        <w:ind w:left="3480" w:hanging="1320"/>
      </w:pPr>
      <w:rPr>
        <w:rFonts w:cs="Times New Roman" w:hint="default"/>
      </w:rPr>
    </w:lvl>
    <w:lvl w:ilvl="5">
      <w:start w:val="1"/>
      <w:numFmt w:val="decimal"/>
      <w:lvlText w:val="%1.%2.%3.%4.%5.%6."/>
      <w:lvlJc w:val="left"/>
      <w:pPr>
        <w:ind w:left="4140" w:hanging="1440"/>
      </w:pPr>
      <w:rPr>
        <w:rFonts w:cs="Times New Roman" w:hint="default"/>
      </w:rPr>
    </w:lvl>
    <w:lvl w:ilvl="6">
      <w:start w:val="1"/>
      <w:numFmt w:val="decimal"/>
      <w:lvlText w:val="%1.%2.%3.%4.%5.%6.%7."/>
      <w:lvlJc w:val="left"/>
      <w:pPr>
        <w:ind w:left="5040" w:hanging="1800"/>
      </w:pPr>
      <w:rPr>
        <w:rFonts w:cs="Times New Roman" w:hint="default"/>
      </w:rPr>
    </w:lvl>
    <w:lvl w:ilvl="7">
      <w:start w:val="1"/>
      <w:numFmt w:val="decimal"/>
      <w:lvlText w:val="%1.%2.%3.%4.%5.%6.%7.%8."/>
      <w:lvlJc w:val="left"/>
      <w:pPr>
        <w:ind w:left="5580" w:hanging="1800"/>
      </w:pPr>
      <w:rPr>
        <w:rFonts w:cs="Times New Roman" w:hint="default"/>
      </w:rPr>
    </w:lvl>
    <w:lvl w:ilvl="8">
      <w:start w:val="1"/>
      <w:numFmt w:val="decimal"/>
      <w:lvlText w:val="%1.%2.%3.%4.%5.%6.%7.%8.%9."/>
      <w:lvlJc w:val="left"/>
      <w:pPr>
        <w:ind w:left="6480" w:hanging="21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715A"/>
    <w:rsid w:val="00060962"/>
    <w:rsid w:val="00196405"/>
    <w:rsid w:val="001C53DA"/>
    <w:rsid w:val="001E0BFB"/>
    <w:rsid w:val="001E25D3"/>
    <w:rsid w:val="00217000"/>
    <w:rsid w:val="0027245E"/>
    <w:rsid w:val="002B24C7"/>
    <w:rsid w:val="0031515E"/>
    <w:rsid w:val="00361522"/>
    <w:rsid w:val="00386D84"/>
    <w:rsid w:val="003C3DCA"/>
    <w:rsid w:val="00434C92"/>
    <w:rsid w:val="0055480B"/>
    <w:rsid w:val="005C63C7"/>
    <w:rsid w:val="006747A9"/>
    <w:rsid w:val="00686C8C"/>
    <w:rsid w:val="006C3C4B"/>
    <w:rsid w:val="00700BA5"/>
    <w:rsid w:val="007119E3"/>
    <w:rsid w:val="007569F8"/>
    <w:rsid w:val="007A42C2"/>
    <w:rsid w:val="00802B8D"/>
    <w:rsid w:val="0081035A"/>
    <w:rsid w:val="00813864"/>
    <w:rsid w:val="00854189"/>
    <w:rsid w:val="008863AD"/>
    <w:rsid w:val="008D366C"/>
    <w:rsid w:val="00917714"/>
    <w:rsid w:val="00994F5A"/>
    <w:rsid w:val="009D6FF3"/>
    <w:rsid w:val="009E56ED"/>
    <w:rsid w:val="00A253BB"/>
    <w:rsid w:val="00A3142A"/>
    <w:rsid w:val="00A93A7E"/>
    <w:rsid w:val="00B46507"/>
    <w:rsid w:val="00BE4AAC"/>
    <w:rsid w:val="00CA165A"/>
    <w:rsid w:val="00D7715A"/>
    <w:rsid w:val="00D94486"/>
    <w:rsid w:val="00DB3E50"/>
    <w:rsid w:val="00DD50D6"/>
    <w:rsid w:val="00E04B63"/>
    <w:rsid w:val="00E23BE3"/>
    <w:rsid w:val="00F7066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C4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6C3C4B"/>
    <w:rPr>
      <w:rFonts w:cs="Times New Roman"/>
      <w:b/>
      <w:bCs/>
    </w:rPr>
  </w:style>
  <w:style w:type="paragraph" w:customStyle="1" w:styleId="ConsPlusNonformat">
    <w:name w:val="ConsPlusNonformat"/>
    <w:uiPriority w:val="99"/>
    <w:rsid w:val="00D7715A"/>
    <w:pPr>
      <w:widowControl w:val="0"/>
      <w:autoSpaceDE w:val="0"/>
      <w:autoSpaceDN w:val="0"/>
      <w:adjustRightInd w:val="0"/>
    </w:pPr>
    <w:rPr>
      <w:rFonts w:ascii="Courier New" w:eastAsia="Times New Roman" w:hAnsi="Courier New" w:cs="Courier New"/>
      <w:sz w:val="20"/>
      <w:szCs w:val="20"/>
    </w:rPr>
  </w:style>
  <w:style w:type="paragraph" w:styleId="ListParagraph">
    <w:name w:val="List Paragraph"/>
    <w:basedOn w:val="Normal"/>
    <w:uiPriority w:val="99"/>
    <w:qFormat/>
    <w:rsid w:val="006747A9"/>
    <w:pPr>
      <w:ind w:left="720"/>
      <w:contextualSpacing/>
    </w:pPr>
  </w:style>
  <w:style w:type="paragraph" w:styleId="BodyText">
    <w:name w:val="Body Text"/>
    <w:basedOn w:val="Normal"/>
    <w:link w:val="BodyTextChar"/>
    <w:uiPriority w:val="99"/>
    <w:rsid w:val="001C53DA"/>
    <w:pPr>
      <w:suppressAutoHyphens/>
      <w:spacing w:after="120" w:line="240" w:lineRule="auto"/>
    </w:pPr>
    <w:rPr>
      <w:rFonts w:ascii="Times New Roman" w:hAnsi="Times New Roman"/>
      <w:sz w:val="24"/>
      <w:szCs w:val="24"/>
      <w:lang w:eastAsia="zh-CN"/>
    </w:rPr>
  </w:style>
  <w:style w:type="character" w:customStyle="1" w:styleId="BodyTextChar">
    <w:name w:val="Body Text Char"/>
    <w:basedOn w:val="DefaultParagraphFont"/>
    <w:link w:val="BodyText"/>
    <w:uiPriority w:val="99"/>
    <w:semiHidden/>
    <w:locked/>
    <w:rPr>
      <w:rFonts w:cs="Times New Roman"/>
      <w:lang w:eastAsia="en-US"/>
    </w:rPr>
  </w:style>
  <w:style w:type="paragraph" w:customStyle="1" w:styleId="a">
    <w:name w:val="Без интервала"/>
    <w:uiPriority w:val="99"/>
    <w:rsid w:val="001C53DA"/>
  </w:style>
  <w:style w:type="paragraph" w:customStyle="1" w:styleId="ConsPlusNormal">
    <w:name w:val="ConsPlusNormal"/>
    <w:uiPriority w:val="99"/>
    <w:rsid w:val="00A93A7E"/>
    <w:pPr>
      <w:widowControl w:val="0"/>
      <w:autoSpaceDE w:val="0"/>
      <w:autoSpaceDN w:val="0"/>
    </w:pPr>
    <w:rPr>
      <w:rFonts w:ascii="Times New Roman" w:hAnsi="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6FF74D2430EEC35AEBCF0E188DBFE65717B42C98AB2A50CBF5D0F92DAC7jDL" TargetMode="External"/><Relationship Id="rId13" Type="http://schemas.openxmlformats.org/officeDocument/2006/relationships/hyperlink" Target="consultantplus://offline/ref=F6FF74D2430EEC35AEBCF0E188DBFE65717D4ACF8BB4A50CBF5D0F92DAC7jDL" TargetMode="External"/><Relationship Id="rId3" Type="http://schemas.openxmlformats.org/officeDocument/2006/relationships/settings" Target="settings.xml"/><Relationship Id="rId7" Type="http://schemas.openxmlformats.org/officeDocument/2006/relationships/hyperlink" Target="consultantplus://offline/ref=F6FF74D2430EEC35AEBCF0E188DBFE65717A4ECE85B2A50CBF5D0F92DAC7jDL" TargetMode="External"/><Relationship Id="rId12" Type="http://schemas.openxmlformats.org/officeDocument/2006/relationships/hyperlink" Target="consultantplus://offline/ref=F6FF74D2430EEC35AEBCF0E188DBFE65717A4BC985B7A50CBF5D0F92DAC7jD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F6FF74D2430EEC35AEBCF0E188DBFE65717A4DCC84B2A50CBF5D0F92DAC7jDL" TargetMode="External"/><Relationship Id="rId11" Type="http://schemas.openxmlformats.org/officeDocument/2006/relationships/hyperlink" Target="consultantplus://offline/ref=F6FF74D2430EEC35AEBCF0E188DBFE65717B4BC989B4A50CBF5D0F92DAC7jDL" TargetMode="External"/><Relationship Id="rId5" Type="http://schemas.openxmlformats.org/officeDocument/2006/relationships/hyperlink" Target="consultantplus://offline/ref=F6FF74D2430EEC35AEBCF0E188DBFE6572774CCC86E0F20EEE0801C9j7L" TargetMode="External"/><Relationship Id="rId15" Type="http://schemas.openxmlformats.org/officeDocument/2006/relationships/hyperlink" Target="consultantplus://offline/ref=F6FF74D2430EEC35AEBCF0E188DBFE65717B42C98AB2A50CBF5D0F92DAC7jDL" TargetMode="External"/><Relationship Id="rId10" Type="http://schemas.openxmlformats.org/officeDocument/2006/relationships/hyperlink" Target="consultantplus://offline/ref=F6FF74D2430EEC35AEBCF0E188DBFE65717B43CC8EB2A50CBF5D0F92DAC7jDL" TargetMode="External"/><Relationship Id="rId4" Type="http://schemas.openxmlformats.org/officeDocument/2006/relationships/webSettings" Target="webSettings.xml"/><Relationship Id="rId9" Type="http://schemas.openxmlformats.org/officeDocument/2006/relationships/hyperlink" Target="consultantplus://offline/ref=F6FF74D2430EEC35AEBCF0E188DBFE65717B43CC89B2A50CBF5D0F92DAC7jDL" TargetMode="External"/><Relationship Id="rId14" Type="http://schemas.openxmlformats.org/officeDocument/2006/relationships/hyperlink" Target="consultantplus://offline/ref=F6FF74D2430EEC35AEBCF0E188DBFE65717C42C988B4A50CBF5D0F92DAC7jD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10</Pages>
  <Words>3353</Words>
  <Characters>19117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БОЛОТНИКОВСКОГО СЕЛЬСКОГО ПОСЕЛЕНИЯ ЛЯМБИРСКОГО МУНИЦИПАЛЬНОГО РАЙОНА </dc:title>
  <dc:subject/>
  <dc:creator>Дмитрий</dc:creator>
  <cp:keywords/>
  <dc:description/>
  <cp:lastModifiedBy>Боладм-1</cp:lastModifiedBy>
  <cp:revision>7</cp:revision>
  <cp:lastPrinted>2021-08-17T10:40:00Z</cp:lastPrinted>
  <dcterms:created xsi:type="dcterms:W3CDTF">2021-08-17T10:33:00Z</dcterms:created>
  <dcterms:modified xsi:type="dcterms:W3CDTF">2021-08-17T10:42:00Z</dcterms:modified>
</cp:coreProperties>
</file>