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97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АДМИНИСТРАЦИЯ БОЛОТНИКОВСКОГО СЕЛЬСКОГО ПОСЕЛЕНИЯ</w:t>
      </w:r>
    </w:p>
    <w:p w:rsidR="001F1B97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ЛЯМБИРСКОГО МУНИЦИПАЛЬНОГО РАЙОНА </w:t>
      </w:r>
    </w:p>
    <w:p w:rsidR="001F1B97" w:rsidRPr="002E6E7C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РЕСПУБЛИКИ МОРДОВИЯ</w:t>
      </w:r>
    </w:p>
    <w:p w:rsidR="001F1B97" w:rsidRPr="002E6E7C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1F1B97" w:rsidRPr="002E6E7C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ar-SA"/>
        </w:rPr>
      </w:pPr>
      <w:r w:rsidRPr="002E6E7C">
        <w:rPr>
          <w:rFonts w:ascii="Times New Roman" w:hAnsi="Times New Roman"/>
          <w:b/>
          <w:sz w:val="32"/>
          <w:szCs w:val="32"/>
          <w:lang w:eastAsia="ar-SA"/>
        </w:rPr>
        <w:t xml:space="preserve">П О С Т А Н О В Л Е Н И Е </w:t>
      </w:r>
    </w:p>
    <w:p w:rsidR="001F1B97" w:rsidRPr="002E6E7C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1F1B97" w:rsidRPr="002E6E7C" w:rsidRDefault="001F1B97" w:rsidP="002E6E7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1F1B97" w:rsidRDefault="001F1B97" w:rsidP="0002240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2E6E7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2E6E7C">
        <w:rPr>
          <w:rFonts w:ascii="Times New Roman" w:hAnsi="Times New Roman"/>
          <w:sz w:val="28"/>
          <w:szCs w:val="28"/>
          <w:lang w:eastAsia="ar-SA"/>
        </w:rPr>
        <w:t>«</w:t>
      </w:r>
      <w:r>
        <w:rPr>
          <w:rFonts w:ascii="Times New Roman" w:hAnsi="Times New Roman"/>
          <w:sz w:val="28"/>
          <w:szCs w:val="28"/>
          <w:lang w:eastAsia="ar-SA"/>
        </w:rPr>
        <w:t>22</w:t>
      </w:r>
      <w:r w:rsidRPr="002E6E7C">
        <w:rPr>
          <w:rFonts w:ascii="Times New Roman" w:hAnsi="Times New Roman"/>
          <w:sz w:val="28"/>
          <w:szCs w:val="28"/>
          <w:lang w:eastAsia="ar-SA"/>
        </w:rPr>
        <w:t>»</w:t>
      </w:r>
      <w:r>
        <w:rPr>
          <w:rFonts w:ascii="Times New Roman" w:hAnsi="Times New Roman"/>
          <w:sz w:val="28"/>
          <w:szCs w:val="28"/>
          <w:lang w:eastAsia="ar-SA"/>
        </w:rPr>
        <w:t xml:space="preserve"> октября </w:t>
      </w:r>
      <w:r w:rsidRPr="002E6E7C">
        <w:rPr>
          <w:rFonts w:ascii="Times New Roman" w:hAnsi="Times New Roman"/>
          <w:sz w:val="28"/>
          <w:szCs w:val="28"/>
          <w:lang w:eastAsia="ar-SA"/>
        </w:rPr>
        <w:t>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2E6E7C">
        <w:rPr>
          <w:rFonts w:ascii="Times New Roman" w:hAnsi="Times New Roman"/>
          <w:sz w:val="28"/>
          <w:szCs w:val="28"/>
          <w:lang w:eastAsia="ar-SA"/>
        </w:rPr>
        <w:t xml:space="preserve"> г.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E6E7C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</w:t>
      </w:r>
      <w:r w:rsidRPr="002E6E7C">
        <w:rPr>
          <w:rFonts w:ascii="Times New Roman" w:hAnsi="Times New Roman"/>
          <w:sz w:val="28"/>
          <w:szCs w:val="28"/>
          <w:lang w:eastAsia="ar-SA"/>
        </w:rPr>
        <w:t xml:space="preserve"> №</w:t>
      </w:r>
      <w:r>
        <w:rPr>
          <w:rFonts w:ascii="Times New Roman" w:hAnsi="Times New Roman"/>
          <w:sz w:val="28"/>
          <w:szCs w:val="28"/>
          <w:lang w:eastAsia="ar-SA"/>
        </w:rPr>
        <w:t>56</w:t>
      </w:r>
    </w:p>
    <w:p w:rsidR="001F1B97" w:rsidRPr="002E6E7C" w:rsidRDefault="001F1B97" w:rsidP="0002240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2E6E7C">
        <w:rPr>
          <w:rFonts w:ascii="Times New Roman" w:hAnsi="Times New Roman"/>
          <w:sz w:val="24"/>
          <w:szCs w:val="24"/>
          <w:lang w:eastAsia="ar-SA"/>
        </w:rPr>
        <w:t xml:space="preserve">с. </w:t>
      </w:r>
      <w:r>
        <w:rPr>
          <w:rFonts w:ascii="Times New Roman" w:hAnsi="Times New Roman"/>
          <w:sz w:val="24"/>
          <w:szCs w:val="24"/>
          <w:lang w:eastAsia="ar-SA"/>
        </w:rPr>
        <w:t>Болотниково</w:t>
      </w:r>
    </w:p>
    <w:p w:rsidR="001F1B97" w:rsidRPr="002E6E7C" w:rsidRDefault="001F1B97" w:rsidP="002E6E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F1B97" w:rsidRPr="002E6E7C" w:rsidRDefault="001F1B97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>Об Основных направлениях долговой</w:t>
      </w:r>
    </w:p>
    <w:p w:rsidR="001F1B97" w:rsidRPr="002E6E7C" w:rsidRDefault="001F1B97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политики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Болотниковского  сельского поселения 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2 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>год и на плановый период 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годов</w:t>
      </w:r>
    </w:p>
    <w:p w:rsidR="001F1B97" w:rsidRPr="002E6E7C" w:rsidRDefault="001F1B97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F1B97" w:rsidRPr="00DB4670" w:rsidRDefault="001F1B97" w:rsidP="00DB46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Болотниковского сельского поселения 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и принятия мер по снижению долговой нагрузки, 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руководствуясь </w:t>
      </w:r>
      <w:r>
        <w:rPr>
          <w:rFonts w:ascii="Times New Roman" w:hAnsi="Times New Roman"/>
          <w:sz w:val="28"/>
          <w:szCs w:val="28"/>
          <w:lang w:eastAsia="ru-RU"/>
        </w:rPr>
        <w:t>Уставом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Болотниковского сельского поселения Лямбирского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,  администрация </w:t>
      </w:r>
      <w:r>
        <w:rPr>
          <w:rFonts w:ascii="Times New Roman" w:hAnsi="Times New Roman"/>
          <w:bCs/>
          <w:sz w:val="28"/>
          <w:szCs w:val="28"/>
          <w:lang w:eastAsia="ru-RU"/>
        </w:rPr>
        <w:t>Болотниковского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E6E7C">
        <w:rPr>
          <w:rFonts w:ascii="Times New Roman" w:hAnsi="Times New Roman"/>
          <w:sz w:val="28"/>
          <w:szCs w:val="28"/>
          <w:lang w:eastAsia="ru-RU"/>
        </w:rPr>
        <w:t>п о с т а н о в л я е т:</w:t>
      </w:r>
    </w:p>
    <w:p w:rsidR="001F1B97" w:rsidRPr="002E6E7C" w:rsidRDefault="001F1B97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7" w:history="1">
        <w:r w:rsidRPr="002E6E7C">
          <w:rPr>
            <w:rFonts w:ascii="Times New Roman" w:hAnsi="Times New Roman"/>
            <w:bCs/>
            <w:sz w:val="28"/>
            <w:szCs w:val="28"/>
            <w:lang w:eastAsia="ru-RU"/>
          </w:rPr>
          <w:t>Основные направления</w:t>
        </w:r>
      </w:hyperlink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долговой политики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Болотниковского сельского поселения </w:t>
      </w:r>
      <w:r w:rsidRPr="002E6E7C">
        <w:rPr>
          <w:rFonts w:ascii="Times New Roman" w:hAnsi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на 202</w:t>
      </w: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bCs/>
          <w:sz w:val="28"/>
          <w:szCs w:val="28"/>
          <w:lang w:eastAsia="ru-RU"/>
        </w:rPr>
        <w:t>23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Cs/>
          <w:sz w:val="28"/>
          <w:szCs w:val="28"/>
          <w:lang w:eastAsia="ru-RU"/>
        </w:rPr>
        <w:t>4</w:t>
      </w: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годов.</w:t>
      </w:r>
    </w:p>
    <w:p w:rsidR="001F1B97" w:rsidRPr="002E6E7C" w:rsidRDefault="001F1B97" w:rsidP="002E6E7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6E7C">
        <w:rPr>
          <w:rFonts w:ascii="Times New Roman" w:hAnsi="Times New Roman"/>
          <w:bCs/>
          <w:sz w:val="28"/>
          <w:szCs w:val="28"/>
          <w:lang w:eastAsia="ru-RU"/>
        </w:rPr>
        <w:t xml:space="preserve">       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2E6E7C">
        <w:rPr>
          <w:rFonts w:ascii="Times New Roman" w:hAnsi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 w:rsidRPr="002E6E7C">
        <w:rPr>
          <w:rFonts w:ascii="Times New Roman" w:hAnsi="Times New Roman"/>
          <w:sz w:val="28"/>
          <w:szCs w:val="28"/>
          <w:lang w:eastAsia="ru-RU"/>
        </w:rPr>
        <w:t xml:space="preserve">Информационном бюллетене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Болотниковского сельского поселения </w:t>
      </w:r>
      <w:r w:rsidRPr="002E6E7C">
        <w:rPr>
          <w:rFonts w:ascii="Times New Roman" w:hAnsi="Times New Roman"/>
          <w:sz w:val="28"/>
          <w:szCs w:val="28"/>
          <w:lang w:eastAsia="ru-RU"/>
        </w:rPr>
        <w:t>Лямбирского муниципального района.</w:t>
      </w:r>
    </w:p>
    <w:p w:rsidR="001F1B97" w:rsidRPr="002E6E7C" w:rsidRDefault="001F1B97" w:rsidP="002E6E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B97" w:rsidRPr="002E6E7C" w:rsidRDefault="001F1B97" w:rsidP="002E6E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1B97" w:rsidRPr="002E6E7C" w:rsidRDefault="001F1B97" w:rsidP="002E6E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1B97" w:rsidRPr="000E6130" w:rsidRDefault="001F1B97" w:rsidP="002E6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1F1B97" w:rsidRDefault="001F1B97" w:rsidP="002E6E7C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Глава Болотниковского</w:t>
      </w:r>
    </w:p>
    <w:p w:rsidR="001F1B97" w:rsidRPr="000E6130" w:rsidRDefault="001F1B97" w:rsidP="002E6E7C">
      <w:pPr>
        <w:spacing w:after="0" w:line="240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E61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Е.А. Чекалдаева</w:t>
      </w:r>
    </w:p>
    <w:p w:rsidR="001F1B97" w:rsidRPr="002E6E7C" w:rsidRDefault="001F1B97" w:rsidP="000E6130">
      <w:pPr>
        <w:spacing w:after="0" w:line="24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2E6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Default="001F1B97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1B97" w:rsidRPr="002E6E7C" w:rsidRDefault="001F1B97" w:rsidP="002E6E7C">
      <w:pPr>
        <w:spacing w:after="0" w:line="240" w:lineRule="auto"/>
        <w:ind w:right="-143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УТВЕРЖДЕНЫ</w:t>
      </w:r>
    </w:p>
    <w:p w:rsidR="001F1B97" w:rsidRPr="002E6E7C" w:rsidRDefault="001F1B97" w:rsidP="002E6E7C">
      <w:pPr>
        <w:spacing w:after="0" w:line="240" w:lineRule="auto"/>
        <w:ind w:right="-143" w:firstLine="698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постановлением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а</w:t>
      </w: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дминистрации </w:t>
      </w:r>
    </w:p>
    <w:p w:rsidR="001F1B97" w:rsidRDefault="001F1B97" w:rsidP="002E6E7C">
      <w:pPr>
        <w:spacing w:after="0" w:line="240" w:lineRule="auto"/>
        <w:ind w:right="-143" w:firstLine="698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Болотниковского сельского поселения </w:t>
      </w:r>
    </w:p>
    <w:p w:rsidR="001F1B97" w:rsidRPr="002E6E7C" w:rsidRDefault="001F1B97" w:rsidP="002E6E7C">
      <w:pPr>
        <w:spacing w:after="0" w:line="240" w:lineRule="auto"/>
        <w:ind w:right="-143" w:firstLine="698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2E6E7C">
        <w:rPr>
          <w:rFonts w:ascii="Times New Roman" w:hAnsi="Times New Roman"/>
          <w:bCs/>
          <w:color w:val="000000"/>
          <w:sz w:val="24"/>
          <w:szCs w:val="24"/>
          <w:lang w:eastAsia="ru-RU"/>
        </w:rPr>
        <w:t>Лямбирского муниципального района</w:t>
      </w:r>
    </w:p>
    <w:p w:rsidR="001F1B97" w:rsidRDefault="001F1B97" w:rsidP="00022403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от «2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»  октября 2021г.  №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56</w:t>
      </w:r>
    </w:p>
    <w:p w:rsidR="001F1B97" w:rsidRPr="0024472C" w:rsidRDefault="001F1B97" w:rsidP="0094493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F1B97" w:rsidRPr="000C3FD8" w:rsidRDefault="001F1B97" w:rsidP="00DB46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FD8">
        <w:rPr>
          <w:rFonts w:ascii="Times New Roman" w:hAnsi="Times New Roman"/>
          <w:b/>
          <w:sz w:val="28"/>
          <w:szCs w:val="28"/>
        </w:rPr>
        <w:t>Основные направления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C3FD8">
        <w:rPr>
          <w:rFonts w:ascii="Times New Roman" w:hAnsi="Times New Roman"/>
          <w:b/>
          <w:sz w:val="28"/>
          <w:szCs w:val="28"/>
        </w:rPr>
        <w:t>долговой политики</w:t>
      </w:r>
      <w:r w:rsidRPr="000C3F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B4670">
        <w:rPr>
          <w:rFonts w:ascii="Times New Roman" w:hAnsi="Times New Roman"/>
          <w:b/>
          <w:bCs/>
          <w:sz w:val="28"/>
          <w:szCs w:val="28"/>
          <w:lang w:eastAsia="ru-RU"/>
        </w:rPr>
        <w:t>Болотниковского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E6130">
        <w:rPr>
          <w:rFonts w:ascii="Times New Roman" w:hAnsi="Times New Roman"/>
          <w:b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C3FD8">
        <w:rPr>
          <w:rFonts w:ascii="Times New Roman" w:hAnsi="Times New Roman"/>
          <w:b/>
          <w:bCs/>
          <w:sz w:val="28"/>
          <w:szCs w:val="28"/>
        </w:rPr>
        <w:t>Лямбирского муниципального района</w:t>
      </w:r>
      <w:r w:rsidRPr="000C3FD8">
        <w:rPr>
          <w:rFonts w:ascii="Times New Roman" w:hAnsi="Times New Roman"/>
          <w:b/>
          <w:sz w:val="28"/>
          <w:szCs w:val="28"/>
        </w:rPr>
        <w:t xml:space="preserve"> Республики Мордовия на 2022 год и на плановый период 2023 и 2024 годов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2022 год и на плановый период 2023 и 2024 годов определяют приоритеты долговой политики при составлении проекта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Болотниковсккого сельского поселения </w:t>
      </w:r>
      <w:r w:rsidRPr="005D7C3F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sz w:val="28"/>
          <w:szCs w:val="28"/>
        </w:rPr>
        <w:t>Республики Мордовия на 2022 год и на плановый период 2023 и 2024 годов.</w:t>
      </w:r>
    </w:p>
    <w:p w:rsidR="001F1B97" w:rsidRPr="0024472C" w:rsidRDefault="001F1B97" w:rsidP="009449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24472C" w:rsidRDefault="001F1B97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1F1B97" w:rsidRPr="0024472C" w:rsidRDefault="001F1B97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B4670">
        <w:rPr>
          <w:rFonts w:ascii="Times New Roman" w:hAnsi="Times New Roman" w:cs="Times New Roman"/>
          <w:b/>
          <w:bCs/>
          <w:sz w:val="28"/>
          <w:szCs w:val="28"/>
        </w:rPr>
        <w:t>Болотниковского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5D7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1F1B97" w:rsidRPr="0024472C" w:rsidRDefault="001F1B97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По состоянию на 1 января 2021 г.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4472C">
        <w:rPr>
          <w:rFonts w:ascii="Times New Roman" w:hAnsi="Times New Roman" w:cs="Times New Roman"/>
          <w:sz w:val="28"/>
          <w:szCs w:val="28"/>
        </w:rPr>
        <w:t xml:space="preserve"> долг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Болотниковского сельского поселения </w:t>
      </w:r>
      <w:r w:rsidRPr="0024472C">
        <w:rPr>
          <w:rFonts w:ascii="Times New Roman" w:hAnsi="Times New Roman" w:cs="Times New Roman"/>
          <w:sz w:val="28"/>
          <w:szCs w:val="28"/>
        </w:rPr>
        <w:t xml:space="preserve">составил  </w:t>
      </w:r>
      <w:r>
        <w:rPr>
          <w:rFonts w:ascii="Times New Roman" w:hAnsi="Times New Roman" w:cs="Times New Roman"/>
          <w:sz w:val="28"/>
          <w:szCs w:val="28"/>
        </w:rPr>
        <w:t>0,00</w:t>
      </w:r>
      <w:r w:rsidRPr="0024472C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1F1B97" w:rsidRPr="005D7C3F" w:rsidRDefault="001F1B97" w:rsidP="005D7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C3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бюджета</w:t>
      </w:r>
      <w:r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Pr="005D7C3F">
        <w:rPr>
          <w:rFonts w:ascii="Times New Roman" w:hAnsi="Times New Roman" w:cs="Times New Roman"/>
          <w:sz w:val="28"/>
          <w:szCs w:val="28"/>
        </w:rPr>
        <w:t>.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24472C" w:rsidRDefault="001F1B97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1F1B97" w:rsidRPr="0024472C" w:rsidRDefault="001F1B97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долговой </w:t>
      </w:r>
      <w:r w:rsidRPr="00DB4670">
        <w:rPr>
          <w:rFonts w:ascii="Times New Roman" w:hAnsi="Times New Roman" w:cs="Times New Roman"/>
          <w:b/>
          <w:sz w:val="28"/>
          <w:szCs w:val="28"/>
        </w:rPr>
        <w:t xml:space="preserve">политики </w:t>
      </w:r>
      <w:r w:rsidRPr="00DB4670">
        <w:rPr>
          <w:rFonts w:ascii="Times New Roman" w:hAnsi="Times New Roman" w:cs="Times New Roman"/>
          <w:b/>
          <w:bCs/>
          <w:sz w:val="28"/>
          <w:szCs w:val="28"/>
        </w:rPr>
        <w:t>Болотниковского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Лямбирского муниципального района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0C3FD8" w:rsidRDefault="001F1B97" w:rsidP="000C3F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C3FD8">
        <w:rPr>
          <w:rFonts w:ascii="Times New Roman" w:hAnsi="Times New Roman"/>
          <w:sz w:val="28"/>
          <w:szCs w:val="28"/>
          <w:lang w:eastAsia="ru-RU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2022 – 2023 годах.</w:t>
      </w:r>
    </w:p>
    <w:p w:rsidR="001F1B97" w:rsidRPr="0024472C" w:rsidRDefault="001F1B97" w:rsidP="001E35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24472C">
        <w:rPr>
          <w:rFonts w:ascii="Times New Roman" w:hAnsi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</w:t>
      </w:r>
      <w:r>
        <w:rPr>
          <w:rFonts w:ascii="Times New Roman" w:hAnsi="Times New Roman"/>
          <w:sz w:val="28"/>
          <w:szCs w:val="28"/>
        </w:rPr>
        <w:t>еского роста и снижению доходов.</w:t>
      </w:r>
    </w:p>
    <w:p w:rsidR="001F1B97" w:rsidRPr="0024472C" w:rsidRDefault="001F1B97" w:rsidP="00944938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F1B97" w:rsidRPr="0024472C" w:rsidRDefault="001F1B97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Цели и задачи долговой политики 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DB4670" w:rsidRDefault="001F1B97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4670">
        <w:rPr>
          <w:rFonts w:ascii="Times New Roman" w:hAnsi="Times New Roman"/>
          <w:sz w:val="28"/>
          <w:szCs w:val="28"/>
          <w:lang w:eastAsia="ru-RU"/>
        </w:rPr>
        <w:t xml:space="preserve">Реализация долговой политики </w:t>
      </w:r>
      <w:r w:rsidRPr="00DB4670">
        <w:rPr>
          <w:rFonts w:ascii="Times New Roman" w:hAnsi="Times New Roman"/>
          <w:bCs/>
          <w:sz w:val="28"/>
          <w:szCs w:val="28"/>
          <w:lang w:eastAsia="ru-RU"/>
        </w:rPr>
        <w:t xml:space="preserve">Болотниковского сельского поселения </w:t>
      </w:r>
      <w:r w:rsidRPr="00DB4670">
        <w:rPr>
          <w:rFonts w:ascii="Times New Roman" w:hAnsi="Times New Roman"/>
          <w:sz w:val="28"/>
          <w:szCs w:val="28"/>
          <w:lang w:eastAsia="ru-RU"/>
        </w:rPr>
        <w:t xml:space="preserve">Лямбирского муниципального района в </w:t>
      </w:r>
      <w:r w:rsidRPr="00DB4670">
        <w:rPr>
          <w:rFonts w:ascii="Times New Roman" w:hAnsi="Times New Roman"/>
          <w:sz w:val="28"/>
          <w:szCs w:val="28"/>
          <w:lang w:eastAsia="ru-RU"/>
        </w:rPr>
        <w:br/>
        <w:t>2022 – 2024 годах будет осуществляться в соответствии со следующими целями:</w:t>
      </w:r>
    </w:p>
    <w:p w:rsidR="001F1B97" w:rsidRPr="00B119E3" w:rsidRDefault="001F1B97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19E3">
        <w:rPr>
          <w:rFonts w:ascii="Times New Roman" w:hAnsi="Times New Roman"/>
          <w:sz w:val="28"/>
          <w:szCs w:val="28"/>
          <w:lang w:eastAsia="ru-RU"/>
        </w:rPr>
        <w:t>обеспечение исполнения долговых обязательств в полном объеме и в установленные сроки;</w:t>
      </w:r>
    </w:p>
    <w:p w:rsidR="001F1B97" w:rsidRPr="00B119E3" w:rsidRDefault="001F1B97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19E3">
        <w:rPr>
          <w:rFonts w:ascii="Times New Roman" w:hAnsi="Times New Roman"/>
          <w:sz w:val="28"/>
          <w:szCs w:val="28"/>
          <w:lang w:eastAsia="ru-RU"/>
        </w:rPr>
        <w:t>оптимизация структуры муниципального долга;</w:t>
      </w:r>
    </w:p>
    <w:p w:rsidR="001F1B97" w:rsidRPr="00B119E3" w:rsidRDefault="001F1B97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19E3">
        <w:rPr>
          <w:rFonts w:ascii="Times New Roman" w:hAnsi="Times New Roman"/>
          <w:sz w:val="28"/>
          <w:szCs w:val="28"/>
          <w:lang w:eastAsia="ru-RU"/>
        </w:rPr>
        <w:t>снижение рисков в сфере управления муниципальным долгом.</w:t>
      </w:r>
    </w:p>
    <w:p w:rsidR="001F1B97" w:rsidRPr="00B119E3" w:rsidRDefault="001F1B97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19E3">
        <w:rPr>
          <w:rFonts w:ascii="Times New Roman" w:hAnsi="Times New Roman"/>
          <w:sz w:val="28"/>
          <w:szCs w:val="28"/>
          <w:lang w:eastAsia="ru-RU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1F1B97" w:rsidRDefault="001F1B97" w:rsidP="000E6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B97" w:rsidRPr="00B119E3" w:rsidRDefault="001F1B97" w:rsidP="000E6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119E3">
        <w:rPr>
          <w:rFonts w:ascii="Times New Roman" w:hAnsi="Times New Roman"/>
          <w:b/>
          <w:sz w:val="28"/>
          <w:szCs w:val="28"/>
        </w:rPr>
        <w:t>Инструменты реализации долговой политики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B467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Болотниковского </w:t>
      </w:r>
      <w:r w:rsidRPr="000E6130">
        <w:rPr>
          <w:rFonts w:ascii="Times New Roman" w:hAnsi="Times New Roman"/>
          <w:b/>
          <w:bCs/>
          <w:sz w:val="28"/>
          <w:szCs w:val="28"/>
          <w:lang w:eastAsia="ru-RU"/>
        </w:rPr>
        <w:t>сельского поселения</w:t>
      </w:r>
      <w:r w:rsidRPr="00B119E3">
        <w:rPr>
          <w:rFonts w:ascii="Times New Roman" w:hAnsi="Times New Roman"/>
          <w:b/>
          <w:sz w:val="28"/>
          <w:szCs w:val="28"/>
        </w:rPr>
        <w:t xml:space="preserve"> </w:t>
      </w:r>
      <w:r w:rsidRPr="00B119E3">
        <w:rPr>
          <w:rFonts w:ascii="Times New Roman" w:hAnsi="Times New Roman"/>
          <w:b/>
          <w:bCs/>
          <w:sz w:val="28"/>
          <w:szCs w:val="28"/>
        </w:rPr>
        <w:t>Лямбирского муниципального района</w:t>
      </w:r>
      <w:r w:rsidRPr="00B119E3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1F1B97" w:rsidRPr="00B119E3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1F1B97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и плановом периоде 2023 и 2024 годов привлечение муниципальных заимствований в бюджет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 и предоставление муниципальных гарантий за счет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Болотниковского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не планируются.</w:t>
      </w:r>
    </w:p>
    <w:p w:rsidR="001F1B97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1F1B97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оптимальной долговой нагрузки;</w:t>
      </w:r>
    </w:p>
    <w:p w:rsidR="001F1B97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района;</w:t>
      </w:r>
    </w:p>
    <w:p w:rsidR="001F1B97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равномерное распределение долговой нагрузки на бюджет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Болотниковского сельского поселения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F1B97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доходов;</w:t>
      </w:r>
    </w:p>
    <w:p w:rsidR="001F1B97" w:rsidRPr="00B119E3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осуществление мониторинга соответствия размера дефицита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Болотниковского сельского поселения </w:t>
      </w:r>
      <w:r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ограничениям, установленным бюджетным законодательством Российской Федерации.</w:t>
      </w:r>
    </w:p>
    <w:p w:rsidR="001F1B97" w:rsidRPr="000C3FD8" w:rsidRDefault="001F1B97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1B97" w:rsidRPr="0024472C" w:rsidRDefault="001F1B97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:rsidR="001F1B97" w:rsidRPr="0024472C" w:rsidRDefault="001F1B97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долгом </w:t>
      </w:r>
      <w:r w:rsidRPr="00DB4670">
        <w:rPr>
          <w:rFonts w:ascii="Times New Roman" w:hAnsi="Times New Roman" w:cs="Times New Roman"/>
          <w:b/>
          <w:bCs/>
          <w:sz w:val="28"/>
          <w:szCs w:val="28"/>
        </w:rPr>
        <w:t>Болотниковского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sz w:val="28"/>
          <w:szCs w:val="28"/>
        </w:rPr>
        <w:t>долгом в период 2022 – 2024 годов, являются: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риск </w:t>
      </w:r>
      <w:r>
        <w:rPr>
          <w:rFonts w:ascii="Times New Roman" w:hAnsi="Times New Roman" w:cs="Times New Roman"/>
          <w:sz w:val="28"/>
          <w:szCs w:val="28"/>
        </w:rPr>
        <w:t>не достижения планируемых объемов поступления доходов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Болотниковского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поскольку не до поступление доходов потребует поиска альтернативных источников для выполнения расходных обязательств бюджета и обеспечения его сбалансированности;</w:t>
      </w:r>
    </w:p>
    <w:p w:rsidR="001F1B97" w:rsidRPr="0024472C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риск</w:t>
      </w:r>
      <w:r>
        <w:rPr>
          <w:rFonts w:ascii="Times New Roman" w:hAnsi="Times New Roman" w:cs="Times New Roman"/>
          <w:sz w:val="28"/>
          <w:szCs w:val="28"/>
        </w:rPr>
        <w:t xml:space="preserve"> ликвидности – отсутствие в бюджете</w:t>
      </w:r>
      <w:r w:rsidRPr="00EF5E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Болотниковского сельского поселения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средств для полного исполнения расходных и долговых обязательств </w:t>
      </w:r>
      <w:r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срок.</w:t>
      </w:r>
    </w:p>
    <w:p w:rsidR="001F1B97" w:rsidRPr="00F22700" w:rsidRDefault="001F1B9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 политики, является осуществление достоверного прогнозирования доходов бюджета </w:t>
      </w:r>
      <w:r>
        <w:rPr>
          <w:rFonts w:ascii="Times New Roman" w:hAnsi="Times New Roman" w:cs="Times New Roman"/>
          <w:bCs/>
          <w:sz w:val="28"/>
          <w:szCs w:val="28"/>
        </w:rPr>
        <w:t>Болотниковского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поступлений по источникам финансирования дефицита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Болотниковского сельского поселения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52D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а также принятие взвешенных и экономически обоснованных решений по принятию долговых обязательств.</w:t>
      </w:r>
    </w:p>
    <w:sectPr w:rsidR="001F1B97" w:rsidRPr="00F22700" w:rsidSect="002E6E7C">
      <w:headerReference w:type="even" r:id="rId8"/>
      <w:headerReference w:type="default" r:id="rId9"/>
      <w:headerReference w:type="first" r:id="rId10"/>
      <w:pgSz w:w="11906" w:h="16838"/>
      <w:pgMar w:top="709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B97" w:rsidRDefault="001F1B97" w:rsidP="00617B40">
      <w:pPr>
        <w:spacing w:after="0" w:line="240" w:lineRule="auto"/>
      </w:pPr>
      <w:r>
        <w:separator/>
      </w:r>
    </w:p>
  </w:endnote>
  <w:endnote w:type="continuationSeparator" w:id="0">
    <w:p w:rsidR="001F1B97" w:rsidRDefault="001F1B97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B97" w:rsidRDefault="001F1B97" w:rsidP="00617B40">
      <w:pPr>
        <w:spacing w:after="0" w:line="240" w:lineRule="auto"/>
      </w:pPr>
      <w:r>
        <w:separator/>
      </w:r>
    </w:p>
  </w:footnote>
  <w:footnote w:type="continuationSeparator" w:id="0">
    <w:p w:rsidR="001F1B97" w:rsidRDefault="001F1B97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B97" w:rsidRDefault="001F1B97" w:rsidP="002E6E7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1B97" w:rsidRDefault="001F1B97" w:rsidP="002E6E7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B97" w:rsidRDefault="001F1B97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1F1B97" w:rsidRDefault="001F1B97" w:rsidP="002E6E7C">
    <w:pPr>
      <w:pStyle w:val="Header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B97" w:rsidRDefault="001F1B97">
    <w:pPr>
      <w:pStyle w:val="Header"/>
      <w:jc w:val="center"/>
    </w:pPr>
  </w:p>
  <w:p w:rsidR="001F1B97" w:rsidRDefault="001F1B9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64233"/>
    <w:multiLevelType w:val="hybridMultilevel"/>
    <w:tmpl w:val="0B505478"/>
    <w:lvl w:ilvl="0" w:tplc="507AC598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removePersonalInformatio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128BA"/>
    <w:rsid w:val="00022403"/>
    <w:rsid w:val="0004679E"/>
    <w:rsid w:val="00056D9E"/>
    <w:rsid w:val="0008273D"/>
    <w:rsid w:val="00094C89"/>
    <w:rsid w:val="000A44A9"/>
    <w:rsid w:val="000C06F3"/>
    <w:rsid w:val="000C3FD8"/>
    <w:rsid w:val="000C5E84"/>
    <w:rsid w:val="000D242E"/>
    <w:rsid w:val="000E09B1"/>
    <w:rsid w:val="000E4BDB"/>
    <w:rsid w:val="000E6130"/>
    <w:rsid w:val="000F242D"/>
    <w:rsid w:val="000F7E71"/>
    <w:rsid w:val="00102ADE"/>
    <w:rsid w:val="001202E2"/>
    <w:rsid w:val="001319E1"/>
    <w:rsid w:val="001514FC"/>
    <w:rsid w:val="00161EB1"/>
    <w:rsid w:val="00163699"/>
    <w:rsid w:val="00171F57"/>
    <w:rsid w:val="00172026"/>
    <w:rsid w:val="00172A06"/>
    <w:rsid w:val="0018600B"/>
    <w:rsid w:val="001A0F42"/>
    <w:rsid w:val="001B42E2"/>
    <w:rsid w:val="001C1BB7"/>
    <w:rsid w:val="001C5C3F"/>
    <w:rsid w:val="001E0FA9"/>
    <w:rsid w:val="001E3575"/>
    <w:rsid w:val="001E768B"/>
    <w:rsid w:val="001F06CD"/>
    <w:rsid w:val="001F1B97"/>
    <w:rsid w:val="00202DB5"/>
    <w:rsid w:val="00220034"/>
    <w:rsid w:val="0023428E"/>
    <w:rsid w:val="00237BB5"/>
    <w:rsid w:val="002441C8"/>
    <w:rsid w:val="0024472C"/>
    <w:rsid w:val="00256A31"/>
    <w:rsid w:val="00261E2A"/>
    <w:rsid w:val="0026797D"/>
    <w:rsid w:val="002920E8"/>
    <w:rsid w:val="002A0343"/>
    <w:rsid w:val="002B241E"/>
    <w:rsid w:val="002B31D6"/>
    <w:rsid w:val="002C4A32"/>
    <w:rsid w:val="002C5181"/>
    <w:rsid w:val="002D00D9"/>
    <w:rsid w:val="002D2941"/>
    <w:rsid w:val="002D373E"/>
    <w:rsid w:val="002E6E7C"/>
    <w:rsid w:val="00301280"/>
    <w:rsid w:val="00312E64"/>
    <w:rsid w:val="0033782F"/>
    <w:rsid w:val="00347EA7"/>
    <w:rsid w:val="00360A9B"/>
    <w:rsid w:val="00360EA3"/>
    <w:rsid w:val="00370994"/>
    <w:rsid w:val="003B6711"/>
    <w:rsid w:val="003C4DD1"/>
    <w:rsid w:val="003E1288"/>
    <w:rsid w:val="003F2F49"/>
    <w:rsid w:val="00423270"/>
    <w:rsid w:val="00426550"/>
    <w:rsid w:val="00460FD9"/>
    <w:rsid w:val="00461627"/>
    <w:rsid w:val="0046679A"/>
    <w:rsid w:val="004740F0"/>
    <w:rsid w:val="00476734"/>
    <w:rsid w:val="0048014E"/>
    <w:rsid w:val="00481820"/>
    <w:rsid w:val="004B2FE1"/>
    <w:rsid w:val="004C2618"/>
    <w:rsid w:val="004D014C"/>
    <w:rsid w:val="004E28EE"/>
    <w:rsid w:val="00521001"/>
    <w:rsid w:val="00526DD5"/>
    <w:rsid w:val="005439BD"/>
    <w:rsid w:val="00553966"/>
    <w:rsid w:val="00565E4A"/>
    <w:rsid w:val="00570024"/>
    <w:rsid w:val="00570A2F"/>
    <w:rsid w:val="005765CD"/>
    <w:rsid w:val="00584C56"/>
    <w:rsid w:val="00596658"/>
    <w:rsid w:val="00597A33"/>
    <w:rsid w:val="005A66B0"/>
    <w:rsid w:val="005A76E2"/>
    <w:rsid w:val="005B0B9A"/>
    <w:rsid w:val="005B7083"/>
    <w:rsid w:val="005C3961"/>
    <w:rsid w:val="005D3616"/>
    <w:rsid w:val="005D7C3F"/>
    <w:rsid w:val="005E7632"/>
    <w:rsid w:val="005F0864"/>
    <w:rsid w:val="005F26F9"/>
    <w:rsid w:val="005F4C06"/>
    <w:rsid w:val="005F5041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F7B"/>
    <w:rsid w:val="006722F9"/>
    <w:rsid w:val="00676F19"/>
    <w:rsid w:val="00684A2E"/>
    <w:rsid w:val="00685D72"/>
    <w:rsid w:val="006876A7"/>
    <w:rsid w:val="00691430"/>
    <w:rsid w:val="00691D0E"/>
    <w:rsid w:val="00696E4A"/>
    <w:rsid w:val="00696F8B"/>
    <w:rsid w:val="006A48CA"/>
    <w:rsid w:val="006C37AF"/>
    <w:rsid w:val="006C7A9E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24EC"/>
    <w:rsid w:val="007343BF"/>
    <w:rsid w:val="00735047"/>
    <w:rsid w:val="0075353D"/>
    <w:rsid w:val="007546D1"/>
    <w:rsid w:val="00762C08"/>
    <w:rsid w:val="007704AD"/>
    <w:rsid w:val="007770F8"/>
    <w:rsid w:val="0078084B"/>
    <w:rsid w:val="007959FD"/>
    <w:rsid w:val="007966A4"/>
    <w:rsid w:val="007B2B67"/>
    <w:rsid w:val="007C20AA"/>
    <w:rsid w:val="007C60FD"/>
    <w:rsid w:val="007D2E40"/>
    <w:rsid w:val="007F6ACB"/>
    <w:rsid w:val="00800597"/>
    <w:rsid w:val="0080652D"/>
    <w:rsid w:val="008150EF"/>
    <w:rsid w:val="00831FF3"/>
    <w:rsid w:val="00852A49"/>
    <w:rsid w:val="008C2ACB"/>
    <w:rsid w:val="008D0BBC"/>
    <w:rsid w:val="008E316C"/>
    <w:rsid w:val="008E4601"/>
    <w:rsid w:val="008E552E"/>
    <w:rsid w:val="0091599B"/>
    <w:rsid w:val="00923FB0"/>
    <w:rsid w:val="00924490"/>
    <w:rsid w:val="00931DD8"/>
    <w:rsid w:val="00933810"/>
    <w:rsid w:val="00943610"/>
    <w:rsid w:val="00944938"/>
    <w:rsid w:val="00947D47"/>
    <w:rsid w:val="009710E1"/>
    <w:rsid w:val="0098471E"/>
    <w:rsid w:val="009A6286"/>
    <w:rsid w:val="009C0855"/>
    <w:rsid w:val="009C2ACB"/>
    <w:rsid w:val="009C793B"/>
    <w:rsid w:val="009D6BE7"/>
    <w:rsid w:val="009F13FE"/>
    <w:rsid w:val="009F6EC2"/>
    <w:rsid w:val="00A102C9"/>
    <w:rsid w:val="00A13D28"/>
    <w:rsid w:val="00A33D50"/>
    <w:rsid w:val="00A47C3E"/>
    <w:rsid w:val="00A76A9A"/>
    <w:rsid w:val="00A9180A"/>
    <w:rsid w:val="00A96B78"/>
    <w:rsid w:val="00A975D4"/>
    <w:rsid w:val="00AB14E1"/>
    <w:rsid w:val="00AC194A"/>
    <w:rsid w:val="00AE1BC0"/>
    <w:rsid w:val="00AF2510"/>
    <w:rsid w:val="00B07E5A"/>
    <w:rsid w:val="00B119E3"/>
    <w:rsid w:val="00B23C3D"/>
    <w:rsid w:val="00B4392C"/>
    <w:rsid w:val="00B55CB0"/>
    <w:rsid w:val="00B71796"/>
    <w:rsid w:val="00BB5506"/>
    <w:rsid w:val="00BB557A"/>
    <w:rsid w:val="00BD126A"/>
    <w:rsid w:val="00BD7611"/>
    <w:rsid w:val="00BF1BDF"/>
    <w:rsid w:val="00BF262A"/>
    <w:rsid w:val="00C061A4"/>
    <w:rsid w:val="00C36F5A"/>
    <w:rsid w:val="00C50D1C"/>
    <w:rsid w:val="00C605F5"/>
    <w:rsid w:val="00CC675C"/>
    <w:rsid w:val="00CD4B6D"/>
    <w:rsid w:val="00D20FD7"/>
    <w:rsid w:val="00D25E7C"/>
    <w:rsid w:val="00D26095"/>
    <w:rsid w:val="00D33BED"/>
    <w:rsid w:val="00D37E1A"/>
    <w:rsid w:val="00D505D5"/>
    <w:rsid w:val="00D53BAF"/>
    <w:rsid w:val="00D5404F"/>
    <w:rsid w:val="00D675B6"/>
    <w:rsid w:val="00D864EC"/>
    <w:rsid w:val="00D93910"/>
    <w:rsid w:val="00DA39E0"/>
    <w:rsid w:val="00DB4136"/>
    <w:rsid w:val="00DB4670"/>
    <w:rsid w:val="00DD277F"/>
    <w:rsid w:val="00DF5DB1"/>
    <w:rsid w:val="00DF62EB"/>
    <w:rsid w:val="00E14D30"/>
    <w:rsid w:val="00E22DA8"/>
    <w:rsid w:val="00E560D4"/>
    <w:rsid w:val="00E624C3"/>
    <w:rsid w:val="00E83364"/>
    <w:rsid w:val="00E92F4E"/>
    <w:rsid w:val="00EB1E81"/>
    <w:rsid w:val="00EC12DA"/>
    <w:rsid w:val="00EC1BBB"/>
    <w:rsid w:val="00EC437C"/>
    <w:rsid w:val="00EC47EB"/>
    <w:rsid w:val="00ED6154"/>
    <w:rsid w:val="00EE2FD2"/>
    <w:rsid w:val="00EF214F"/>
    <w:rsid w:val="00EF5EA6"/>
    <w:rsid w:val="00F155DA"/>
    <w:rsid w:val="00F22700"/>
    <w:rsid w:val="00F262C9"/>
    <w:rsid w:val="00F36E48"/>
    <w:rsid w:val="00F41643"/>
    <w:rsid w:val="00F4425C"/>
    <w:rsid w:val="00F508FD"/>
    <w:rsid w:val="00F625C3"/>
    <w:rsid w:val="00F72753"/>
    <w:rsid w:val="00F936FE"/>
    <w:rsid w:val="00FA3B11"/>
    <w:rsid w:val="00FB0312"/>
    <w:rsid w:val="00FB0381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table" w:customStyle="1" w:styleId="1">
    <w:name w:val="Сетка таблицы1"/>
    <w:uiPriority w:val="99"/>
    <w:rsid w:val="00EC47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546D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6658"/>
    <w:rPr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4493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44938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94493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5895D6E5C183925E95888148E7BB43E28715CABB30ED507BEC4AFC93C4F7EE65266333488834284132C4bFL4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924</Words>
  <Characters>5268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/>
  <cp:keywords/>
  <dc:description/>
  <cp:lastModifiedBy/>
  <cp:revision>3</cp:revision>
  <cp:lastPrinted>2021-11-11T08:45:00Z</cp:lastPrinted>
  <dcterms:created xsi:type="dcterms:W3CDTF">2021-11-11T08:45:00Z</dcterms:created>
  <dcterms:modified xsi:type="dcterms:W3CDTF">2021-11-11T08:46:00Z</dcterms:modified>
</cp:coreProperties>
</file>