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F09AC" w:rsidRDefault="001F09AC" w:rsidP="00504AF1">
      <w:pPr>
        <w:tabs>
          <w:tab w:val="left" w:pos="8890"/>
        </w:tabs>
        <w:spacing w:after="0"/>
        <w:rPr>
          <w:rFonts w:ascii="Times New Roman" w:hAnsi="Times New Roman"/>
          <w:b/>
          <w:bCs/>
          <w:sz w:val="28"/>
          <w:szCs w:val="28"/>
        </w:rPr>
      </w:pPr>
    </w:p>
    <w:p w:rsidR="001F09AC" w:rsidRPr="00DA4BFA" w:rsidRDefault="001F09AC" w:rsidP="00293DE0">
      <w:pPr>
        <w:spacing w:after="0"/>
        <w:jc w:val="center"/>
        <w:rPr>
          <w:rFonts w:ascii="Times New Roman" w:hAnsi="Times New Roman"/>
          <w:b/>
          <w:bCs/>
          <w:sz w:val="28"/>
          <w:szCs w:val="28"/>
        </w:rPr>
      </w:pPr>
      <w:r w:rsidRPr="00DA4BFA">
        <w:rPr>
          <w:rFonts w:ascii="Times New Roman" w:hAnsi="Times New Roman"/>
          <w:b/>
          <w:bCs/>
          <w:sz w:val="28"/>
          <w:szCs w:val="28"/>
        </w:rPr>
        <w:t xml:space="preserve">СОВЕТ ДЕПУТАТОВ </w:t>
      </w:r>
      <w:r>
        <w:rPr>
          <w:rFonts w:ascii="Times New Roman" w:hAnsi="Times New Roman"/>
          <w:b/>
          <w:bCs/>
          <w:sz w:val="28"/>
          <w:szCs w:val="28"/>
        </w:rPr>
        <w:t>БОЛОТНИКОВСКОГО</w:t>
      </w:r>
      <w:r w:rsidRPr="00DA4BFA">
        <w:rPr>
          <w:rFonts w:ascii="Times New Roman" w:hAnsi="Times New Roman"/>
          <w:b/>
          <w:bCs/>
          <w:sz w:val="28"/>
          <w:szCs w:val="28"/>
        </w:rPr>
        <w:t xml:space="preserve"> СЕЛЬСКОГО  ПОСЕЛЕНИЯ</w:t>
      </w:r>
    </w:p>
    <w:p w:rsidR="001F09AC" w:rsidRPr="00DA4BFA" w:rsidRDefault="001F09AC" w:rsidP="00293DE0">
      <w:pPr>
        <w:spacing w:after="0"/>
        <w:jc w:val="center"/>
        <w:rPr>
          <w:rFonts w:ascii="Times New Roman" w:hAnsi="Times New Roman"/>
          <w:b/>
          <w:bCs/>
          <w:sz w:val="28"/>
          <w:szCs w:val="28"/>
        </w:rPr>
      </w:pPr>
      <w:r w:rsidRPr="00DA4BFA">
        <w:rPr>
          <w:rFonts w:ascii="Times New Roman" w:hAnsi="Times New Roman"/>
          <w:b/>
          <w:bCs/>
          <w:sz w:val="28"/>
          <w:szCs w:val="28"/>
        </w:rPr>
        <w:t>ЛЯМБИРСКОГО МУНИЦИПАЛЬНОГО РАЙОНА</w:t>
      </w:r>
    </w:p>
    <w:p w:rsidR="001F09AC" w:rsidRPr="00DA4BFA" w:rsidRDefault="001F09AC" w:rsidP="00293DE0">
      <w:pPr>
        <w:spacing w:after="0"/>
        <w:jc w:val="center"/>
        <w:rPr>
          <w:rFonts w:ascii="Times New Roman" w:hAnsi="Times New Roman"/>
          <w:b/>
          <w:bCs/>
          <w:sz w:val="28"/>
          <w:szCs w:val="28"/>
        </w:rPr>
      </w:pPr>
      <w:r w:rsidRPr="00DA4BFA">
        <w:rPr>
          <w:rFonts w:ascii="Times New Roman" w:hAnsi="Times New Roman"/>
          <w:b/>
          <w:bCs/>
          <w:sz w:val="28"/>
          <w:szCs w:val="28"/>
        </w:rPr>
        <w:t xml:space="preserve"> РЕСПУБЛИКИ МОРДОВИЯ</w:t>
      </w:r>
    </w:p>
    <w:p w:rsidR="001F09AC" w:rsidRDefault="001F09AC" w:rsidP="00293DE0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1F09AC" w:rsidRDefault="001F09AC" w:rsidP="00293DE0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1F09AC" w:rsidRPr="00DA4BFA" w:rsidRDefault="001F09AC" w:rsidP="00293DE0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1F09AC" w:rsidRPr="00DA4BFA" w:rsidRDefault="001F09AC" w:rsidP="00293DE0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DA4BFA">
        <w:rPr>
          <w:rFonts w:ascii="Times New Roman" w:hAnsi="Times New Roman"/>
          <w:b/>
          <w:sz w:val="28"/>
          <w:szCs w:val="28"/>
        </w:rPr>
        <w:t>РЕШЕНИЕ</w:t>
      </w:r>
    </w:p>
    <w:p w:rsidR="001F09AC" w:rsidRDefault="001F09AC" w:rsidP="00293DE0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:rsidR="001F09AC" w:rsidRDefault="001F09AC" w:rsidP="00293DE0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:rsidR="001F09AC" w:rsidRPr="00DA4BFA" w:rsidRDefault="001F09AC" w:rsidP="00293DE0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:rsidR="001F09AC" w:rsidRPr="00DA4BFA" w:rsidRDefault="001F09AC" w:rsidP="00DA4BFA">
      <w:pPr>
        <w:spacing w:after="0"/>
        <w:rPr>
          <w:rFonts w:ascii="Times New Roman" w:hAnsi="Times New Roman"/>
          <w:sz w:val="28"/>
          <w:szCs w:val="28"/>
        </w:rPr>
      </w:pPr>
      <w:r w:rsidRPr="00DA4BFA">
        <w:rPr>
          <w:rFonts w:ascii="Times New Roman" w:hAnsi="Times New Roman"/>
          <w:sz w:val="28"/>
          <w:szCs w:val="28"/>
        </w:rPr>
        <w:t>от  «</w:t>
      </w:r>
      <w:r>
        <w:rPr>
          <w:rFonts w:ascii="Times New Roman" w:hAnsi="Times New Roman"/>
          <w:sz w:val="28"/>
          <w:szCs w:val="28"/>
        </w:rPr>
        <w:t>17</w:t>
      </w:r>
      <w:r w:rsidRPr="00DA4BFA">
        <w:rPr>
          <w:rFonts w:ascii="Times New Roman" w:hAnsi="Times New Roman"/>
          <w:sz w:val="28"/>
          <w:szCs w:val="28"/>
        </w:rPr>
        <w:t xml:space="preserve">» </w:t>
      </w:r>
      <w:r>
        <w:rPr>
          <w:rFonts w:ascii="Times New Roman" w:hAnsi="Times New Roman"/>
          <w:sz w:val="28"/>
          <w:szCs w:val="28"/>
        </w:rPr>
        <w:t>декабря</w:t>
      </w:r>
      <w:r w:rsidRPr="00DA4BFA">
        <w:rPr>
          <w:rFonts w:ascii="Times New Roman" w:hAnsi="Times New Roman"/>
          <w:sz w:val="28"/>
          <w:szCs w:val="28"/>
        </w:rPr>
        <w:t xml:space="preserve"> 2021 г.                                                                                      №</w:t>
      </w:r>
      <w:r>
        <w:rPr>
          <w:rFonts w:ascii="Times New Roman" w:hAnsi="Times New Roman"/>
          <w:sz w:val="28"/>
          <w:szCs w:val="28"/>
        </w:rPr>
        <w:t xml:space="preserve"> 9</w:t>
      </w:r>
    </w:p>
    <w:p w:rsidR="001F09AC" w:rsidRDefault="001F09AC" w:rsidP="00293DE0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:rsidR="001F09AC" w:rsidRPr="00DA4BFA" w:rsidRDefault="001F09AC" w:rsidP="00293DE0">
      <w:pPr>
        <w:spacing w:after="0"/>
        <w:jc w:val="center"/>
        <w:rPr>
          <w:rFonts w:ascii="Times New Roman" w:hAnsi="Times New Roman"/>
          <w:sz w:val="28"/>
          <w:szCs w:val="28"/>
        </w:rPr>
      </w:pPr>
      <w:r w:rsidRPr="00DA4BFA">
        <w:rPr>
          <w:rFonts w:ascii="Times New Roman" w:hAnsi="Times New Roman"/>
          <w:sz w:val="28"/>
          <w:szCs w:val="28"/>
        </w:rPr>
        <w:t xml:space="preserve">с. </w:t>
      </w:r>
      <w:r>
        <w:rPr>
          <w:rFonts w:ascii="Times New Roman" w:hAnsi="Times New Roman"/>
          <w:sz w:val="28"/>
          <w:szCs w:val="28"/>
        </w:rPr>
        <w:t>Болотниково</w:t>
      </w:r>
    </w:p>
    <w:p w:rsidR="001F09AC" w:rsidRPr="00DA4BFA" w:rsidRDefault="001F09AC" w:rsidP="00293DE0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1F09AC" w:rsidRPr="00DA4BFA" w:rsidRDefault="001F09AC" w:rsidP="00DA4BFA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DA4BFA">
        <w:rPr>
          <w:rFonts w:ascii="Times New Roman" w:hAnsi="Times New Roman"/>
          <w:b/>
          <w:sz w:val="28"/>
          <w:szCs w:val="28"/>
        </w:rPr>
        <w:t xml:space="preserve">Об утверждении Положения о порядке размещения объектов нестационарной торговли на территории </w:t>
      </w:r>
      <w:r>
        <w:rPr>
          <w:rFonts w:ascii="Times New Roman" w:hAnsi="Times New Roman"/>
          <w:b/>
          <w:sz w:val="28"/>
          <w:szCs w:val="28"/>
        </w:rPr>
        <w:t xml:space="preserve">Болотниковского </w:t>
      </w:r>
      <w:r w:rsidRPr="00DA4BFA">
        <w:rPr>
          <w:rFonts w:ascii="Times New Roman" w:hAnsi="Times New Roman"/>
          <w:b/>
          <w:sz w:val="28"/>
          <w:szCs w:val="28"/>
        </w:rPr>
        <w:t>сельского поселения Лямбирского муниципального района Республики Мордовия, Методики определения размера платы за размещение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DA4BFA">
        <w:rPr>
          <w:rFonts w:ascii="Times New Roman" w:hAnsi="Times New Roman"/>
          <w:b/>
          <w:sz w:val="28"/>
          <w:szCs w:val="28"/>
        </w:rPr>
        <w:t xml:space="preserve">нестационарных торговых объектов на территории </w:t>
      </w:r>
      <w:r>
        <w:rPr>
          <w:rFonts w:ascii="Times New Roman" w:hAnsi="Times New Roman"/>
          <w:b/>
          <w:sz w:val="28"/>
          <w:szCs w:val="28"/>
        </w:rPr>
        <w:t>Болотниковского</w:t>
      </w:r>
      <w:r w:rsidRPr="00DA4BFA">
        <w:rPr>
          <w:rFonts w:ascii="Times New Roman" w:hAnsi="Times New Roman"/>
          <w:b/>
          <w:sz w:val="28"/>
          <w:szCs w:val="28"/>
        </w:rPr>
        <w:t xml:space="preserve"> сельского поселения Лямбирского муниципального района Республики Мордовия.</w:t>
      </w:r>
    </w:p>
    <w:p w:rsidR="001F09AC" w:rsidRPr="00DA4BFA" w:rsidRDefault="001F09AC" w:rsidP="00DA4BFA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:rsidR="001F09AC" w:rsidRPr="00DA4BFA" w:rsidRDefault="001F09AC" w:rsidP="00CF56D9">
      <w:pPr>
        <w:spacing w:after="0"/>
        <w:jc w:val="both"/>
        <w:rPr>
          <w:rFonts w:ascii="Times New Roman" w:hAnsi="Times New Roman"/>
          <w:b/>
          <w:sz w:val="28"/>
          <w:szCs w:val="28"/>
        </w:rPr>
      </w:pPr>
      <w:r w:rsidRPr="00DA4BFA">
        <w:rPr>
          <w:rFonts w:ascii="Times New Roman" w:hAnsi="Times New Roman"/>
          <w:sz w:val="28"/>
          <w:szCs w:val="28"/>
        </w:rPr>
        <w:t>В соответствии с</w:t>
      </w:r>
      <w:r>
        <w:rPr>
          <w:rFonts w:ascii="Times New Roman" w:hAnsi="Times New Roman"/>
          <w:sz w:val="28"/>
          <w:szCs w:val="28"/>
        </w:rPr>
        <w:t xml:space="preserve">о ст. 39, 36 Земельного кодекса Российской Федерации, Градостроительным кодексом  Российской Федерации, </w:t>
      </w:r>
      <w:r w:rsidRPr="00DA4BFA">
        <w:rPr>
          <w:rFonts w:ascii="Times New Roman" w:hAnsi="Times New Roman"/>
          <w:sz w:val="28"/>
          <w:szCs w:val="28"/>
        </w:rPr>
        <w:t xml:space="preserve">Федеральным законом от 06.10.2003 № 131-ФЗ "Об общих принципах организации местного самоуправления в Российской Федерации", Федеральным законом от 28.12.2009 № 381-ФЗ "Об основах государственного регулирования торговой деятельности в Российской Федерации", Законом Республики Мордовия от 18 октября 2011 года № 68-З" О государственном регулировании торговой деятельности на территории Республики Мордовия", </w:t>
      </w:r>
      <w:r w:rsidRPr="00CF56D9">
        <w:rPr>
          <w:rFonts w:ascii="Times New Roman" w:hAnsi="Times New Roman"/>
          <w:sz w:val="28"/>
          <w:szCs w:val="28"/>
        </w:rPr>
        <w:t>Методически</w:t>
      </w:r>
      <w:r>
        <w:rPr>
          <w:rFonts w:ascii="Times New Roman" w:hAnsi="Times New Roman"/>
          <w:sz w:val="28"/>
          <w:szCs w:val="28"/>
        </w:rPr>
        <w:t>ми</w:t>
      </w:r>
      <w:r w:rsidRPr="00CF56D9">
        <w:rPr>
          <w:rFonts w:ascii="Times New Roman" w:hAnsi="Times New Roman"/>
          <w:sz w:val="28"/>
          <w:szCs w:val="28"/>
        </w:rPr>
        <w:t xml:space="preserve"> рекомендаци</w:t>
      </w:r>
      <w:r>
        <w:rPr>
          <w:rFonts w:ascii="Times New Roman" w:hAnsi="Times New Roman"/>
          <w:sz w:val="28"/>
          <w:szCs w:val="28"/>
        </w:rPr>
        <w:t>ями</w:t>
      </w:r>
      <w:r w:rsidRPr="00CF56D9">
        <w:rPr>
          <w:rFonts w:ascii="Times New Roman" w:hAnsi="Times New Roman"/>
          <w:sz w:val="28"/>
          <w:szCs w:val="28"/>
        </w:rPr>
        <w:t xml:space="preserve"> по совершенствованию правового регулирования нестационарной и развозной торговли на уровне субъектов Российской Федерации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color w:val="FF0000"/>
          <w:sz w:val="28"/>
          <w:szCs w:val="28"/>
        </w:rPr>
        <w:t xml:space="preserve">Министерства промышленности и торговли РФ </w:t>
      </w:r>
      <w:r>
        <w:rPr>
          <w:rFonts w:ascii="Times New Roman" w:hAnsi="Times New Roman"/>
          <w:sz w:val="28"/>
          <w:szCs w:val="28"/>
        </w:rPr>
        <w:t xml:space="preserve">от 23 марта 2015 года </w:t>
      </w:r>
      <w:r w:rsidRPr="00E65F08">
        <w:rPr>
          <w:rFonts w:ascii="Times New Roman" w:hAnsi="Times New Roman"/>
          <w:color w:val="FF0000"/>
          <w:sz w:val="28"/>
          <w:szCs w:val="28"/>
        </w:rPr>
        <w:t>№ЕВ 5999/08</w:t>
      </w:r>
      <w:r>
        <w:rPr>
          <w:rFonts w:ascii="Times New Roman" w:hAnsi="Times New Roman"/>
          <w:sz w:val="28"/>
          <w:szCs w:val="28"/>
        </w:rPr>
        <w:t>, Постановлением Болотниковского сельского поселения Лямбирского муниципального района от 26.07.2021г.№46 «Об утверждении схемы размещения нестационарных торговых объектов на территории Болотниковского сельского поселения Лямбирского муниципального района РМ», руководствуясь Уставом Болотниковского сельского поселения,</w:t>
      </w:r>
    </w:p>
    <w:p w:rsidR="001F09AC" w:rsidRPr="00DA4BFA" w:rsidRDefault="001F09AC" w:rsidP="00293DE0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1F09AC" w:rsidRPr="00DA4BFA" w:rsidRDefault="001F09AC" w:rsidP="00293DE0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DA4BFA">
        <w:rPr>
          <w:rFonts w:ascii="Times New Roman" w:hAnsi="Times New Roman"/>
          <w:b/>
          <w:sz w:val="28"/>
          <w:szCs w:val="28"/>
        </w:rPr>
        <w:t>Р Е Ш И Л:</w:t>
      </w:r>
    </w:p>
    <w:p w:rsidR="001F09AC" w:rsidRPr="00DA4BFA" w:rsidRDefault="001F09AC" w:rsidP="00DA4BFA">
      <w:pPr>
        <w:pStyle w:val="ListParagraph"/>
        <w:numPr>
          <w:ilvl w:val="0"/>
          <w:numId w:val="2"/>
        </w:numPr>
        <w:spacing w:after="0"/>
        <w:jc w:val="both"/>
        <w:rPr>
          <w:rFonts w:ascii="Times New Roman" w:hAnsi="Times New Roman"/>
          <w:bCs/>
          <w:sz w:val="28"/>
          <w:szCs w:val="28"/>
        </w:rPr>
      </w:pPr>
      <w:r w:rsidRPr="00DA4BFA">
        <w:rPr>
          <w:rFonts w:ascii="Times New Roman" w:hAnsi="Times New Roman"/>
          <w:bCs/>
          <w:sz w:val="28"/>
          <w:szCs w:val="28"/>
        </w:rPr>
        <w:t>Утвердить Положение о порядке размещения объектов нестационарной торговли на территории</w:t>
      </w:r>
      <w:r>
        <w:rPr>
          <w:rFonts w:ascii="Times New Roman" w:hAnsi="Times New Roman"/>
          <w:bCs/>
          <w:sz w:val="28"/>
          <w:szCs w:val="28"/>
        </w:rPr>
        <w:t xml:space="preserve">Болотниковского </w:t>
      </w:r>
      <w:r w:rsidRPr="00DA4BFA">
        <w:rPr>
          <w:rFonts w:ascii="Times New Roman" w:hAnsi="Times New Roman"/>
          <w:bCs/>
          <w:sz w:val="28"/>
          <w:szCs w:val="28"/>
        </w:rPr>
        <w:t xml:space="preserve">сельского поселения Лямбирского муниципального района Республики Мордовия, согласно Приложению №1 к настоящему решению. </w:t>
      </w:r>
    </w:p>
    <w:p w:rsidR="001F09AC" w:rsidRPr="00DA4BFA" w:rsidRDefault="001F09AC" w:rsidP="00DA4BFA">
      <w:pPr>
        <w:pStyle w:val="ListParagraph"/>
        <w:numPr>
          <w:ilvl w:val="0"/>
          <w:numId w:val="2"/>
        </w:numPr>
        <w:spacing w:after="0"/>
        <w:jc w:val="both"/>
        <w:rPr>
          <w:rFonts w:ascii="Times New Roman" w:hAnsi="Times New Roman"/>
          <w:bCs/>
          <w:sz w:val="28"/>
          <w:szCs w:val="28"/>
        </w:rPr>
      </w:pPr>
      <w:r w:rsidRPr="00DA4BFA">
        <w:rPr>
          <w:rFonts w:ascii="Times New Roman" w:hAnsi="Times New Roman"/>
          <w:bCs/>
          <w:sz w:val="28"/>
          <w:szCs w:val="28"/>
        </w:rPr>
        <w:t xml:space="preserve">Утвердить Методику определения размера платы за размещение нестационарных торговых объектов на территории </w:t>
      </w:r>
      <w:r>
        <w:rPr>
          <w:rFonts w:ascii="Times New Roman" w:hAnsi="Times New Roman"/>
          <w:bCs/>
          <w:sz w:val="28"/>
          <w:szCs w:val="28"/>
        </w:rPr>
        <w:t>Болотниковского</w:t>
      </w:r>
      <w:r w:rsidRPr="00DA4BFA">
        <w:rPr>
          <w:rFonts w:ascii="Times New Roman" w:hAnsi="Times New Roman"/>
          <w:bCs/>
          <w:sz w:val="28"/>
          <w:szCs w:val="28"/>
        </w:rPr>
        <w:t xml:space="preserve"> сельского поселения Лямбирского муниципального района Республики Мордовия, согласно Приложению №2 к настоящему решению.</w:t>
      </w:r>
    </w:p>
    <w:p w:rsidR="001F09AC" w:rsidRDefault="001F09AC" w:rsidP="000B6162">
      <w:pPr>
        <w:pStyle w:val="NormalWeb"/>
        <w:numPr>
          <w:ilvl w:val="0"/>
          <w:numId w:val="2"/>
        </w:numPr>
        <w:spacing w:before="0" w:after="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Настоящее решение подлежит официальному опубликованию в информационном бюллетене и размещению на сайте органов местного самоуправления Болотниковского сельского поселения Лямбирского муниципального района Республики Мордовия.</w:t>
      </w:r>
    </w:p>
    <w:p w:rsidR="001F09AC" w:rsidRDefault="001F09AC" w:rsidP="000B6162">
      <w:pPr>
        <w:pStyle w:val="NormalWeb"/>
        <w:numPr>
          <w:ilvl w:val="0"/>
          <w:numId w:val="2"/>
        </w:numPr>
        <w:spacing w:before="0" w:after="0"/>
        <w:jc w:val="both"/>
        <w:rPr>
          <w:sz w:val="28"/>
          <w:szCs w:val="28"/>
        </w:rPr>
      </w:pPr>
      <w:r>
        <w:rPr>
          <w:bCs/>
          <w:sz w:val="28"/>
          <w:szCs w:val="28"/>
        </w:rPr>
        <w:t>Настоящее решение вступает в силу со дня его официального опубликования.</w:t>
      </w:r>
    </w:p>
    <w:p w:rsidR="001F09AC" w:rsidRPr="00DA4BFA" w:rsidRDefault="001F09AC" w:rsidP="00293DE0">
      <w:pPr>
        <w:spacing w:after="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1F09AC" w:rsidRPr="00DA4BFA" w:rsidRDefault="001F09AC" w:rsidP="00DA4BFA">
      <w:pPr>
        <w:spacing w:after="0"/>
        <w:rPr>
          <w:rFonts w:ascii="Times New Roman" w:hAnsi="Times New Roman"/>
          <w:b/>
          <w:bCs/>
          <w:sz w:val="28"/>
          <w:szCs w:val="28"/>
        </w:rPr>
      </w:pPr>
    </w:p>
    <w:p w:rsidR="001F09AC" w:rsidRDefault="001F09AC" w:rsidP="00DA4BFA">
      <w:pPr>
        <w:spacing w:after="0"/>
        <w:rPr>
          <w:rFonts w:ascii="Times New Roman" w:hAnsi="Times New Roman"/>
          <w:b/>
          <w:bCs/>
          <w:sz w:val="28"/>
          <w:szCs w:val="28"/>
        </w:rPr>
      </w:pPr>
    </w:p>
    <w:p w:rsidR="001F09AC" w:rsidRDefault="001F09AC" w:rsidP="00DA4BFA">
      <w:pPr>
        <w:spacing w:after="0"/>
        <w:rPr>
          <w:rFonts w:ascii="Times New Roman" w:hAnsi="Times New Roman"/>
          <w:b/>
          <w:bCs/>
          <w:sz w:val="28"/>
          <w:szCs w:val="28"/>
        </w:rPr>
      </w:pPr>
    </w:p>
    <w:p w:rsidR="001F09AC" w:rsidRDefault="001F09AC" w:rsidP="00DA4BFA">
      <w:pPr>
        <w:spacing w:after="0"/>
        <w:rPr>
          <w:rFonts w:ascii="Times New Roman" w:hAnsi="Times New Roman"/>
          <w:b/>
          <w:bCs/>
          <w:sz w:val="28"/>
          <w:szCs w:val="28"/>
        </w:rPr>
      </w:pPr>
    </w:p>
    <w:p w:rsidR="001F09AC" w:rsidRDefault="001F09AC" w:rsidP="00DA4BFA">
      <w:pPr>
        <w:spacing w:after="0"/>
        <w:rPr>
          <w:rFonts w:ascii="Times New Roman" w:hAnsi="Times New Roman"/>
          <w:b/>
          <w:bCs/>
          <w:sz w:val="28"/>
          <w:szCs w:val="28"/>
        </w:rPr>
      </w:pPr>
    </w:p>
    <w:p w:rsidR="001F09AC" w:rsidRDefault="001F09AC" w:rsidP="00DA4BFA">
      <w:pPr>
        <w:spacing w:after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        </w:t>
      </w:r>
      <w:r w:rsidRPr="00DA4BFA">
        <w:rPr>
          <w:rFonts w:ascii="Times New Roman" w:hAnsi="Times New Roman"/>
          <w:b/>
          <w:bCs/>
          <w:sz w:val="28"/>
          <w:szCs w:val="28"/>
        </w:rPr>
        <w:t xml:space="preserve">Глава </w:t>
      </w:r>
      <w:r>
        <w:rPr>
          <w:rFonts w:ascii="Times New Roman" w:hAnsi="Times New Roman"/>
          <w:b/>
          <w:bCs/>
          <w:sz w:val="28"/>
          <w:szCs w:val="28"/>
        </w:rPr>
        <w:t>Болотниковского</w:t>
      </w:r>
    </w:p>
    <w:p w:rsidR="001F09AC" w:rsidRPr="00DA4BFA" w:rsidRDefault="001F09AC" w:rsidP="00DA4BFA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       </w:t>
      </w:r>
      <w:r w:rsidRPr="00DA4BFA">
        <w:rPr>
          <w:rFonts w:ascii="Times New Roman" w:hAnsi="Times New Roman"/>
          <w:b/>
          <w:bCs/>
          <w:sz w:val="28"/>
          <w:szCs w:val="28"/>
        </w:rPr>
        <w:t xml:space="preserve"> сельского поселения                                                </w:t>
      </w:r>
      <w:r>
        <w:rPr>
          <w:rFonts w:ascii="Times New Roman" w:hAnsi="Times New Roman"/>
          <w:b/>
          <w:bCs/>
          <w:sz w:val="28"/>
          <w:szCs w:val="28"/>
        </w:rPr>
        <w:t xml:space="preserve">         </w:t>
      </w:r>
      <w:r w:rsidRPr="00DA4BFA">
        <w:rPr>
          <w:rFonts w:ascii="Times New Roman" w:hAnsi="Times New Roman"/>
          <w:b/>
          <w:bCs/>
          <w:sz w:val="28"/>
          <w:szCs w:val="28"/>
        </w:rPr>
        <w:t xml:space="preserve">     </w:t>
      </w:r>
      <w:r>
        <w:rPr>
          <w:rFonts w:ascii="Times New Roman" w:hAnsi="Times New Roman"/>
          <w:b/>
          <w:bCs/>
          <w:sz w:val="28"/>
          <w:szCs w:val="28"/>
        </w:rPr>
        <w:t>Е.А. Чекалдаева</w:t>
      </w:r>
      <w:r w:rsidRPr="00DA4BFA">
        <w:rPr>
          <w:rFonts w:ascii="Times New Roman" w:hAnsi="Times New Roman"/>
          <w:b/>
          <w:bCs/>
          <w:sz w:val="28"/>
          <w:szCs w:val="28"/>
        </w:rPr>
        <w:t xml:space="preserve">       </w:t>
      </w:r>
    </w:p>
    <w:p w:rsidR="001F09AC" w:rsidRPr="00DA4BFA" w:rsidRDefault="001F09AC" w:rsidP="00293DE0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:rsidR="001F09AC" w:rsidRDefault="001F09AC" w:rsidP="00975083">
      <w:pPr>
        <w:spacing w:after="0"/>
        <w:jc w:val="right"/>
        <w:rPr>
          <w:rFonts w:ascii="Times New Roman" w:hAnsi="Times New Roman"/>
          <w:sz w:val="24"/>
          <w:szCs w:val="24"/>
        </w:rPr>
      </w:pPr>
    </w:p>
    <w:p w:rsidR="001F09AC" w:rsidRDefault="001F09AC" w:rsidP="00975083">
      <w:pPr>
        <w:spacing w:after="0"/>
        <w:jc w:val="right"/>
        <w:rPr>
          <w:rFonts w:ascii="Times New Roman" w:hAnsi="Times New Roman"/>
          <w:sz w:val="24"/>
          <w:szCs w:val="24"/>
        </w:rPr>
      </w:pPr>
    </w:p>
    <w:p w:rsidR="001F09AC" w:rsidRDefault="001F09AC" w:rsidP="00975083">
      <w:pPr>
        <w:spacing w:after="0"/>
        <w:jc w:val="right"/>
        <w:rPr>
          <w:rFonts w:ascii="Times New Roman" w:hAnsi="Times New Roman"/>
          <w:sz w:val="24"/>
          <w:szCs w:val="24"/>
        </w:rPr>
      </w:pPr>
    </w:p>
    <w:p w:rsidR="001F09AC" w:rsidRDefault="001F09AC" w:rsidP="00975083">
      <w:pPr>
        <w:spacing w:after="0"/>
        <w:jc w:val="right"/>
        <w:rPr>
          <w:rFonts w:ascii="Times New Roman" w:hAnsi="Times New Roman"/>
          <w:sz w:val="24"/>
          <w:szCs w:val="24"/>
        </w:rPr>
      </w:pPr>
    </w:p>
    <w:p w:rsidR="001F09AC" w:rsidRDefault="001F09AC" w:rsidP="00975083">
      <w:pPr>
        <w:spacing w:after="0"/>
        <w:jc w:val="right"/>
        <w:rPr>
          <w:rFonts w:ascii="Times New Roman" w:hAnsi="Times New Roman"/>
          <w:sz w:val="24"/>
          <w:szCs w:val="24"/>
        </w:rPr>
      </w:pPr>
    </w:p>
    <w:p w:rsidR="001F09AC" w:rsidRDefault="001F09AC" w:rsidP="00975083">
      <w:pPr>
        <w:spacing w:after="0"/>
        <w:jc w:val="right"/>
        <w:rPr>
          <w:rFonts w:ascii="Times New Roman" w:hAnsi="Times New Roman"/>
          <w:sz w:val="24"/>
          <w:szCs w:val="24"/>
        </w:rPr>
      </w:pPr>
    </w:p>
    <w:p w:rsidR="001F09AC" w:rsidRDefault="001F09AC" w:rsidP="00975083">
      <w:pPr>
        <w:spacing w:after="0"/>
        <w:jc w:val="right"/>
        <w:rPr>
          <w:rFonts w:ascii="Times New Roman" w:hAnsi="Times New Roman"/>
          <w:sz w:val="24"/>
          <w:szCs w:val="24"/>
        </w:rPr>
      </w:pPr>
    </w:p>
    <w:p w:rsidR="001F09AC" w:rsidRDefault="001F09AC" w:rsidP="00975083">
      <w:pPr>
        <w:spacing w:after="0"/>
        <w:jc w:val="right"/>
        <w:rPr>
          <w:rFonts w:ascii="Times New Roman" w:hAnsi="Times New Roman"/>
          <w:sz w:val="24"/>
          <w:szCs w:val="24"/>
        </w:rPr>
      </w:pPr>
    </w:p>
    <w:p w:rsidR="001F09AC" w:rsidRDefault="001F09AC" w:rsidP="00975083">
      <w:pPr>
        <w:spacing w:after="0"/>
        <w:jc w:val="right"/>
        <w:rPr>
          <w:rFonts w:ascii="Times New Roman" w:hAnsi="Times New Roman"/>
          <w:sz w:val="24"/>
          <w:szCs w:val="24"/>
        </w:rPr>
      </w:pPr>
    </w:p>
    <w:p w:rsidR="001F09AC" w:rsidRDefault="001F09AC" w:rsidP="00975083">
      <w:pPr>
        <w:spacing w:after="0"/>
        <w:jc w:val="right"/>
        <w:rPr>
          <w:rFonts w:ascii="Times New Roman" w:hAnsi="Times New Roman"/>
          <w:sz w:val="24"/>
          <w:szCs w:val="24"/>
        </w:rPr>
      </w:pPr>
    </w:p>
    <w:p w:rsidR="001F09AC" w:rsidRDefault="001F09AC" w:rsidP="00975083">
      <w:pPr>
        <w:spacing w:after="0"/>
        <w:jc w:val="right"/>
        <w:rPr>
          <w:rFonts w:ascii="Times New Roman" w:hAnsi="Times New Roman"/>
          <w:sz w:val="24"/>
          <w:szCs w:val="24"/>
        </w:rPr>
      </w:pPr>
    </w:p>
    <w:p w:rsidR="001F09AC" w:rsidRDefault="001F09AC" w:rsidP="00975083">
      <w:pPr>
        <w:spacing w:after="0"/>
        <w:jc w:val="right"/>
        <w:rPr>
          <w:rFonts w:ascii="Times New Roman" w:hAnsi="Times New Roman"/>
          <w:sz w:val="24"/>
          <w:szCs w:val="24"/>
        </w:rPr>
      </w:pPr>
    </w:p>
    <w:p w:rsidR="001F09AC" w:rsidRDefault="001F09AC" w:rsidP="00975083">
      <w:pPr>
        <w:spacing w:after="0"/>
        <w:jc w:val="right"/>
        <w:rPr>
          <w:rFonts w:ascii="Times New Roman" w:hAnsi="Times New Roman"/>
          <w:sz w:val="24"/>
          <w:szCs w:val="24"/>
        </w:rPr>
      </w:pPr>
    </w:p>
    <w:p w:rsidR="001F09AC" w:rsidRDefault="001F09AC" w:rsidP="00975083">
      <w:pPr>
        <w:spacing w:after="0"/>
        <w:jc w:val="right"/>
        <w:rPr>
          <w:rFonts w:ascii="Times New Roman" w:hAnsi="Times New Roman"/>
          <w:sz w:val="24"/>
          <w:szCs w:val="24"/>
        </w:rPr>
      </w:pPr>
    </w:p>
    <w:p w:rsidR="001F09AC" w:rsidRDefault="001F09AC" w:rsidP="00975083">
      <w:pPr>
        <w:spacing w:after="0"/>
        <w:jc w:val="right"/>
        <w:rPr>
          <w:rFonts w:ascii="Times New Roman" w:hAnsi="Times New Roman"/>
          <w:sz w:val="24"/>
          <w:szCs w:val="24"/>
        </w:rPr>
      </w:pPr>
    </w:p>
    <w:p w:rsidR="001F09AC" w:rsidRDefault="001F09AC" w:rsidP="00975083">
      <w:pPr>
        <w:spacing w:after="0"/>
        <w:jc w:val="right"/>
        <w:rPr>
          <w:rFonts w:ascii="Times New Roman" w:hAnsi="Times New Roman"/>
          <w:sz w:val="24"/>
          <w:szCs w:val="24"/>
        </w:rPr>
      </w:pPr>
    </w:p>
    <w:p w:rsidR="001F09AC" w:rsidRDefault="001F09AC" w:rsidP="00975083">
      <w:pPr>
        <w:spacing w:after="0"/>
        <w:jc w:val="right"/>
        <w:rPr>
          <w:rFonts w:ascii="Times New Roman" w:hAnsi="Times New Roman"/>
          <w:sz w:val="24"/>
          <w:szCs w:val="24"/>
        </w:rPr>
      </w:pPr>
    </w:p>
    <w:p w:rsidR="001F09AC" w:rsidRDefault="001F09AC" w:rsidP="00975083">
      <w:pPr>
        <w:spacing w:after="0"/>
        <w:jc w:val="right"/>
        <w:rPr>
          <w:rFonts w:ascii="Times New Roman" w:hAnsi="Times New Roman"/>
          <w:sz w:val="24"/>
          <w:szCs w:val="24"/>
        </w:rPr>
      </w:pPr>
    </w:p>
    <w:p w:rsidR="001F09AC" w:rsidRDefault="001F09AC" w:rsidP="00975083">
      <w:pPr>
        <w:spacing w:after="0"/>
        <w:jc w:val="right"/>
        <w:rPr>
          <w:rFonts w:ascii="Times New Roman" w:hAnsi="Times New Roman"/>
          <w:sz w:val="24"/>
          <w:szCs w:val="24"/>
        </w:rPr>
      </w:pPr>
    </w:p>
    <w:p w:rsidR="001F09AC" w:rsidRDefault="001F09AC" w:rsidP="00975083">
      <w:pPr>
        <w:spacing w:after="0"/>
        <w:jc w:val="right"/>
        <w:rPr>
          <w:rFonts w:ascii="Times New Roman" w:hAnsi="Times New Roman"/>
          <w:sz w:val="24"/>
          <w:szCs w:val="24"/>
        </w:rPr>
      </w:pPr>
    </w:p>
    <w:p w:rsidR="001F09AC" w:rsidRDefault="001F09AC" w:rsidP="00975083">
      <w:pPr>
        <w:spacing w:after="0"/>
        <w:jc w:val="right"/>
        <w:rPr>
          <w:rFonts w:ascii="Times New Roman" w:hAnsi="Times New Roman"/>
          <w:sz w:val="24"/>
          <w:szCs w:val="24"/>
        </w:rPr>
      </w:pPr>
    </w:p>
    <w:p w:rsidR="001F09AC" w:rsidRDefault="001F09AC" w:rsidP="00975083">
      <w:pPr>
        <w:spacing w:after="0"/>
        <w:jc w:val="right"/>
        <w:rPr>
          <w:rFonts w:ascii="Times New Roman" w:hAnsi="Times New Roman"/>
          <w:sz w:val="24"/>
          <w:szCs w:val="24"/>
        </w:rPr>
      </w:pPr>
    </w:p>
    <w:p w:rsidR="001F09AC" w:rsidRDefault="001F09AC" w:rsidP="00E517F4">
      <w:pPr>
        <w:spacing w:after="0"/>
        <w:rPr>
          <w:rFonts w:ascii="Times New Roman" w:hAnsi="Times New Roman"/>
          <w:sz w:val="24"/>
          <w:szCs w:val="24"/>
        </w:rPr>
      </w:pPr>
    </w:p>
    <w:p w:rsidR="001F09AC" w:rsidRDefault="001F09AC" w:rsidP="00E517F4">
      <w:pPr>
        <w:spacing w:after="0"/>
        <w:rPr>
          <w:rFonts w:ascii="Times New Roman" w:hAnsi="Times New Roman"/>
          <w:sz w:val="24"/>
          <w:szCs w:val="24"/>
        </w:rPr>
      </w:pPr>
    </w:p>
    <w:p w:rsidR="001F09AC" w:rsidRDefault="001F09AC" w:rsidP="00975083">
      <w:pPr>
        <w:spacing w:after="0"/>
        <w:jc w:val="right"/>
        <w:rPr>
          <w:rFonts w:ascii="Times New Roman" w:hAnsi="Times New Roman"/>
          <w:sz w:val="24"/>
          <w:szCs w:val="24"/>
        </w:rPr>
      </w:pPr>
    </w:p>
    <w:p w:rsidR="001F09AC" w:rsidRPr="00975083" w:rsidRDefault="001F09AC" w:rsidP="00E517F4">
      <w:pPr>
        <w:spacing w:after="0"/>
        <w:jc w:val="right"/>
        <w:rPr>
          <w:rFonts w:ascii="Times New Roman" w:hAnsi="Times New Roman"/>
          <w:sz w:val="24"/>
          <w:szCs w:val="24"/>
        </w:rPr>
      </w:pPr>
      <w:r w:rsidRPr="00975083">
        <w:rPr>
          <w:rFonts w:ascii="Times New Roman" w:hAnsi="Times New Roman"/>
          <w:sz w:val="24"/>
          <w:szCs w:val="24"/>
        </w:rPr>
        <w:t>Приложение № 1</w:t>
      </w:r>
    </w:p>
    <w:p w:rsidR="001F09AC" w:rsidRDefault="001F09AC" w:rsidP="00086719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 Решению Совета депутатов</w:t>
      </w:r>
    </w:p>
    <w:p w:rsidR="001F09AC" w:rsidRDefault="001F09AC" w:rsidP="00E517F4">
      <w:pPr>
        <w:spacing w:after="0"/>
        <w:ind w:left="5664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Болотниковского </w:t>
      </w:r>
      <w:r w:rsidRPr="009A6815">
        <w:rPr>
          <w:rFonts w:ascii="Times New Roman" w:hAnsi="Times New Roman"/>
          <w:sz w:val="24"/>
          <w:szCs w:val="24"/>
        </w:rPr>
        <w:t>сельского поселения</w:t>
      </w:r>
    </w:p>
    <w:p w:rsidR="001F09AC" w:rsidRPr="00975083" w:rsidRDefault="001F09AC" w:rsidP="00E517F4">
      <w:pPr>
        <w:spacing w:after="0"/>
        <w:ind w:left="5664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Лямбирского муниципального </w:t>
      </w:r>
      <w:r w:rsidRPr="009A6815">
        <w:rPr>
          <w:rFonts w:ascii="Times New Roman" w:hAnsi="Times New Roman"/>
          <w:sz w:val="24"/>
          <w:szCs w:val="24"/>
        </w:rPr>
        <w:t>района</w:t>
      </w:r>
      <w:r w:rsidRPr="00975083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</w:t>
      </w:r>
      <w:r>
        <w:rPr>
          <w:rFonts w:ascii="Times New Roman" w:hAnsi="Times New Roman"/>
          <w:sz w:val="24"/>
          <w:szCs w:val="24"/>
        </w:rPr>
        <w:t xml:space="preserve">                           </w:t>
      </w:r>
      <w:r w:rsidRPr="00975083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                                  </w:t>
      </w:r>
      <w:r w:rsidRPr="00975083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</w:t>
      </w:r>
      <w:r>
        <w:rPr>
          <w:rFonts w:ascii="Times New Roman" w:hAnsi="Times New Roman"/>
          <w:sz w:val="24"/>
          <w:szCs w:val="24"/>
        </w:rPr>
        <w:t xml:space="preserve">                        </w:t>
      </w:r>
      <w:r w:rsidRPr="00975083">
        <w:rPr>
          <w:rFonts w:ascii="Times New Roman" w:hAnsi="Times New Roman"/>
          <w:sz w:val="24"/>
          <w:szCs w:val="24"/>
        </w:rPr>
        <w:t xml:space="preserve">                           </w:t>
      </w:r>
    </w:p>
    <w:p w:rsidR="001F09AC" w:rsidRPr="00975083" w:rsidRDefault="001F09AC" w:rsidP="00086719">
      <w:pPr>
        <w:spacing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</w:t>
      </w:r>
      <w:r w:rsidRPr="00975083">
        <w:rPr>
          <w:rFonts w:ascii="Times New Roman" w:hAnsi="Times New Roman"/>
          <w:sz w:val="24"/>
          <w:szCs w:val="24"/>
        </w:rPr>
        <w:t>Республики Мордовия</w:t>
      </w:r>
    </w:p>
    <w:p w:rsidR="001F09AC" w:rsidRDefault="001F09AC" w:rsidP="00E517F4">
      <w:pPr>
        <w:spacing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</w:t>
      </w:r>
      <w:r w:rsidRPr="00975083">
        <w:rPr>
          <w:rFonts w:ascii="Times New Roman" w:hAnsi="Times New Roman"/>
          <w:sz w:val="24"/>
          <w:szCs w:val="24"/>
        </w:rPr>
        <w:t>от «</w:t>
      </w:r>
      <w:r>
        <w:rPr>
          <w:rFonts w:ascii="Times New Roman" w:hAnsi="Times New Roman"/>
          <w:sz w:val="24"/>
          <w:szCs w:val="24"/>
        </w:rPr>
        <w:t>17</w:t>
      </w:r>
      <w:r w:rsidRPr="00975083">
        <w:rPr>
          <w:rFonts w:ascii="Times New Roman" w:hAnsi="Times New Roman"/>
          <w:sz w:val="24"/>
          <w:szCs w:val="24"/>
        </w:rPr>
        <w:t>»</w:t>
      </w:r>
      <w:r>
        <w:rPr>
          <w:rFonts w:ascii="Times New Roman" w:hAnsi="Times New Roman"/>
          <w:sz w:val="24"/>
          <w:szCs w:val="24"/>
        </w:rPr>
        <w:t>декабря</w:t>
      </w:r>
      <w:r w:rsidRPr="00975083">
        <w:rPr>
          <w:rFonts w:ascii="Times New Roman" w:hAnsi="Times New Roman"/>
          <w:sz w:val="24"/>
          <w:szCs w:val="24"/>
        </w:rPr>
        <w:t xml:space="preserve"> 2021г.№ </w:t>
      </w:r>
      <w:r>
        <w:rPr>
          <w:rFonts w:ascii="Times New Roman" w:hAnsi="Times New Roman"/>
          <w:sz w:val="24"/>
          <w:szCs w:val="24"/>
        </w:rPr>
        <w:t>9</w:t>
      </w:r>
    </w:p>
    <w:p w:rsidR="001F09AC" w:rsidRPr="00975083" w:rsidRDefault="001F09AC" w:rsidP="00E517F4">
      <w:pPr>
        <w:spacing w:after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Pr="00975083">
        <w:rPr>
          <w:rFonts w:ascii="Times New Roman" w:hAnsi="Times New Roman"/>
          <w:sz w:val="28"/>
          <w:szCs w:val="28"/>
        </w:rPr>
        <w:t>ПОЛОЖЕНИЕ</w:t>
      </w:r>
    </w:p>
    <w:p w:rsidR="001F09AC" w:rsidRPr="00975083" w:rsidRDefault="001F09AC" w:rsidP="00975083">
      <w:pPr>
        <w:spacing w:after="0"/>
        <w:jc w:val="center"/>
        <w:rPr>
          <w:rFonts w:ascii="Times New Roman" w:hAnsi="Times New Roman"/>
          <w:sz w:val="28"/>
          <w:szCs w:val="28"/>
        </w:rPr>
      </w:pPr>
      <w:r w:rsidRPr="00975083">
        <w:rPr>
          <w:rFonts w:ascii="Times New Roman" w:hAnsi="Times New Roman"/>
          <w:sz w:val="28"/>
          <w:szCs w:val="28"/>
        </w:rPr>
        <w:t xml:space="preserve">О ПОРЯДКЕ РАЗМЕЩЕНИЯ ОБЪЕКТОВ НЕСТАЦИОНАРНОЙ ТОРГОВЛИ НА ТЕРРИТОРИИ </w:t>
      </w:r>
      <w:r>
        <w:rPr>
          <w:rFonts w:ascii="Times New Roman" w:hAnsi="Times New Roman"/>
          <w:sz w:val="28"/>
          <w:szCs w:val="28"/>
        </w:rPr>
        <w:t>БОЛОТНИКОВСКОГО</w:t>
      </w:r>
      <w:r w:rsidRPr="00975083">
        <w:rPr>
          <w:rFonts w:ascii="Times New Roman" w:hAnsi="Times New Roman"/>
          <w:sz w:val="28"/>
          <w:szCs w:val="28"/>
        </w:rPr>
        <w:t xml:space="preserve"> СЕЛЬСКОГО ПОСЕЛЕНИЯ </w:t>
      </w:r>
      <w:r>
        <w:rPr>
          <w:rFonts w:ascii="Times New Roman" w:hAnsi="Times New Roman"/>
          <w:sz w:val="28"/>
          <w:szCs w:val="28"/>
        </w:rPr>
        <w:t xml:space="preserve">ЛЯМБИРСКОГО </w:t>
      </w:r>
      <w:r w:rsidRPr="00975083">
        <w:rPr>
          <w:rFonts w:ascii="Times New Roman" w:hAnsi="Times New Roman"/>
          <w:sz w:val="28"/>
          <w:szCs w:val="28"/>
        </w:rPr>
        <w:t xml:space="preserve">МУНИЦИПАЛЬНОГО РАЙОНА </w:t>
      </w:r>
      <w:r>
        <w:rPr>
          <w:rFonts w:ascii="Times New Roman" w:hAnsi="Times New Roman"/>
          <w:sz w:val="28"/>
          <w:szCs w:val="28"/>
        </w:rPr>
        <w:t>РЕСПУБЛИКИ МОРДОВИЯ</w:t>
      </w:r>
      <w:r w:rsidRPr="00975083">
        <w:rPr>
          <w:rFonts w:ascii="Times New Roman" w:hAnsi="Times New Roman"/>
          <w:sz w:val="28"/>
          <w:szCs w:val="28"/>
        </w:rPr>
        <w:t>.</w:t>
      </w:r>
    </w:p>
    <w:p w:rsidR="001F09AC" w:rsidRPr="00975083" w:rsidRDefault="001F09AC" w:rsidP="00975083">
      <w:pPr>
        <w:spacing w:after="0"/>
        <w:rPr>
          <w:rFonts w:ascii="Times New Roman" w:hAnsi="Times New Roman"/>
          <w:sz w:val="28"/>
          <w:szCs w:val="28"/>
        </w:rPr>
      </w:pPr>
    </w:p>
    <w:p w:rsidR="001F09AC" w:rsidRPr="00B65B09" w:rsidRDefault="001F09AC" w:rsidP="00DA4BFA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B65B09">
        <w:rPr>
          <w:rFonts w:ascii="Times New Roman" w:hAnsi="Times New Roman"/>
          <w:b/>
          <w:sz w:val="28"/>
          <w:szCs w:val="28"/>
        </w:rPr>
        <w:t>1. Общие положения</w:t>
      </w:r>
    </w:p>
    <w:p w:rsidR="001F09AC" w:rsidRPr="00603BCE" w:rsidRDefault="001F09AC" w:rsidP="00603BCE">
      <w:pPr>
        <w:spacing w:after="0"/>
        <w:jc w:val="both"/>
        <w:rPr>
          <w:rFonts w:ascii="Times New Roman" w:hAnsi="Times New Roman"/>
          <w:sz w:val="24"/>
          <w:szCs w:val="28"/>
        </w:rPr>
      </w:pPr>
      <w:r w:rsidRPr="00603BCE">
        <w:rPr>
          <w:rFonts w:ascii="Times New Roman" w:hAnsi="Times New Roman"/>
          <w:sz w:val="24"/>
          <w:szCs w:val="28"/>
        </w:rPr>
        <w:t>1.1. Настоящее Положение разработано в соответствии с Федеральным законом от 06.10.2003 № 131-ФЗ "Об общих принципах организации местного самоуправления в Российской Федерации", Федеральным законом от 28.12.2009 № 381-ФЗ "Об основах государственного регулирования торговой деятельности в Российской Федерации", Законом Республики Мордовия от 18 октября 2011 года № 68-З"</w:t>
      </w:r>
      <w:r w:rsidRPr="00603BCE">
        <w:rPr>
          <w:rFonts w:ascii="Times New Roman" w:hAnsi="Times New Roman"/>
          <w:sz w:val="24"/>
        </w:rPr>
        <w:t xml:space="preserve"> </w:t>
      </w:r>
      <w:r w:rsidRPr="00603BCE">
        <w:rPr>
          <w:rFonts w:ascii="Times New Roman" w:hAnsi="Times New Roman"/>
          <w:sz w:val="24"/>
          <w:szCs w:val="28"/>
        </w:rPr>
        <w:t>О государственном регулировании торговой деятельности на территории Республики Мордовия".</w:t>
      </w:r>
    </w:p>
    <w:p w:rsidR="001F09AC" w:rsidRPr="00603BCE" w:rsidRDefault="001F09AC" w:rsidP="00603BCE">
      <w:pPr>
        <w:spacing w:after="0"/>
        <w:jc w:val="both"/>
        <w:rPr>
          <w:rFonts w:ascii="Times New Roman" w:hAnsi="Times New Roman"/>
          <w:sz w:val="24"/>
          <w:szCs w:val="28"/>
        </w:rPr>
      </w:pPr>
      <w:r w:rsidRPr="00603BCE">
        <w:rPr>
          <w:rFonts w:ascii="Times New Roman" w:hAnsi="Times New Roman"/>
          <w:sz w:val="24"/>
          <w:szCs w:val="28"/>
        </w:rPr>
        <w:t>1.2. Настоящее Положение определяет порядок размещения объектов  нестационарной торговли на территории Болотниковского сельского поселения, порядок заключения договоров предоставления торгового места, порядок взимания платы за предоставление торгового места без оформления земельных отношений.</w:t>
      </w:r>
    </w:p>
    <w:p w:rsidR="001F09AC" w:rsidRPr="00603BCE" w:rsidRDefault="001F09AC" w:rsidP="00603BCE">
      <w:pPr>
        <w:spacing w:after="0"/>
        <w:jc w:val="both"/>
        <w:rPr>
          <w:rFonts w:ascii="Times New Roman" w:hAnsi="Times New Roman"/>
          <w:sz w:val="24"/>
          <w:szCs w:val="28"/>
        </w:rPr>
      </w:pPr>
      <w:r w:rsidRPr="00603BCE">
        <w:rPr>
          <w:rFonts w:ascii="Times New Roman" w:hAnsi="Times New Roman"/>
          <w:sz w:val="24"/>
          <w:szCs w:val="28"/>
        </w:rPr>
        <w:t>1.3. Установленный Положением порядок не распространяется на отношения, связанные с размещением объектов нестационарной торговой сети при проведении праздничных, общественно-политических и спортивно-массовых мероприятий.</w:t>
      </w:r>
    </w:p>
    <w:p w:rsidR="001F09AC" w:rsidRPr="00603BCE" w:rsidRDefault="001F09AC" w:rsidP="00603BCE">
      <w:pPr>
        <w:spacing w:after="0"/>
        <w:jc w:val="both"/>
        <w:rPr>
          <w:rFonts w:ascii="Times New Roman" w:hAnsi="Times New Roman"/>
          <w:sz w:val="24"/>
          <w:szCs w:val="28"/>
        </w:rPr>
      </w:pPr>
      <w:r w:rsidRPr="00603BCE">
        <w:rPr>
          <w:rFonts w:ascii="Times New Roman" w:hAnsi="Times New Roman"/>
          <w:sz w:val="24"/>
          <w:szCs w:val="28"/>
        </w:rPr>
        <w:t>1.4. Используемые в настоящем положении термины и определения соответствуют понятиям, применяемым в Федеральном законе от 28.12.2009 № 381-ФЗ "Об основах государственного регулирования торговой деятельности в Российской Федерации".</w:t>
      </w:r>
    </w:p>
    <w:p w:rsidR="001F09AC" w:rsidRPr="00603BCE" w:rsidRDefault="001F09AC" w:rsidP="00603BCE">
      <w:pPr>
        <w:spacing w:after="0"/>
        <w:jc w:val="both"/>
        <w:rPr>
          <w:rFonts w:ascii="Times New Roman" w:hAnsi="Times New Roman"/>
          <w:sz w:val="24"/>
          <w:szCs w:val="28"/>
        </w:rPr>
      </w:pPr>
    </w:p>
    <w:p w:rsidR="001F09AC" w:rsidRPr="00603BCE" w:rsidRDefault="001F09AC" w:rsidP="00603BCE">
      <w:pPr>
        <w:spacing w:after="0"/>
        <w:jc w:val="both"/>
        <w:rPr>
          <w:rFonts w:ascii="Times New Roman" w:hAnsi="Times New Roman"/>
          <w:sz w:val="24"/>
          <w:szCs w:val="28"/>
        </w:rPr>
      </w:pPr>
      <w:r w:rsidRPr="00603BCE">
        <w:rPr>
          <w:rFonts w:ascii="Times New Roman" w:hAnsi="Times New Roman"/>
          <w:sz w:val="24"/>
          <w:szCs w:val="28"/>
        </w:rPr>
        <w:t>2. Основные понятия и их определения</w:t>
      </w:r>
    </w:p>
    <w:p w:rsidR="001F09AC" w:rsidRPr="00603BCE" w:rsidRDefault="001F09AC" w:rsidP="00603BCE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4"/>
          <w:szCs w:val="28"/>
        </w:rPr>
      </w:pPr>
      <w:r w:rsidRPr="00603BCE">
        <w:rPr>
          <w:rFonts w:ascii="Times New Roman" w:hAnsi="Times New Roman"/>
          <w:sz w:val="24"/>
          <w:szCs w:val="28"/>
        </w:rPr>
        <w:t>2.1. Для целей настоящего Порядка используются следующие основные понятия:</w:t>
      </w:r>
    </w:p>
    <w:p w:rsidR="001F09AC" w:rsidRPr="00603BCE" w:rsidRDefault="001F09AC" w:rsidP="00603BCE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4"/>
          <w:szCs w:val="28"/>
        </w:rPr>
      </w:pPr>
      <w:r w:rsidRPr="00603BCE">
        <w:rPr>
          <w:rFonts w:ascii="Times New Roman" w:hAnsi="Times New Roman"/>
          <w:sz w:val="24"/>
          <w:szCs w:val="28"/>
        </w:rPr>
        <w:t>- торговая деятельность (торговля) - вид предпринимательской деятельности,</w:t>
      </w:r>
    </w:p>
    <w:p w:rsidR="001F09AC" w:rsidRPr="00603BCE" w:rsidRDefault="001F09AC" w:rsidP="00603BCE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4"/>
          <w:szCs w:val="28"/>
        </w:rPr>
      </w:pPr>
      <w:r w:rsidRPr="00603BCE">
        <w:rPr>
          <w:rFonts w:ascii="Times New Roman" w:hAnsi="Times New Roman"/>
          <w:sz w:val="24"/>
          <w:szCs w:val="28"/>
        </w:rPr>
        <w:t>связанный с приобретением и продажей товаров;</w:t>
      </w:r>
    </w:p>
    <w:p w:rsidR="001F09AC" w:rsidRPr="00603BCE" w:rsidRDefault="001F09AC" w:rsidP="00603BCE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4"/>
          <w:szCs w:val="28"/>
        </w:rPr>
      </w:pPr>
      <w:r w:rsidRPr="00603BCE">
        <w:rPr>
          <w:rFonts w:ascii="Times New Roman" w:hAnsi="Times New Roman"/>
          <w:sz w:val="24"/>
          <w:szCs w:val="28"/>
        </w:rPr>
        <w:t>- розничная торговля - вид торговой деятельности, связанный с приобретением и</w:t>
      </w:r>
    </w:p>
    <w:p w:rsidR="001F09AC" w:rsidRPr="00603BCE" w:rsidRDefault="001F09AC" w:rsidP="00603BCE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4"/>
          <w:szCs w:val="28"/>
        </w:rPr>
      </w:pPr>
      <w:r w:rsidRPr="00603BCE">
        <w:rPr>
          <w:rFonts w:ascii="Times New Roman" w:hAnsi="Times New Roman"/>
          <w:sz w:val="24"/>
          <w:szCs w:val="28"/>
        </w:rPr>
        <w:t>продажей товаров для использования их в личных, семейных, домашних и иных целях, не связанных с осуществлением предпринимательской деятельности;</w:t>
      </w:r>
    </w:p>
    <w:p w:rsidR="001F09AC" w:rsidRPr="00603BCE" w:rsidRDefault="001F09AC" w:rsidP="00603BCE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4"/>
          <w:szCs w:val="28"/>
        </w:rPr>
      </w:pPr>
      <w:r w:rsidRPr="00603BCE">
        <w:rPr>
          <w:rFonts w:ascii="Times New Roman" w:hAnsi="Times New Roman"/>
          <w:sz w:val="24"/>
          <w:szCs w:val="28"/>
        </w:rPr>
        <w:t>- павильон - нестационарный торговый объект, представляющий собой отдельно стоящее строение (часть строения) или сооружение (часть сооружения) с замкнутым пространством, имеющее торговый зал и рассчитанное на одно или несколько рабочих мест продавцов;</w:t>
      </w:r>
    </w:p>
    <w:p w:rsidR="001F09AC" w:rsidRPr="00603BCE" w:rsidRDefault="001F09AC" w:rsidP="00603BCE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4"/>
          <w:szCs w:val="28"/>
        </w:rPr>
      </w:pPr>
      <w:r w:rsidRPr="00603BCE">
        <w:rPr>
          <w:rFonts w:ascii="Times New Roman" w:hAnsi="Times New Roman"/>
          <w:sz w:val="24"/>
          <w:szCs w:val="28"/>
        </w:rPr>
        <w:t xml:space="preserve"> - киоск - нестационарный торговый объект, представляющий собой сооружение без торгового зала с замкнутым пространством, внутри которого оборудовано одно рабочее место продавца и осуществляют хранение товарного запаса;</w:t>
      </w:r>
    </w:p>
    <w:p w:rsidR="001F09AC" w:rsidRPr="00603BCE" w:rsidRDefault="001F09AC" w:rsidP="00603BCE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FF0000"/>
          <w:sz w:val="24"/>
          <w:szCs w:val="28"/>
        </w:rPr>
      </w:pPr>
      <w:r w:rsidRPr="00603BCE">
        <w:rPr>
          <w:rFonts w:ascii="Times New Roman" w:hAnsi="Times New Roman"/>
          <w:sz w:val="24"/>
          <w:szCs w:val="28"/>
        </w:rPr>
        <w:t xml:space="preserve">- </w:t>
      </w:r>
      <w:r w:rsidRPr="00603BCE">
        <w:rPr>
          <w:rFonts w:ascii="Times New Roman" w:hAnsi="Times New Roman"/>
          <w:color w:val="FF0000"/>
          <w:sz w:val="24"/>
          <w:szCs w:val="28"/>
        </w:rPr>
        <w:t>торговая палатка -  нестационарный торговый объект, представляющий собой оснащенную прилавком легковозводимую сборно-разборную конструкцию, образующую внутреннее пространство, не замкнутое со стороны прилавка, предназначенный для размещения  одного или несколько рабочих мест продавцов и товарного запаса на один день торговли;</w:t>
      </w:r>
    </w:p>
    <w:p w:rsidR="001F09AC" w:rsidRPr="00603BCE" w:rsidRDefault="001F09AC" w:rsidP="00603BCE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4"/>
          <w:szCs w:val="28"/>
        </w:rPr>
      </w:pPr>
      <w:r w:rsidRPr="00603BCE">
        <w:rPr>
          <w:rFonts w:ascii="Times New Roman" w:hAnsi="Times New Roman"/>
          <w:sz w:val="24"/>
          <w:szCs w:val="28"/>
        </w:rPr>
        <w:t>- временная торговая площадка - нестационарный торговый объект, представляющий собой место, в том числе оборудованное сборно-разборными конструкциями, для осуществления временной, в том числе сезонной торговли. К временным торговым площадкам относятся елочные базары, площадки по продаже рассады и саженцев, а также Другие подобные площадки;</w:t>
      </w:r>
    </w:p>
    <w:p w:rsidR="001F09AC" w:rsidRPr="00603BCE" w:rsidRDefault="001F09AC" w:rsidP="00603BCE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4"/>
          <w:szCs w:val="28"/>
        </w:rPr>
      </w:pPr>
      <w:r w:rsidRPr="00603BCE">
        <w:rPr>
          <w:rFonts w:ascii="Times New Roman" w:hAnsi="Times New Roman"/>
          <w:sz w:val="24"/>
          <w:szCs w:val="28"/>
        </w:rPr>
        <w:t>- выносное холодильное оборудование - холодильник для хранения и реализации прохладительных напитков и мороженого;</w:t>
      </w:r>
    </w:p>
    <w:p w:rsidR="001F09AC" w:rsidRPr="00603BCE" w:rsidRDefault="001F09AC" w:rsidP="00603BCE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FF0000"/>
          <w:sz w:val="24"/>
          <w:szCs w:val="28"/>
        </w:rPr>
      </w:pPr>
      <w:r w:rsidRPr="00603BCE">
        <w:rPr>
          <w:rFonts w:ascii="Times New Roman" w:hAnsi="Times New Roman"/>
          <w:sz w:val="24"/>
          <w:szCs w:val="28"/>
        </w:rPr>
        <w:t xml:space="preserve">- </w:t>
      </w:r>
      <w:r w:rsidRPr="00603BCE">
        <w:rPr>
          <w:rFonts w:ascii="Times New Roman" w:hAnsi="Times New Roman"/>
          <w:color w:val="FF0000"/>
          <w:sz w:val="24"/>
          <w:szCs w:val="28"/>
        </w:rPr>
        <w:t>торговый автомат (вендинговый автомат) – нестационарный торговый объект представляющий собой техническое устройство, предназначенное для автоматизации процессов продажи, оплаты и выдачи штучных товаров в потребительской упаковке в месте нахождения устройства без участия продавца;</w:t>
      </w:r>
    </w:p>
    <w:p w:rsidR="001F09AC" w:rsidRPr="00603BCE" w:rsidRDefault="001F09AC" w:rsidP="00603BCE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4"/>
          <w:szCs w:val="28"/>
        </w:rPr>
      </w:pPr>
      <w:r w:rsidRPr="00603BCE">
        <w:rPr>
          <w:rFonts w:ascii="Times New Roman" w:hAnsi="Times New Roman"/>
          <w:sz w:val="24"/>
          <w:szCs w:val="28"/>
        </w:rPr>
        <w:t>- объект мобильной торговли - нестационарный торговый объект, представляющий специализированный автомагазин, передвижное сооружение (автоприцепы, автоцистерны, прочие передвижные объекты), автолавку или иное специально оборудованное для осуществления розничной торговли транспортное средство;</w:t>
      </w:r>
    </w:p>
    <w:p w:rsidR="001F09AC" w:rsidRPr="00603BCE" w:rsidRDefault="001F09AC" w:rsidP="00603BCE">
      <w:pPr>
        <w:spacing w:after="0"/>
        <w:jc w:val="both"/>
        <w:rPr>
          <w:rFonts w:ascii="Times New Roman" w:hAnsi="Times New Roman"/>
          <w:sz w:val="24"/>
          <w:szCs w:val="28"/>
        </w:rPr>
      </w:pPr>
    </w:p>
    <w:p w:rsidR="001F09AC" w:rsidRPr="00603BCE" w:rsidRDefault="001F09AC" w:rsidP="00603BCE">
      <w:pPr>
        <w:spacing w:after="0"/>
        <w:jc w:val="both"/>
        <w:rPr>
          <w:rFonts w:ascii="Times New Roman" w:hAnsi="Times New Roman"/>
          <w:sz w:val="24"/>
          <w:szCs w:val="28"/>
        </w:rPr>
      </w:pPr>
      <w:r w:rsidRPr="00603BCE">
        <w:rPr>
          <w:rFonts w:ascii="Times New Roman" w:hAnsi="Times New Roman"/>
          <w:sz w:val="24"/>
          <w:szCs w:val="28"/>
        </w:rPr>
        <w:t>3. Регулирование размещения объектов нестационарной торговли на территории сельского поселения.</w:t>
      </w:r>
    </w:p>
    <w:p w:rsidR="001F09AC" w:rsidRPr="00603BCE" w:rsidRDefault="001F09AC" w:rsidP="00603BCE">
      <w:pPr>
        <w:spacing w:after="0"/>
        <w:jc w:val="both"/>
        <w:rPr>
          <w:rFonts w:ascii="Times New Roman" w:hAnsi="Times New Roman"/>
          <w:sz w:val="24"/>
          <w:szCs w:val="28"/>
        </w:rPr>
      </w:pPr>
      <w:r w:rsidRPr="00603BCE">
        <w:rPr>
          <w:rFonts w:ascii="Times New Roman" w:hAnsi="Times New Roman"/>
          <w:sz w:val="24"/>
          <w:szCs w:val="28"/>
        </w:rPr>
        <w:t>3.1. Регулирование размещения объектов нестационарной торговли на территории Болотниковского сельского поселения от имени администрации сельского поселения осуществляет специалист администрации сельского поселения, который:</w:t>
      </w:r>
    </w:p>
    <w:p w:rsidR="001F09AC" w:rsidRPr="00603BCE" w:rsidRDefault="001F09AC" w:rsidP="00603BCE">
      <w:pPr>
        <w:spacing w:after="0"/>
        <w:jc w:val="both"/>
        <w:rPr>
          <w:rFonts w:ascii="Times New Roman" w:hAnsi="Times New Roman"/>
          <w:sz w:val="24"/>
          <w:szCs w:val="28"/>
        </w:rPr>
      </w:pPr>
      <w:r w:rsidRPr="00603BCE">
        <w:rPr>
          <w:rFonts w:ascii="Times New Roman" w:hAnsi="Times New Roman"/>
          <w:sz w:val="24"/>
          <w:szCs w:val="28"/>
        </w:rPr>
        <w:t>- разрабатывает и представляет на утверждение проекты нормативных документов в сфере торговли;</w:t>
      </w:r>
    </w:p>
    <w:p w:rsidR="001F09AC" w:rsidRPr="00603BCE" w:rsidRDefault="001F09AC" w:rsidP="00603BCE">
      <w:pPr>
        <w:spacing w:after="0"/>
        <w:jc w:val="both"/>
        <w:rPr>
          <w:rFonts w:ascii="Times New Roman" w:hAnsi="Times New Roman"/>
          <w:sz w:val="24"/>
          <w:szCs w:val="28"/>
        </w:rPr>
      </w:pPr>
      <w:r w:rsidRPr="00603BCE">
        <w:rPr>
          <w:rFonts w:ascii="Times New Roman" w:hAnsi="Times New Roman"/>
          <w:sz w:val="24"/>
          <w:szCs w:val="28"/>
        </w:rPr>
        <w:t>- разрабатывает схему размещения нестационарных торговых объектов на территории сельского поселения с учетом требований, установленных градостроительным, архитектурным, земельным законодательством, законодательством в области окружающей среды, о противопожарной безопасности и других, установленных законодательством Российской Федерации требований, а также вносит в нее изменения и дополнения;</w:t>
      </w:r>
    </w:p>
    <w:p w:rsidR="001F09AC" w:rsidRPr="00603BCE" w:rsidRDefault="001F09AC" w:rsidP="00603BCE">
      <w:pPr>
        <w:spacing w:after="0"/>
        <w:jc w:val="both"/>
        <w:rPr>
          <w:rFonts w:ascii="Times New Roman" w:hAnsi="Times New Roman"/>
          <w:sz w:val="24"/>
          <w:szCs w:val="28"/>
        </w:rPr>
      </w:pPr>
      <w:r w:rsidRPr="00603BCE">
        <w:rPr>
          <w:rFonts w:ascii="Times New Roman" w:hAnsi="Times New Roman"/>
          <w:sz w:val="24"/>
          <w:szCs w:val="28"/>
        </w:rPr>
        <w:t>- заключает договоры на предоставление торгового места в соответствии со схемой размещения нестационарных торговых объектов, осуществляет регистрацию заключенных договоров и ведет их учет;</w:t>
      </w:r>
    </w:p>
    <w:p w:rsidR="001F09AC" w:rsidRPr="00603BCE" w:rsidRDefault="001F09AC" w:rsidP="00603BCE">
      <w:pPr>
        <w:spacing w:after="0"/>
        <w:jc w:val="both"/>
        <w:rPr>
          <w:rFonts w:ascii="Times New Roman" w:hAnsi="Times New Roman"/>
          <w:sz w:val="24"/>
          <w:szCs w:val="28"/>
        </w:rPr>
      </w:pPr>
      <w:r w:rsidRPr="00603BCE">
        <w:rPr>
          <w:rFonts w:ascii="Times New Roman" w:hAnsi="Times New Roman"/>
          <w:sz w:val="24"/>
          <w:szCs w:val="28"/>
        </w:rPr>
        <w:t>- осуществляет контроль за размещением объектов торговой сети в соответствии со схемой их размещения.</w:t>
      </w:r>
    </w:p>
    <w:p w:rsidR="001F09AC" w:rsidRPr="00603BCE" w:rsidRDefault="001F09AC" w:rsidP="00603BCE">
      <w:pPr>
        <w:spacing w:after="0"/>
        <w:jc w:val="both"/>
        <w:rPr>
          <w:rFonts w:ascii="Times New Roman" w:hAnsi="Times New Roman"/>
          <w:sz w:val="24"/>
          <w:szCs w:val="28"/>
        </w:rPr>
      </w:pPr>
      <w:r w:rsidRPr="00603BCE">
        <w:rPr>
          <w:rFonts w:ascii="Times New Roman" w:hAnsi="Times New Roman"/>
          <w:sz w:val="24"/>
          <w:szCs w:val="28"/>
        </w:rPr>
        <w:t>3.2. Кроме специалиста администрации сельского поселения, контроль за размещением объектов нестационарной торговой сети на территории Болотниковского сельского поселения, в соответствии со схемой размещения нестационарных торговых объектов, осуществляют все уполномоченные на то органы в соответствии с действующим законодательством.</w:t>
      </w:r>
    </w:p>
    <w:p w:rsidR="001F09AC" w:rsidRPr="00603BCE" w:rsidRDefault="001F09AC" w:rsidP="00603BCE">
      <w:pPr>
        <w:spacing w:after="0"/>
        <w:jc w:val="both"/>
        <w:rPr>
          <w:rFonts w:ascii="Times New Roman" w:hAnsi="Times New Roman"/>
          <w:sz w:val="24"/>
          <w:szCs w:val="28"/>
        </w:rPr>
      </w:pPr>
    </w:p>
    <w:p w:rsidR="001F09AC" w:rsidRPr="00603BCE" w:rsidRDefault="001F09AC" w:rsidP="00603BCE">
      <w:pPr>
        <w:spacing w:after="0"/>
        <w:jc w:val="both"/>
        <w:rPr>
          <w:rFonts w:ascii="Times New Roman" w:hAnsi="Times New Roman"/>
          <w:sz w:val="24"/>
          <w:szCs w:val="28"/>
        </w:rPr>
      </w:pPr>
      <w:r w:rsidRPr="00603BCE">
        <w:rPr>
          <w:rFonts w:ascii="Times New Roman" w:hAnsi="Times New Roman"/>
          <w:sz w:val="24"/>
          <w:szCs w:val="28"/>
        </w:rPr>
        <w:t>4. Общие требования к размещению объектов нестационарной торговли на территории Болотниковского сельского поселения.</w:t>
      </w:r>
    </w:p>
    <w:p w:rsidR="001F09AC" w:rsidRPr="00603BCE" w:rsidRDefault="001F09AC" w:rsidP="00603BCE">
      <w:pPr>
        <w:spacing w:after="0"/>
        <w:jc w:val="both"/>
        <w:rPr>
          <w:rFonts w:ascii="Times New Roman" w:hAnsi="Times New Roman"/>
          <w:sz w:val="24"/>
          <w:szCs w:val="28"/>
        </w:rPr>
      </w:pPr>
      <w:r w:rsidRPr="00603BCE">
        <w:rPr>
          <w:rFonts w:ascii="Times New Roman" w:hAnsi="Times New Roman"/>
          <w:sz w:val="24"/>
          <w:szCs w:val="28"/>
        </w:rPr>
        <w:t xml:space="preserve">4.1. Размещение объектов нестационарной торговли на территории Болотниковского сельского поселения осуществляется </w:t>
      </w:r>
      <w:r w:rsidRPr="00603BCE">
        <w:rPr>
          <w:rFonts w:ascii="Times New Roman" w:hAnsi="Times New Roman"/>
          <w:color w:val="FF0000"/>
          <w:sz w:val="24"/>
          <w:szCs w:val="28"/>
        </w:rPr>
        <w:t>в соответствии с требованиями части 4 статьи 10  Федерального закона от 28.12.2019г. № 381-ФЗ «Об основах государственного регулирования торговой деятельности в Российской Федерации» о размещении не менее чем 60% нестационарных торговых объектов, используемых субъектами малого и среднего предпринимательства, осуществляющими торговую деятельность, от общего количества нестационарных торговых объектов, а так же</w:t>
      </w:r>
      <w:bookmarkStart w:id="0" w:name="_GoBack"/>
      <w:bookmarkEnd w:id="0"/>
      <w:r w:rsidRPr="00603BCE">
        <w:rPr>
          <w:rFonts w:ascii="Times New Roman" w:hAnsi="Times New Roman"/>
          <w:sz w:val="24"/>
          <w:szCs w:val="28"/>
        </w:rPr>
        <w:t xml:space="preserve"> с учетом необходимости устойчивого развития территории Болотниковского сельского поселения и достижения нормативов минимальной обеспеченности населения площадью торговых объектов. </w:t>
      </w:r>
    </w:p>
    <w:p w:rsidR="001F09AC" w:rsidRPr="00603BCE" w:rsidRDefault="001F09AC" w:rsidP="00603BCE">
      <w:pPr>
        <w:spacing w:after="0"/>
        <w:jc w:val="both"/>
        <w:rPr>
          <w:rFonts w:ascii="Times New Roman" w:hAnsi="Times New Roman"/>
          <w:sz w:val="24"/>
          <w:szCs w:val="28"/>
        </w:rPr>
      </w:pPr>
      <w:r w:rsidRPr="00603BCE">
        <w:rPr>
          <w:rFonts w:ascii="Times New Roman" w:hAnsi="Times New Roman"/>
          <w:sz w:val="24"/>
          <w:szCs w:val="28"/>
        </w:rPr>
        <w:t xml:space="preserve">            </w:t>
      </w:r>
    </w:p>
    <w:p w:rsidR="001F09AC" w:rsidRPr="00603BCE" w:rsidRDefault="001F09AC" w:rsidP="00603BCE">
      <w:pPr>
        <w:spacing w:after="0"/>
        <w:jc w:val="both"/>
        <w:rPr>
          <w:rFonts w:ascii="Times New Roman" w:hAnsi="Times New Roman"/>
          <w:sz w:val="24"/>
          <w:szCs w:val="28"/>
        </w:rPr>
      </w:pPr>
      <w:r w:rsidRPr="00603BCE">
        <w:rPr>
          <w:rFonts w:ascii="Times New Roman" w:hAnsi="Times New Roman"/>
          <w:sz w:val="24"/>
          <w:szCs w:val="28"/>
        </w:rPr>
        <w:t>4.2. Объекты нестационарной торговой сети размещаются в местах, отведенных администрацией Болотниковского сельского поселения, на земельных участках общего пользования. Запрещается размещение объектов  нестационарной торговой сети:</w:t>
      </w:r>
    </w:p>
    <w:p w:rsidR="001F09AC" w:rsidRPr="00603BCE" w:rsidRDefault="001F09AC" w:rsidP="00603BCE">
      <w:pPr>
        <w:spacing w:after="0"/>
        <w:jc w:val="both"/>
        <w:rPr>
          <w:rFonts w:ascii="Times New Roman" w:hAnsi="Times New Roman"/>
          <w:sz w:val="24"/>
          <w:szCs w:val="28"/>
        </w:rPr>
      </w:pPr>
      <w:r w:rsidRPr="00603BCE">
        <w:rPr>
          <w:rFonts w:ascii="Times New Roman" w:hAnsi="Times New Roman"/>
          <w:sz w:val="24"/>
          <w:szCs w:val="28"/>
        </w:rPr>
        <w:t>- на проезжей части улиц;</w:t>
      </w:r>
    </w:p>
    <w:p w:rsidR="001F09AC" w:rsidRPr="00603BCE" w:rsidRDefault="001F09AC" w:rsidP="00603BCE">
      <w:pPr>
        <w:spacing w:after="0"/>
        <w:jc w:val="both"/>
        <w:rPr>
          <w:rFonts w:ascii="Times New Roman" w:hAnsi="Times New Roman"/>
          <w:sz w:val="24"/>
          <w:szCs w:val="28"/>
        </w:rPr>
      </w:pPr>
      <w:r w:rsidRPr="00603BCE">
        <w:rPr>
          <w:rFonts w:ascii="Times New Roman" w:hAnsi="Times New Roman"/>
          <w:sz w:val="24"/>
          <w:szCs w:val="28"/>
        </w:rPr>
        <w:t>- на территориях, прилегающих к зданиям государственных органов власти и управления, органов местного самоуправления;</w:t>
      </w:r>
    </w:p>
    <w:p w:rsidR="001F09AC" w:rsidRPr="00603BCE" w:rsidRDefault="001F09AC" w:rsidP="00603BCE">
      <w:pPr>
        <w:spacing w:after="0"/>
        <w:jc w:val="both"/>
        <w:rPr>
          <w:rFonts w:ascii="Times New Roman" w:hAnsi="Times New Roman"/>
          <w:sz w:val="24"/>
          <w:szCs w:val="28"/>
        </w:rPr>
      </w:pPr>
      <w:r w:rsidRPr="00603BCE">
        <w:rPr>
          <w:rFonts w:ascii="Times New Roman" w:hAnsi="Times New Roman"/>
          <w:sz w:val="24"/>
          <w:szCs w:val="28"/>
        </w:rPr>
        <w:t>- на территориях памятников архитектуры;</w:t>
      </w:r>
    </w:p>
    <w:p w:rsidR="001F09AC" w:rsidRPr="00603BCE" w:rsidRDefault="001F09AC" w:rsidP="00603BCE">
      <w:pPr>
        <w:spacing w:after="0"/>
        <w:jc w:val="both"/>
        <w:rPr>
          <w:rFonts w:ascii="Times New Roman" w:hAnsi="Times New Roman"/>
          <w:sz w:val="24"/>
          <w:szCs w:val="28"/>
        </w:rPr>
      </w:pPr>
      <w:r w:rsidRPr="00603BCE">
        <w:rPr>
          <w:rFonts w:ascii="Times New Roman" w:hAnsi="Times New Roman"/>
          <w:sz w:val="24"/>
          <w:szCs w:val="28"/>
        </w:rPr>
        <w:t>- на тротуарах, газонах, клумбах;</w:t>
      </w:r>
    </w:p>
    <w:p w:rsidR="001F09AC" w:rsidRPr="00603BCE" w:rsidRDefault="001F09AC" w:rsidP="00603BCE">
      <w:pPr>
        <w:spacing w:after="0"/>
        <w:jc w:val="both"/>
        <w:rPr>
          <w:rFonts w:ascii="Times New Roman" w:hAnsi="Times New Roman"/>
          <w:sz w:val="24"/>
          <w:szCs w:val="28"/>
        </w:rPr>
      </w:pPr>
      <w:r w:rsidRPr="00603BCE">
        <w:rPr>
          <w:rFonts w:ascii="Times New Roman" w:hAnsi="Times New Roman"/>
          <w:sz w:val="24"/>
          <w:szCs w:val="28"/>
        </w:rPr>
        <w:t>- на детских игровых площадках;</w:t>
      </w:r>
    </w:p>
    <w:p w:rsidR="001F09AC" w:rsidRPr="00603BCE" w:rsidRDefault="001F09AC" w:rsidP="00603BCE">
      <w:pPr>
        <w:spacing w:after="0"/>
        <w:jc w:val="both"/>
        <w:rPr>
          <w:rFonts w:ascii="Times New Roman" w:hAnsi="Times New Roman"/>
          <w:sz w:val="24"/>
          <w:szCs w:val="28"/>
        </w:rPr>
      </w:pPr>
      <w:r w:rsidRPr="00603BCE">
        <w:rPr>
          <w:rFonts w:ascii="Times New Roman" w:hAnsi="Times New Roman"/>
          <w:sz w:val="24"/>
          <w:szCs w:val="28"/>
        </w:rPr>
        <w:t>- в местах интенсивного движения пешеходов.</w:t>
      </w:r>
    </w:p>
    <w:p w:rsidR="001F09AC" w:rsidRPr="00603BCE" w:rsidRDefault="001F09AC" w:rsidP="00603BCE">
      <w:pPr>
        <w:spacing w:after="0"/>
        <w:jc w:val="both"/>
        <w:rPr>
          <w:rFonts w:ascii="Times New Roman" w:hAnsi="Times New Roman"/>
          <w:sz w:val="24"/>
          <w:szCs w:val="28"/>
        </w:rPr>
      </w:pPr>
      <w:r w:rsidRPr="00603BCE">
        <w:rPr>
          <w:rFonts w:ascii="Times New Roman" w:hAnsi="Times New Roman"/>
          <w:sz w:val="24"/>
          <w:szCs w:val="28"/>
        </w:rPr>
        <w:t>4.3. При размещении объектов нестационарной торговли, в целях безопасности населения, учитываются места массового скопления граждан и места нахождения источников повышенной опасности (детские дошкольные и образовательные учреждения, стационарные лечебные учреждения, специализированные учреждения социального обслуживания граждан пожилого возраста и инвалидов: организации культуры, остановки транспорта общего пользования).</w:t>
      </w:r>
    </w:p>
    <w:p w:rsidR="001F09AC" w:rsidRPr="00603BCE" w:rsidRDefault="001F09AC" w:rsidP="00603BCE">
      <w:pPr>
        <w:spacing w:after="0"/>
        <w:jc w:val="both"/>
        <w:rPr>
          <w:rFonts w:ascii="Times New Roman" w:hAnsi="Times New Roman"/>
          <w:sz w:val="24"/>
          <w:szCs w:val="28"/>
        </w:rPr>
      </w:pPr>
      <w:r w:rsidRPr="00603BCE">
        <w:rPr>
          <w:rFonts w:ascii="Times New Roman" w:hAnsi="Times New Roman"/>
          <w:sz w:val="24"/>
          <w:szCs w:val="28"/>
        </w:rPr>
        <w:t>4.4. Объекты нестационарной торговой сети не должны нарушать сложившийся историко-архитектурный облик населенного пункта.</w:t>
      </w:r>
    </w:p>
    <w:p w:rsidR="001F09AC" w:rsidRPr="00603BCE" w:rsidRDefault="001F09AC" w:rsidP="00603BCE">
      <w:pPr>
        <w:spacing w:after="0"/>
        <w:jc w:val="both"/>
        <w:rPr>
          <w:rFonts w:ascii="Times New Roman" w:hAnsi="Times New Roman"/>
          <w:sz w:val="24"/>
          <w:szCs w:val="28"/>
        </w:rPr>
      </w:pPr>
      <w:r w:rsidRPr="00603BCE">
        <w:rPr>
          <w:rFonts w:ascii="Times New Roman" w:hAnsi="Times New Roman"/>
          <w:sz w:val="24"/>
          <w:szCs w:val="28"/>
        </w:rPr>
        <w:t>5.5. Прилегающая к объекту нестационарной торговли территория в радиусе 3 метров субъектом торговли должна быть благоустроена и оснащена урной для мусора.</w:t>
      </w:r>
    </w:p>
    <w:p w:rsidR="001F09AC" w:rsidRPr="00603BCE" w:rsidRDefault="001F09AC" w:rsidP="00603BCE">
      <w:pPr>
        <w:spacing w:after="0"/>
        <w:jc w:val="both"/>
        <w:rPr>
          <w:rFonts w:ascii="Times New Roman" w:hAnsi="Times New Roman"/>
          <w:sz w:val="24"/>
          <w:szCs w:val="28"/>
        </w:rPr>
      </w:pPr>
      <w:r w:rsidRPr="00603BCE">
        <w:rPr>
          <w:rFonts w:ascii="Times New Roman" w:hAnsi="Times New Roman"/>
          <w:sz w:val="24"/>
          <w:szCs w:val="28"/>
        </w:rPr>
        <w:t>4.6. Объект нестационарной торговли при необходимости должен иметь наружное и внутреннее освещение. Подключение к источнику электроэнергии осуществляется в установленном порядке.</w:t>
      </w:r>
    </w:p>
    <w:p w:rsidR="001F09AC" w:rsidRPr="00603BCE" w:rsidRDefault="001F09AC" w:rsidP="00603BCE">
      <w:pPr>
        <w:spacing w:after="0"/>
        <w:jc w:val="both"/>
        <w:rPr>
          <w:rFonts w:ascii="Times New Roman" w:hAnsi="Times New Roman"/>
          <w:sz w:val="24"/>
          <w:szCs w:val="28"/>
        </w:rPr>
      </w:pPr>
      <w:r w:rsidRPr="00603BCE">
        <w:rPr>
          <w:rFonts w:ascii="Times New Roman" w:hAnsi="Times New Roman"/>
          <w:sz w:val="24"/>
          <w:szCs w:val="28"/>
        </w:rPr>
        <w:t>4.7. Нестационарные торговые объекты осуществляют торговый процесс в соответствии с правилами торговли, санитарными и ветеринарными нормами, правилами благоустройства и санитарного содержания территории Болотниковского сельского поселения.</w:t>
      </w:r>
    </w:p>
    <w:p w:rsidR="001F09AC" w:rsidRPr="00603BCE" w:rsidRDefault="001F09AC" w:rsidP="00603BCE">
      <w:pPr>
        <w:spacing w:after="0"/>
        <w:jc w:val="both"/>
        <w:rPr>
          <w:rFonts w:ascii="Times New Roman" w:hAnsi="Times New Roman"/>
          <w:sz w:val="24"/>
          <w:szCs w:val="28"/>
        </w:rPr>
      </w:pPr>
    </w:p>
    <w:p w:rsidR="001F09AC" w:rsidRPr="00603BCE" w:rsidRDefault="001F09AC" w:rsidP="00603BCE">
      <w:pPr>
        <w:spacing w:after="0"/>
        <w:jc w:val="both"/>
        <w:rPr>
          <w:rFonts w:ascii="Times New Roman" w:hAnsi="Times New Roman"/>
          <w:sz w:val="24"/>
          <w:szCs w:val="28"/>
        </w:rPr>
      </w:pPr>
      <w:r w:rsidRPr="00603BCE">
        <w:rPr>
          <w:rFonts w:ascii="Times New Roman" w:hAnsi="Times New Roman"/>
          <w:sz w:val="24"/>
          <w:szCs w:val="28"/>
        </w:rPr>
        <w:t>5. Порядок заключения договоров на представление торгового места для размещения объектов нестационарной торговли.</w:t>
      </w:r>
    </w:p>
    <w:p w:rsidR="001F09AC" w:rsidRPr="00603BCE" w:rsidRDefault="001F09AC" w:rsidP="00603BCE">
      <w:pPr>
        <w:spacing w:after="0"/>
        <w:jc w:val="both"/>
        <w:rPr>
          <w:rFonts w:ascii="Times New Roman" w:hAnsi="Times New Roman"/>
          <w:sz w:val="24"/>
          <w:szCs w:val="28"/>
        </w:rPr>
      </w:pPr>
      <w:r w:rsidRPr="00603BCE">
        <w:rPr>
          <w:rFonts w:ascii="Times New Roman" w:hAnsi="Times New Roman"/>
          <w:sz w:val="24"/>
          <w:szCs w:val="28"/>
        </w:rPr>
        <w:t>5.1. Субъекты торговли, желающие осуществлять торговую деятельность через объект нестационарной торговли, подают в администрацию  Болотниковского сельского поселения заявление.</w:t>
      </w:r>
    </w:p>
    <w:p w:rsidR="001F09AC" w:rsidRPr="00603BCE" w:rsidRDefault="001F09AC" w:rsidP="00603BCE">
      <w:pPr>
        <w:spacing w:after="0"/>
        <w:jc w:val="both"/>
        <w:rPr>
          <w:rFonts w:ascii="Times New Roman" w:hAnsi="Times New Roman"/>
          <w:sz w:val="24"/>
          <w:szCs w:val="28"/>
        </w:rPr>
      </w:pPr>
      <w:r w:rsidRPr="00603BCE">
        <w:rPr>
          <w:rFonts w:ascii="Times New Roman" w:hAnsi="Times New Roman"/>
          <w:sz w:val="24"/>
          <w:szCs w:val="28"/>
        </w:rPr>
        <w:t>К заявлению прилагаются копии следующих документов:</w:t>
      </w:r>
    </w:p>
    <w:p w:rsidR="001F09AC" w:rsidRPr="00603BCE" w:rsidRDefault="001F09AC" w:rsidP="00603BCE">
      <w:pPr>
        <w:spacing w:after="0"/>
        <w:jc w:val="both"/>
        <w:rPr>
          <w:rFonts w:ascii="Times New Roman" w:hAnsi="Times New Roman"/>
          <w:sz w:val="24"/>
          <w:szCs w:val="28"/>
        </w:rPr>
      </w:pPr>
      <w:r w:rsidRPr="00603BCE">
        <w:rPr>
          <w:rFonts w:ascii="Times New Roman" w:hAnsi="Times New Roman"/>
          <w:sz w:val="24"/>
          <w:szCs w:val="28"/>
        </w:rPr>
        <w:t>5.1.1. Для юридических лиц:</w:t>
      </w:r>
    </w:p>
    <w:p w:rsidR="001F09AC" w:rsidRPr="00603BCE" w:rsidRDefault="001F09AC" w:rsidP="00603BCE">
      <w:pPr>
        <w:spacing w:after="0"/>
        <w:jc w:val="both"/>
        <w:rPr>
          <w:rFonts w:ascii="Times New Roman" w:hAnsi="Times New Roman"/>
          <w:sz w:val="24"/>
          <w:szCs w:val="28"/>
        </w:rPr>
      </w:pPr>
      <w:r w:rsidRPr="00603BCE">
        <w:rPr>
          <w:rFonts w:ascii="Times New Roman" w:hAnsi="Times New Roman"/>
          <w:sz w:val="24"/>
          <w:szCs w:val="28"/>
        </w:rPr>
        <w:t>- свидетельство о государственной регистрации;</w:t>
      </w:r>
    </w:p>
    <w:p w:rsidR="001F09AC" w:rsidRPr="00603BCE" w:rsidRDefault="001F09AC" w:rsidP="00603BCE">
      <w:pPr>
        <w:spacing w:after="0"/>
        <w:jc w:val="both"/>
        <w:rPr>
          <w:rFonts w:ascii="Times New Roman" w:hAnsi="Times New Roman"/>
          <w:sz w:val="24"/>
          <w:szCs w:val="28"/>
        </w:rPr>
      </w:pPr>
      <w:r w:rsidRPr="00603BCE">
        <w:rPr>
          <w:rFonts w:ascii="Times New Roman" w:hAnsi="Times New Roman"/>
          <w:sz w:val="24"/>
          <w:szCs w:val="28"/>
        </w:rPr>
        <w:t>- свидетельство о постановке на учет в налоговом органе и присвоении идентификационного номера налогоплательщика;</w:t>
      </w:r>
    </w:p>
    <w:p w:rsidR="001F09AC" w:rsidRPr="00603BCE" w:rsidRDefault="001F09AC" w:rsidP="00603BCE">
      <w:pPr>
        <w:spacing w:after="0"/>
        <w:jc w:val="both"/>
        <w:rPr>
          <w:rFonts w:ascii="Times New Roman" w:hAnsi="Times New Roman"/>
          <w:sz w:val="24"/>
          <w:szCs w:val="28"/>
        </w:rPr>
      </w:pPr>
      <w:r w:rsidRPr="00603BCE">
        <w:rPr>
          <w:rFonts w:ascii="Times New Roman" w:hAnsi="Times New Roman"/>
          <w:sz w:val="24"/>
          <w:szCs w:val="28"/>
        </w:rPr>
        <w:t>- описание объекта нестационарной торговой сети;</w:t>
      </w:r>
    </w:p>
    <w:p w:rsidR="001F09AC" w:rsidRPr="00603BCE" w:rsidRDefault="001F09AC" w:rsidP="00603BCE">
      <w:pPr>
        <w:spacing w:after="0"/>
        <w:jc w:val="both"/>
        <w:rPr>
          <w:rFonts w:ascii="Times New Roman" w:hAnsi="Times New Roman"/>
          <w:sz w:val="24"/>
          <w:szCs w:val="28"/>
        </w:rPr>
      </w:pPr>
      <w:r w:rsidRPr="00603BCE">
        <w:rPr>
          <w:rFonts w:ascii="Times New Roman" w:hAnsi="Times New Roman"/>
          <w:sz w:val="24"/>
          <w:szCs w:val="28"/>
        </w:rPr>
        <w:t>5.1.2. Для индивидуальных предпринимателей</w:t>
      </w:r>
    </w:p>
    <w:p w:rsidR="001F09AC" w:rsidRPr="00603BCE" w:rsidRDefault="001F09AC" w:rsidP="00603BCE">
      <w:pPr>
        <w:spacing w:after="0"/>
        <w:jc w:val="both"/>
        <w:rPr>
          <w:rFonts w:ascii="Times New Roman" w:hAnsi="Times New Roman"/>
          <w:sz w:val="24"/>
          <w:szCs w:val="28"/>
        </w:rPr>
      </w:pPr>
      <w:r w:rsidRPr="00603BCE">
        <w:rPr>
          <w:rFonts w:ascii="Times New Roman" w:hAnsi="Times New Roman"/>
          <w:sz w:val="24"/>
          <w:szCs w:val="28"/>
        </w:rPr>
        <w:t>- свидетельство о государственной регистрации гражданина в качестве индивидуального предпринимателя;</w:t>
      </w:r>
    </w:p>
    <w:p w:rsidR="001F09AC" w:rsidRPr="00603BCE" w:rsidRDefault="001F09AC" w:rsidP="00603BCE">
      <w:pPr>
        <w:spacing w:after="0"/>
        <w:jc w:val="both"/>
        <w:rPr>
          <w:rFonts w:ascii="Times New Roman" w:hAnsi="Times New Roman"/>
          <w:sz w:val="24"/>
          <w:szCs w:val="28"/>
        </w:rPr>
      </w:pPr>
      <w:r w:rsidRPr="00603BCE">
        <w:rPr>
          <w:rFonts w:ascii="Times New Roman" w:hAnsi="Times New Roman"/>
          <w:sz w:val="24"/>
          <w:szCs w:val="28"/>
        </w:rPr>
        <w:t>- свидетельство о постановке на учет в налоговом органе и присвоении идентификационного номера налогоплательщика;</w:t>
      </w:r>
    </w:p>
    <w:p w:rsidR="001F09AC" w:rsidRPr="00603BCE" w:rsidRDefault="001F09AC" w:rsidP="00603BCE">
      <w:pPr>
        <w:spacing w:after="0"/>
        <w:jc w:val="both"/>
        <w:rPr>
          <w:rFonts w:ascii="Times New Roman" w:hAnsi="Times New Roman"/>
          <w:sz w:val="24"/>
          <w:szCs w:val="28"/>
        </w:rPr>
      </w:pPr>
      <w:r w:rsidRPr="00603BCE">
        <w:rPr>
          <w:rFonts w:ascii="Times New Roman" w:hAnsi="Times New Roman"/>
          <w:sz w:val="24"/>
          <w:szCs w:val="28"/>
        </w:rPr>
        <w:t>- описание объекта нестационарной торговой сети.</w:t>
      </w:r>
    </w:p>
    <w:p w:rsidR="001F09AC" w:rsidRPr="00603BCE" w:rsidRDefault="001F09AC" w:rsidP="00603BCE">
      <w:pPr>
        <w:spacing w:after="0"/>
        <w:jc w:val="both"/>
        <w:rPr>
          <w:rFonts w:ascii="Times New Roman" w:hAnsi="Times New Roman"/>
          <w:sz w:val="24"/>
          <w:szCs w:val="28"/>
        </w:rPr>
      </w:pPr>
      <w:r w:rsidRPr="00603BCE">
        <w:rPr>
          <w:rFonts w:ascii="Times New Roman" w:hAnsi="Times New Roman"/>
          <w:sz w:val="24"/>
          <w:szCs w:val="28"/>
        </w:rPr>
        <w:t>В случае непредставления полного перечня вышеуказанных документов заявление возвращается заявителю без рассмотрения.</w:t>
      </w:r>
    </w:p>
    <w:p w:rsidR="001F09AC" w:rsidRPr="00603BCE" w:rsidRDefault="001F09AC" w:rsidP="00603BCE">
      <w:pPr>
        <w:spacing w:after="0"/>
        <w:jc w:val="both"/>
        <w:rPr>
          <w:rFonts w:ascii="Times New Roman" w:hAnsi="Times New Roman"/>
          <w:sz w:val="24"/>
          <w:szCs w:val="28"/>
        </w:rPr>
      </w:pPr>
      <w:r w:rsidRPr="00603BCE">
        <w:rPr>
          <w:rFonts w:ascii="Times New Roman" w:hAnsi="Times New Roman"/>
          <w:sz w:val="24"/>
          <w:szCs w:val="28"/>
        </w:rPr>
        <w:t>5.2. Администрация Болотниковского сельского поселения в течение 1 рабочего дня, со дня подачи заявления, рассматривает поступившее заявление и принимает решение о возможности размещения данного объекта в соответствии со схемой размещения нестационарных торговых объектов.</w:t>
      </w:r>
    </w:p>
    <w:p w:rsidR="001F09AC" w:rsidRPr="00603BCE" w:rsidRDefault="001F09AC" w:rsidP="00603BCE">
      <w:pPr>
        <w:spacing w:after="0"/>
        <w:jc w:val="both"/>
        <w:rPr>
          <w:rFonts w:ascii="Times New Roman" w:hAnsi="Times New Roman"/>
          <w:sz w:val="24"/>
          <w:szCs w:val="28"/>
        </w:rPr>
      </w:pPr>
      <w:r w:rsidRPr="00603BCE">
        <w:rPr>
          <w:rFonts w:ascii="Times New Roman" w:hAnsi="Times New Roman"/>
          <w:sz w:val="24"/>
          <w:szCs w:val="28"/>
        </w:rPr>
        <w:t>5.3. В случае положительного решения с субъектом торговли заключается договор предоставления торгового места для размещения объекта нестационарной торговой сети (далее - договор) в двух экземплярах. Договор подлежит регистрации в администрации Болотниковского сельского поселения и один его экземпляр выдается субъекту торговли под роспись.</w:t>
      </w:r>
    </w:p>
    <w:p w:rsidR="001F09AC" w:rsidRPr="00603BCE" w:rsidRDefault="001F09AC" w:rsidP="00603BCE">
      <w:pPr>
        <w:spacing w:after="0"/>
        <w:jc w:val="both"/>
        <w:rPr>
          <w:rFonts w:ascii="Times New Roman" w:hAnsi="Times New Roman"/>
          <w:sz w:val="24"/>
          <w:szCs w:val="28"/>
        </w:rPr>
      </w:pPr>
      <w:r w:rsidRPr="00603BCE">
        <w:rPr>
          <w:rFonts w:ascii="Times New Roman" w:hAnsi="Times New Roman"/>
          <w:sz w:val="24"/>
          <w:szCs w:val="28"/>
        </w:rPr>
        <w:t>5.4. Действие договора распространяется только на объект   нестационарной торговли, указанный в договоре.</w:t>
      </w:r>
    </w:p>
    <w:p w:rsidR="001F09AC" w:rsidRPr="00603BCE" w:rsidRDefault="001F09AC" w:rsidP="00603BCE">
      <w:pPr>
        <w:spacing w:after="0"/>
        <w:jc w:val="both"/>
        <w:rPr>
          <w:rFonts w:ascii="Times New Roman" w:hAnsi="Times New Roman"/>
          <w:sz w:val="24"/>
          <w:szCs w:val="28"/>
        </w:rPr>
      </w:pPr>
      <w:r w:rsidRPr="00603BCE">
        <w:rPr>
          <w:rFonts w:ascii="Times New Roman" w:hAnsi="Times New Roman"/>
          <w:sz w:val="24"/>
          <w:szCs w:val="28"/>
        </w:rPr>
        <w:t>5.5. Если субъекту торговли принадлежит несколько объектов нестационарной торговой сети, договоры заключаются на каждый объект в отдельности.</w:t>
      </w:r>
    </w:p>
    <w:p w:rsidR="001F09AC" w:rsidRPr="00603BCE" w:rsidRDefault="001F09AC" w:rsidP="00603BCE">
      <w:pPr>
        <w:spacing w:after="0"/>
        <w:jc w:val="both"/>
        <w:rPr>
          <w:rFonts w:ascii="Times New Roman" w:hAnsi="Times New Roman"/>
          <w:sz w:val="24"/>
          <w:szCs w:val="28"/>
        </w:rPr>
      </w:pPr>
      <w:r w:rsidRPr="00603BCE">
        <w:rPr>
          <w:rFonts w:ascii="Times New Roman" w:hAnsi="Times New Roman"/>
          <w:sz w:val="24"/>
          <w:szCs w:val="28"/>
        </w:rPr>
        <w:t>5.6. Договор заключается на срок от одного дня до одного года.</w:t>
      </w:r>
    </w:p>
    <w:p w:rsidR="001F09AC" w:rsidRPr="00603BCE" w:rsidRDefault="001F09AC" w:rsidP="00603BCE">
      <w:pPr>
        <w:spacing w:after="0"/>
        <w:jc w:val="both"/>
        <w:rPr>
          <w:rFonts w:ascii="Times New Roman" w:hAnsi="Times New Roman"/>
          <w:sz w:val="24"/>
          <w:szCs w:val="28"/>
        </w:rPr>
      </w:pPr>
      <w:r w:rsidRPr="00603BCE">
        <w:rPr>
          <w:rFonts w:ascii="Times New Roman" w:hAnsi="Times New Roman"/>
          <w:sz w:val="24"/>
          <w:szCs w:val="28"/>
        </w:rPr>
        <w:t>5.7. Договор прекращает свое действие в случаях:</w:t>
      </w:r>
    </w:p>
    <w:p w:rsidR="001F09AC" w:rsidRPr="00603BCE" w:rsidRDefault="001F09AC" w:rsidP="00603BCE">
      <w:pPr>
        <w:spacing w:after="0"/>
        <w:jc w:val="both"/>
        <w:rPr>
          <w:rFonts w:ascii="Times New Roman" w:hAnsi="Times New Roman"/>
          <w:sz w:val="24"/>
          <w:szCs w:val="28"/>
        </w:rPr>
      </w:pPr>
      <w:r w:rsidRPr="00603BCE">
        <w:rPr>
          <w:rFonts w:ascii="Times New Roman" w:hAnsi="Times New Roman"/>
          <w:sz w:val="24"/>
          <w:szCs w:val="28"/>
        </w:rPr>
        <w:t>- истечения срока его действия;</w:t>
      </w:r>
    </w:p>
    <w:p w:rsidR="001F09AC" w:rsidRPr="00603BCE" w:rsidRDefault="001F09AC" w:rsidP="00603BCE">
      <w:pPr>
        <w:spacing w:after="0"/>
        <w:jc w:val="both"/>
        <w:rPr>
          <w:rFonts w:ascii="Times New Roman" w:hAnsi="Times New Roman"/>
          <w:sz w:val="24"/>
          <w:szCs w:val="28"/>
        </w:rPr>
      </w:pPr>
      <w:r w:rsidRPr="00603BCE">
        <w:rPr>
          <w:rFonts w:ascii="Times New Roman" w:hAnsi="Times New Roman"/>
          <w:sz w:val="24"/>
          <w:szCs w:val="28"/>
        </w:rPr>
        <w:t>- ликвидации субъекта торговли;</w:t>
      </w:r>
    </w:p>
    <w:p w:rsidR="001F09AC" w:rsidRPr="00603BCE" w:rsidRDefault="001F09AC" w:rsidP="00603BCE">
      <w:pPr>
        <w:spacing w:after="0"/>
        <w:jc w:val="both"/>
        <w:rPr>
          <w:rFonts w:ascii="Times New Roman" w:hAnsi="Times New Roman"/>
          <w:sz w:val="24"/>
          <w:szCs w:val="28"/>
        </w:rPr>
      </w:pPr>
      <w:r w:rsidRPr="00603BCE">
        <w:rPr>
          <w:rFonts w:ascii="Times New Roman" w:hAnsi="Times New Roman"/>
          <w:sz w:val="24"/>
          <w:szCs w:val="28"/>
        </w:rPr>
        <w:t>- изменения места размещения объекта нестационарной торговли (по заявлению субъекта торговли);</w:t>
      </w:r>
    </w:p>
    <w:p w:rsidR="001F09AC" w:rsidRPr="00603BCE" w:rsidRDefault="001F09AC" w:rsidP="00603BCE">
      <w:pPr>
        <w:spacing w:after="0"/>
        <w:jc w:val="both"/>
        <w:rPr>
          <w:rFonts w:ascii="Times New Roman" w:hAnsi="Times New Roman"/>
          <w:sz w:val="24"/>
          <w:szCs w:val="28"/>
        </w:rPr>
      </w:pPr>
      <w:r w:rsidRPr="00603BCE">
        <w:rPr>
          <w:rFonts w:ascii="Times New Roman" w:hAnsi="Times New Roman"/>
          <w:sz w:val="24"/>
          <w:szCs w:val="28"/>
        </w:rPr>
        <w:t>- на основании решения суда;</w:t>
      </w:r>
    </w:p>
    <w:p w:rsidR="001F09AC" w:rsidRPr="00603BCE" w:rsidRDefault="001F09AC" w:rsidP="00603BCE">
      <w:pPr>
        <w:spacing w:after="0"/>
        <w:jc w:val="both"/>
        <w:rPr>
          <w:rFonts w:ascii="Times New Roman" w:hAnsi="Times New Roman"/>
          <w:sz w:val="24"/>
          <w:szCs w:val="28"/>
        </w:rPr>
      </w:pPr>
      <w:r w:rsidRPr="00603BCE">
        <w:rPr>
          <w:rFonts w:ascii="Times New Roman" w:hAnsi="Times New Roman"/>
          <w:sz w:val="24"/>
          <w:szCs w:val="28"/>
        </w:rPr>
        <w:t>-неоднократного привлечения субъекта торговли к административной ответственности (два и более раза) за нарушение правил торговли, благоустройства и санитарного содержания торгового места, установленных действующим законодательством.</w:t>
      </w:r>
    </w:p>
    <w:p w:rsidR="001F09AC" w:rsidRPr="00603BCE" w:rsidRDefault="001F09AC" w:rsidP="00603BCE">
      <w:pPr>
        <w:spacing w:after="0"/>
        <w:jc w:val="both"/>
        <w:rPr>
          <w:rFonts w:ascii="Times New Roman" w:hAnsi="Times New Roman"/>
          <w:sz w:val="24"/>
          <w:szCs w:val="28"/>
        </w:rPr>
      </w:pPr>
      <w:r w:rsidRPr="00603BCE">
        <w:rPr>
          <w:rFonts w:ascii="Times New Roman" w:hAnsi="Times New Roman"/>
          <w:sz w:val="24"/>
          <w:szCs w:val="28"/>
        </w:rPr>
        <w:t>При этом субъекту торговли не компенсируются понесенные затраты, а объект нестационарной торговли подлежит демонтажу или сносу за счет средств субъекта торговли.</w:t>
      </w:r>
    </w:p>
    <w:p w:rsidR="001F09AC" w:rsidRPr="00603BCE" w:rsidRDefault="001F09AC" w:rsidP="00603BCE">
      <w:pPr>
        <w:spacing w:after="0"/>
        <w:jc w:val="both"/>
        <w:rPr>
          <w:rFonts w:ascii="Times New Roman" w:hAnsi="Times New Roman"/>
          <w:sz w:val="24"/>
          <w:szCs w:val="28"/>
        </w:rPr>
      </w:pPr>
    </w:p>
    <w:p w:rsidR="001F09AC" w:rsidRPr="00603BCE" w:rsidRDefault="001F09AC" w:rsidP="00603BCE">
      <w:pPr>
        <w:spacing w:after="0"/>
        <w:jc w:val="both"/>
        <w:rPr>
          <w:rFonts w:ascii="Times New Roman" w:hAnsi="Times New Roman"/>
          <w:sz w:val="24"/>
          <w:szCs w:val="28"/>
        </w:rPr>
      </w:pPr>
      <w:r w:rsidRPr="00603BCE">
        <w:rPr>
          <w:rFonts w:ascii="Times New Roman" w:hAnsi="Times New Roman"/>
          <w:sz w:val="24"/>
          <w:szCs w:val="28"/>
        </w:rPr>
        <w:t>6. Порядок взимания платы за предоставление места для размещения объекта нестационарной торговли.</w:t>
      </w:r>
    </w:p>
    <w:p w:rsidR="001F09AC" w:rsidRPr="00603BCE" w:rsidRDefault="001F09AC" w:rsidP="00603BCE">
      <w:pPr>
        <w:spacing w:after="0"/>
        <w:jc w:val="both"/>
        <w:rPr>
          <w:rFonts w:ascii="Times New Roman" w:hAnsi="Times New Roman"/>
          <w:sz w:val="24"/>
          <w:szCs w:val="28"/>
        </w:rPr>
      </w:pPr>
      <w:r w:rsidRPr="00603BCE">
        <w:rPr>
          <w:rFonts w:ascii="Times New Roman" w:hAnsi="Times New Roman"/>
          <w:sz w:val="24"/>
          <w:szCs w:val="28"/>
        </w:rPr>
        <w:t>6.1. Размещение объекта нестационарной торговли на территории Болотниковского сельского поселения осуществляется на платной основе.</w:t>
      </w:r>
    </w:p>
    <w:p w:rsidR="001F09AC" w:rsidRPr="00603BCE" w:rsidRDefault="001F09AC" w:rsidP="00603BCE">
      <w:pPr>
        <w:spacing w:after="0"/>
        <w:jc w:val="both"/>
        <w:rPr>
          <w:rFonts w:ascii="Times New Roman" w:hAnsi="Times New Roman"/>
          <w:sz w:val="24"/>
          <w:szCs w:val="28"/>
        </w:rPr>
      </w:pPr>
      <w:r w:rsidRPr="00603BCE">
        <w:rPr>
          <w:rFonts w:ascii="Times New Roman" w:hAnsi="Times New Roman"/>
          <w:sz w:val="24"/>
          <w:szCs w:val="28"/>
        </w:rPr>
        <w:t>6.2. Размер платы за предоставление места для размещения объекта нестационарной торговли определяется:</w:t>
      </w:r>
    </w:p>
    <w:p w:rsidR="001F09AC" w:rsidRPr="00603BCE" w:rsidRDefault="001F09AC" w:rsidP="00603BCE">
      <w:pPr>
        <w:spacing w:after="0"/>
        <w:jc w:val="both"/>
        <w:rPr>
          <w:rFonts w:ascii="Times New Roman" w:hAnsi="Times New Roman"/>
          <w:sz w:val="24"/>
          <w:szCs w:val="28"/>
        </w:rPr>
      </w:pPr>
      <w:r w:rsidRPr="00603BCE">
        <w:rPr>
          <w:rFonts w:ascii="Times New Roman" w:hAnsi="Times New Roman"/>
          <w:sz w:val="24"/>
          <w:szCs w:val="28"/>
        </w:rPr>
        <w:t>- для киосков и павильонов -  на основании расчета, согласно Методике определения размера платы за размещение нестационарных торговых объектов на территории Болотниковского сельского поселения Лямбирского муниципального района Республики Мордовия;</w:t>
      </w:r>
    </w:p>
    <w:p w:rsidR="001F09AC" w:rsidRPr="00603BCE" w:rsidRDefault="001F09AC" w:rsidP="00603BCE">
      <w:pPr>
        <w:spacing w:after="0"/>
        <w:jc w:val="both"/>
        <w:rPr>
          <w:rFonts w:ascii="Times New Roman" w:hAnsi="Times New Roman"/>
          <w:sz w:val="24"/>
          <w:szCs w:val="28"/>
        </w:rPr>
      </w:pPr>
      <w:r w:rsidRPr="00603BCE">
        <w:rPr>
          <w:rFonts w:ascii="Times New Roman" w:hAnsi="Times New Roman"/>
          <w:sz w:val="24"/>
          <w:szCs w:val="28"/>
        </w:rPr>
        <w:t>- для выносного торгового оборудования и торговых (вейдинговых) автоматов – в размере 100 рублей в сутки, с ежегодной индексацией с применением индекс дефлятора;</w:t>
      </w:r>
    </w:p>
    <w:p w:rsidR="001F09AC" w:rsidRPr="00603BCE" w:rsidRDefault="001F09AC" w:rsidP="00603BCE">
      <w:pPr>
        <w:tabs>
          <w:tab w:val="left" w:pos="977"/>
        </w:tabs>
        <w:spacing w:after="0"/>
        <w:jc w:val="both"/>
        <w:rPr>
          <w:rFonts w:ascii="Times New Roman" w:hAnsi="Times New Roman"/>
          <w:sz w:val="24"/>
          <w:szCs w:val="28"/>
        </w:rPr>
      </w:pPr>
      <w:r w:rsidRPr="00603BCE">
        <w:rPr>
          <w:rFonts w:ascii="Times New Roman" w:hAnsi="Times New Roman"/>
          <w:sz w:val="24"/>
          <w:szCs w:val="28"/>
        </w:rPr>
        <w:t xml:space="preserve">- для </w:t>
      </w:r>
      <w:r w:rsidRPr="00603BCE">
        <w:rPr>
          <w:rFonts w:ascii="Times New Roman" w:hAnsi="Times New Roman"/>
          <w:color w:val="FF0000"/>
          <w:sz w:val="24"/>
          <w:szCs w:val="28"/>
        </w:rPr>
        <w:t>торговых</w:t>
      </w:r>
      <w:r w:rsidRPr="00603BCE">
        <w:rPr>
          <w:rFonts w:ascii="Times New Roman" w:hAnsi="Times New Roman"/>
          <w:sz w:val="24"/>
          <w:szCs w:val="28"/>
        </w:rPr>
        <w:t xml:space="preserve"> палаток, временных торговых площадок, объектов мобильной торговли  -  в размере 300 рублей в сутки, с ежегодной индексацией с применений индекс дефлятора. </w:t>
      </w:r>
    </w:p>
    <w:p w:rsidR="001F09AC" w:rsidRPr="00603BCE" w:rsidRDefault="001F09AC" w:rsidP="00603BCE">
      <w:pPr>
        <w:spacing w:after="0"/>
        <w:jc w:val="both"/>
        <w:rPr>
          <w:rFonts w:ascii="Times New Roman" w:hAnsi="Times New Roman"/>
          <w:sz w:val="24"/>
          <w:szCs w:val="28"/>
        </w:rPr>
      </w:pPr>
      <w:r w:rsidRPr="00603BCE">
        <w:rPr>
          <w:rFonts w:ascii="Times New Roman" w:hAnsi="Times New Roman"/>
          <w:sz w:val="24"/>
          <w:szCs w:val="28"/>
        </w:rPr>
        <w:t>6.3. Перечисление платы за  размещение объекта нестационарной торговли субъектами торговли, осуществляется в бюджет Болотниковского сельского поселения.</w:t>
      </w:r>
    </w:p>
    <w:p w:rsidR="001F09AC" w:rsidRPr="00603BCE" w:rsidRDefault="001F09AC" w:rsidP="00603BCE">
      <w:pPr>
        <w:spacing w:after="0"/>
        <w:jc w:val="both"/>
        <w:rPr>
          <w:rFonts w:ascii="Times New Roman" w:hAnsi="Times New Roman"/>
          <w:sz w:val="24"/>
          <w:szCs w:val="28"/>
        </w:rPr>
      </w:pPr>
      <w:r w:rsidRPr="00603BCE">
        <w:rPr>
          <w:rFonts w:ascii="Times New Roman" w:hAnsi="Times New Roman"/>
          <w:sz w:val="24"/>
          <w:szCs w:val="28"/>
        </w:rPr>
        <w:t>6.4. Пенсионеры, осуществляющие торговлю сельхозпродукцией собственного производства, освобождаются от оплаты торгового места.</w:t>
      </w:r>
    </w:p>
    <w:p w:rsidR="001F09AC" w:rsidRPr="00603BCE" w:rsidRDefault="001F09AC" w:rsidP="00603BCE">
      <w:pPr>
        <w:spacing w:after="0"/>
        <w:jc w:val="both"/>
        <w:rPr>
          <w:rFonts w:ascii="Times New Roman" w:hAnsi="Times New Roman"/>
          <w:sz w:val="24"/>
          <w:szCs w:val="28"/>
        </w:rPr>
      </w:pPr>
    </w:p>
    <w:p w:rsidR="001F09AC" w:rsidRPr="00603BCE" w:rsidRDefault="001F09AC" w:rsidP="00603BCE">
      <w:pPr>
        <w:spacing w:after="0"/>
        <w:jc w:val="both"/>
        <w:rPr>
          <w:rFonts w:ascii="Times New Roman" w:hAnsi="Times New Roman"/>
          <w:sz w:val="24"/>
          <w:szCs w:val="28"/>
        </w:rPr>
      </w:pPr>
      <w:r w:rsidRPr="00603BCE">
        <w:rPr>
          <w:rFonts w:ascii="Times New Roman" w:hAnsi="Times New Roman"/>
          <w:sz w:val="24"/>
          <w:szCs w:val="28"/>
        </w:rPr>
        <w:t>7. Ответственность за нарушение настоящего Положения.</w:t>
      </w:r>
    </w:p>
    <w:p w:rsidR="001F09AC" w:rsidRPr="00603BCE" w:rsidRDefault="001F09AC" w:rsidP="00603BCE">
      <w:pPr>
        <w:spacing w:after="0"/>
        <w:jc w:val="both"/>
        <w:rPr>
          <w:rFonts w:ascii="Times New Roman" w:hAnsi="Times New Roman"/>
          <w:sz w:val="24"/>
          <w:szCs w:val="28"/>
        </w:rPr>
      </w:pPr>
      <w:r w:rsidRPr="00603BCE">
        <w:rPr>
          <w:rFonts w:ascii="Times New Roman" w:hAnsi="Times New Roman"/>
          <w:sz w:val="24"/>
          <w:szCs w:val="28"/>
        </w:rPr>
        <w:t>7.1. За нарушение настоящего Положения, субъекты, осуществляющие розничную торговлю через объекты нестационарной торговли на территории Болотниковского сельского поселения, несут ответственность в соответствии с действующим законодательством.</w:t>
      </w:r>
    </w:p>
    <w:p w:rsidR="001F09AC" w:rsidRPr="00603BCE" w:rsidRDefault="001F09AC" w:rsidP="00603BCE">
      <w:pPr>
        <w:spacing w:after="0"/>
        <w:jc w:val="both"/>
        <w:rPr>
          <w:rFonts w:ascii="Times New Roman" w:hAnsi="Times New Roman"/>
          <w:sz w:val="24"/>
          <w:szCs w:val="28"/>
        </w:rPr>
      </w:pPr>
      <w:r w:rsidRPr="00603BCE">
        <w:rPr>
          <w:rFonts w:ascii="Times New Roman" w:hAnsi="Times New Roman"/>
          <w:sz w:val="24"/>
          <w:szCs w:val="28"/>
        </w:rPr>
        <w:t>8. Порядок обжалования действий должностных лиц по размещению объектов нестационарной торговой сети на территории Болотниковского сельского поселения.</w:t>
      </w:r>
    </w:p>
    <w:p w:rsidR="001F09AC" w:rsidRPr="00603BCE" w:rsidRDefault="001F09AC" w:rsidP="00603BCE">
      <w:pPr>
        <w:spacing w:after="0"/>
        <w:jc w:val="both"/>
        <w:rPr>
          <w:rFonts w:ascii="Times New Roman" w:hAnsi="Times New Roman"/>
          <w:sz w:val="24"/>
          <w:szCs w:val="28"/>
        </w:rPr>
      </w:pPr>
      <w:r w:rsidRPr="00603BCE">
        <w:rPr>
          <w:rFonts w:ascii="Times New Roman" w:hAnsi="Times New Roman"/>
          <w:sz w:val="24"/>
          <w:szCs w:val="28"/>
        </w:rPr>
        <w:t>8.1. Субъекты торговли имеют право на оспаривание решений, действий (бездействия) должностных лиц администрации Болотниковского сельского поселения, в досудебном и судебном порядке.</w:t>
      </w:r>
    </w:p>
    <w:p w:rsidR="001F09AC" w:rsidRPr="00603BCE" w:rsidRDefault="001F09AC" w:rsidP="00603BCE">
      <w:pPr>
        <w:spacing w:after="0"/>
        <w:jc w:val="both"/>
        <w:rPr>
          <w:rFonts w:ascii="Times New Roman" w:hAnsi="Times New Roman"/>
          <w:sz w:val="24"/>
          <w:szCs w:val="28"/>
        </w:rPr>
      </w:pPr>
      <w:r w:rsidRPr="00603BCE">
        <w:rPr>
          <w:rFonts w:ascii="Times New Roman" w:hAnsi="Times New Roman"/>
          <w:sz w:val="24"/>
          <w:szCs w:val="28"/>
        </w:rPr>
        <w:t>8.2. Предметом обжалования действий (бездействия) должностных лиц администрации Болотниковского сельского поселения является:</w:t>
      </w:r>
    </w:p>
    <w:p w:rsidR="001F09AC" w:rsidRPr="00603BCE" w:rsidRDefault="001F09AC" w:rsidP="00603BCE">
      <w:pPr>
        <w:spacing w:after="0"/>
        <w:jc w:val="both"/>
        <w:rPr>
          <w:rFonts w:ascii="Times New Roman" w:hAnsi="Times New Roman"/>
          <w:sz w:val="24"/>
          <w:szCs w:val="28"/>
        </w:rPr>
      </w:pPr>
      <w:r w:rsidRPr="00603BCE">
        <w:rPr>
          <w:rFonts w:ascii="Times New Roman" w:hAnsi="Times New Roman"/>
          <w:sz w:val="24"/>
          <w:szCs w:val="28"/>
        </w:rPr>
        <w:t>отказ включения объекта торговли в схему размещения нестационарных торговых объектов на территории сельского поселения;</w:t>
      </w:r>
    </w:p>
    <w:p w:rsidR="001F09AC" w:rsidRPr="00603BCE" w:rsidRDefault="001F09AC" w:rsidP="00603BCE">
      <w:pPr>
        <w:spacing w:after="0"/>
        <w:jc w:val="both"/>
        <w:rPr>
          <w:rFonts w:ascii="Times New Roman" w:hAnsi="Times New Roman"/>
          <w:sz w:val="24"/>
          <w:szCs w:val="28"/>
        </w:rPr>
      </w:pPr>
      <w:r w:rsidRPr="00603BCE">
        <w:rPr>
          <w:rFonts w:ascii="Times New Roman" w:hAnsi="Times New Roman"/>
          <w:sz w:val="24"/>
          <w:szCs w:val="28"/>
        </w:rPr>
        <w:t>отказ в предоставлении торгового места и заключения договора на предоставление торгового места для размещения объекта  нестационарной торговли;</w:t>
      </w:r>
    </w:p>
    <w:p w:rsidR="001F09AC" w:rsidRPr="00603BCE" w:rsidRDefault="001F09AC" w:rsidP="00603BCE">
      <w:pPr>
        <w:spacing w:after="0"/>
        <w:jc w:val="both"/>
        <w:rPr>
          <w:rFonts w:ascii="Times New Roman" w:hAnsi="Times New Roman"/>
          <w:sz w:val="24"/>
          <w:szCs w:val="28"/>
        </w:rPr>
      </w:pPr>
      <w:r w:rsidRPr="00603BCE">
        <w:rPr>
          <w:rFonts w:ascii="Times New Roman" w:hAnsi="Times New Roman"/>
          <w:sz w:val="24"/>
          <w:szCs w:val="28"/>
        </w:rPr>
        <w:t>8.3. При досудебном обжаловании действий (бездействия) должностных лиц администрации Болотниковского сельского поселения, субъекты торговли вправе обратиться с жалобой к государственным надзорным органам и должностным лицам органа местного самоуправления, а именно:</w:t>
      </w:r>
    </w:p>
    <w:p w:rsidR="001F09AC" w:rsidRPr="00603BCE" w:rsidRDefault="001F09AC" w:rsidP="00603BCE">
      <w:pPr>
        <w:spacing w:after="0"/>
        <w:jc w:val="both"/>
        <w:rPr>
          <w:rFonts w:ascii="Times New Roman" w:hAnsi="Times New Roman"/>
          <w:sz w:val="24"/>
          <w:szCs w:val="28"/>
        </w:rPr>
      </w:pPr>
      <w:r w:rsidRPr="00603BCE">
        <w:rPr>
          <w:rFonts w:ascii="Times New Roman" w:hAnsi="Times New Roman"/>
          <w:sz w:val="24"/>
          <w:szCs w:val="28"/>
        </w:rPr>
        <w:t>в администрацию Болотниковского сельского поселения, к главе администрации Болотниковского сельского поселения; в прокурору Лямбирского района.</w:t>
      </w:r>
    </w:p>
    <w:p w:rsidR="001F09AC" w:rsidRPr="00603BCE" w:rsidRDefault="001F09AC" w:rsidP="00603BCE">
      <w:pPr>
        <w:spacing w:after="0"/>
        <w:jc w:val="both"/>
        <w:rPr>
          <w:rFonts w:ascii="Times New Roman" w:hAnsi="Times New Roman"/>
          <w:sz w:val="24"/>
          <w:szCs w:val="28"/>
        </w:rPr>
      </w:pPr>
      <w:r w:rsidRPr="00603BCE">
        <w:rPr>
          <w:rFonts w:ascii="Times New Roman" w:hAnsi="Times New Roman"/>
          <w:sz w:val="24"/>
          <w:szCs w:val="28"/>
        </w:rPr>
        <w:t>8.4. Решения, действия (бездействия) должностных лиц администрации Болотниковского сельского поселения, могут быть обжалованы в порядке гражданского судопроизводства и подлежат рассмотрению в Лямбирском районном суде Республики Мордовия.</w:t>
      </w:r>
    </w:p>
    <w:p w:rsidR="001F09AC" w:rsidRPr="00603BCE" w:rsidRDefault="001F09AC" w:rsidP="00603BCE">
      <w:pPr>
        <w:spacing w:after="0"/>
        <w:jc w:val="both"/>
        <w:rPr>
          <w:rFonts w:ascii="Times New Roman" w:hAnsi="Times New Roman"/>
          <w:sz w:val="24"/>
          <w:szCs w:val="28"/>
        </w:rPr>
      </w:pPr>
    </w:p>
    <w:p w:rsidR="001F09AC" w:rsidRPr="00603BCE" w:rsidRDefault="001F09AC" w:rsidP="00603BCE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                                         </w:t>
      </w:r>
      <w:r w:rsidRPr="00603BCE">
        <w:rPr>
          <w:rFonts w:ascii="Times New Roman" w:hAnsi="Times New Roman"/>
          <w:sz w:val="24"/>
          <w:szCs w:val="24"/>
        </w:rPr>
        <w:t>Приложение № 1</w:t>
      </w:r>
    </w:p>
    <w:p w:rsidR="001F09AC" w:rsidRPr="00603BCE" w:rsidRDefault="001F09AC" w:rsidP="00603BCE">
      <w:pPr>
        <w:spacing w:after="0"/>
        <w:ind w:left="5664"/>
        <w:jc w:val="both"/>
        <w:rPr>
          <w:rFonts w:ascii="Times New Roman" w:hAnsi="Times New Roman"/>
          <w:sz w:val="24"/>
          <w:szCs w:val="24"/>
        </w:rPr>
      </w:pPr>
      <w:r w:rsidRPr="00603BCE">
        <w:rPr>
          <w:rFonts w:ascii="Times New Roman" w:hAnsi="Times New Roman"/>
          <w:sz w:val="24"/>
          <w:szCs w:val="24"/>
        </w:rPr>
        <w:t xml:space="preserve">                            к Положению о порядке размещения объектов нестационарной торговли на территории Болотниковского</w:t>
      </w:r>
      <w:r w:rsidRPr="00603BCE">
        <w:rPr>
          <w:rFonts w:ascii="Times New Roman" w:hAnsi="Times New Roman"/>
          <w:sz w:val="24"/>
          <w:szCs w:val="24"/>
        </w:rPr>
        <w:br/>
        <w:t>сельского поселения Лямбирского муниципального района РМ</w:t>
      </w:r>
    </w:p>
    <w:p w:rsidR="001F09AC" w:rsidRPr="00603BCE" w:rsidRDefault="001F09AC" w:rsidP="00603BCE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                         </w:t>
      </w:r>
      <w:r w:rsidRPr="00603BCE">
        <w:rPr>
          <w:rFonts w:ascii="Times New Roman" w:hAnsi="Times New Roman"/>
          <w:sz w:val="24"/>
          <w:szCs w:val="24"/>
        </w:rPr>
        <w:t>от «</w:t>
      </w:r>
      <w:r>
        <w:rPr>
          <w:rFonts w:ascii="Times New Roman" w:hAnsi="Times New Roman"/>
          <w:sz w:val="24"/>
          <w:szCs w:val="24"/>
        </w:rPr>
        <w:t>17</w:t>
      </w:r>
      <w:r w:rsidRPr="00603BCE">
        <w:rPr>
          <w:rFonts w:ascii="Times New Roman" w:hAnsi="Times New Roman"/>
          <w:sz w:val="24"/>
          <w:szCs w:val="24"/>
        </w:rPr>
        <w:t>»</w:t>
      </w:r>
      <w:r>
        <w:rPr>
          <w:rFonts w:ascii="Times New Roman" w:hAnsi="Times New Roman"/>
          <w:sz w:val="24"/>
          <w:szCs w:val="24"/>
        </w:rPr>
        <w:t>декабря</w:t>
      </w:r>
      <w:r w:rsidRPr="00603BCE">
        <w:rPr>
          <w:rFonts w:ascii="Times New Roman" w:hAnsi="Times New Roman"/>
          <w:sz w:val="24"/>
          <w:szCs w:val="24"/>
        </w:rPr>
        <w:t xml:space="preserve"> 2021г.№ </w:t>
      </w:r>
      <w:r>
        <w:rPr>
          <w:rFonts w:ascii="Times New Roman" w:hAnsi="Times New Roman"/>
          <w:sz w:val="24"/>
          <w:szCs w:val="24"/>
        </w:rPr>
        <w:t>9</w:t>
      </w:r>
    </w:p>
    <w:p w:rsidR="001F09AC" w:rsidRPr="00603BCE" w:rsidRDefault="001F09AC" w:rsidP="00603BCE">
      <w:pPr>
        <w:spacing w:after="0"/>
        <w:jc w:val="both"/>
        <w:rPr>
          <w:rFonts w:ascii="Times New Roman" w:hAnsi="Times New Roman"/>
          <w:sz w:val="24"/>
          <w:szCs w:val="28"/>
        </w:rPr>
      </w:pPr>
    </w:p>
    <w:p w:rsidR="001F09AC" w:rsidRPr="00603BCE" w:rsidRDefault="001F09AC" w:rsidP="00603BCE">
      <w:pPr>
        <w:spacing w:after="0"/>
        <w:jc w:val="center"/>
        <w:rPr>
          <w:rFonts w:ascii="Times New Roman" w:hAnsi="Times New Roman"/>
          <w:sz w:val="24"/>
          <w:szCs w:val="28"/>
        </w:rPr>
      </w:pPr>
      <w:r w:rsidRPr="00603BCE">
        <w:rPr>
          <w:rFonts w:ascii="Times New Roman" w:hAnsi="Times New Roman"/>
          <w:sz w:val="24"/>
          <w:szCs w:val="28"/>
        </w:rPr>
        <w:t>ДОГОВОР № ____</w:t>
      </w:r>
    </w:p>
    <w:p w:rsidR="001F09AC" w:rsidRPr="00603BCE" w:rsidRDefault="001F09AC" w:rsidP="00603BCE">
      <w:pPr>
        <w:spacing w:after="0"/>
        <w:jc w:val="center"/>
        <w:rPr>
          <w:rFonts w:ascii="Times New Roman" w:hAnsi="Times New Roman"/>
          <w:sz w:val="24"/>
          <w:szCs w:val="28"/>
        </w:rPr>
      </w:pPr>
      <w:r w:rsidRPr="00603BCE">
        <w:rPr>
          <w:rFonts w:ascii="Times New Roman" w:hAnsi="Times New Roman"/>
          <w:sz w:val="24"/>
          <w:szCs w:val="28"/>
        </w:rPr>
        <w:t>ПРЕДОСТАВЛЕНИЯ ТОРГОВОГО МЕСТА ДЛЯ РАЗМЕЩЕНИЯ ОБЪЕКТОВ НЕСТАЦИОНАРНОЙ ТОРГОВЛИ</w:t>
      </w:r>
    </w:p>
    <w:p w:rsidR="001F09AC" w:rsidRPr="00603BCE" w:rsidRDefault="001F09AC" w:rsidP="00603BCE">
      <w:pPr>
        <w:spacing w:after="0"/>
        <w:jc w:val="center"/>
        <w:rPr>
          <w:rFonts w:ascii="Times New Roman" w:hAnsi="Times New Roman"/>
          <w:sz w:val="24"/>
          <w:szCs w:val="28"/>
        </w:rPr>
      </w:pPr>
    </w:p>
    <w:p w:rsidR="001F09AC" w:rsidRPr="00603BCE" w:rsidRDefault="001F09AC" w:rsidP="00603BCE">
      <w:pPr>
        <w:spacing w:after="0"/>
        <w:jc w:val="both"/>
        <w:rPr>
          <w:rFonts w:ascii="Times New Roman" w:hAnsi="Times New Roman"/>
          <w:sz w:val="24"/>
          <w:szCs w:val="28"/>
        </w:rPr>
      </w:pPr>
      <w:r w:rsidRPr="00603BCE">
        <w:rPr>
          <w:rFonts w:ascii="Times New Roman" w:hAnsi="Times New Roman"/>
          <w:sz w:val="24"/>
          <w:szCs w:val="28"/>
        </w:rPr>
        <w:t>"___" _____________ 20__ года</w:t>
      </w:r>
    </w:p>
    <w:p w:rsidR="001F09AC" w:rsidRPr="00603BCE" w:rsidRDefault="001F09AC" w:rsidP="00603BCE">
      <w:pPr>
        <w:spacing w:after="0"/>
        <w:jc w:val="both"/>
        <w:rPr>
          <w:rFonts w:ascii="Times New Roman" w:hAnsi="Times New Roman"/>
          <w:sz w:val="24"/>
          <w:szCs w:val="28"/>
        </w:rPr>
      </w:pPr>
    </w:p>
    <w:p w:rsidR="001F09AC" w:rsidRPr="00603BCE" w:rsidRDefault="001F09AC" w:rsidP="00603BCE">
      <w:pPr>
        <w:spacing w:after="0"/>
        <w:jc w:val="both"/>
        <w:rPr>
          <w:rFonts w:ascii="Times New Roman" w:hAnsi="Times New Roman"/>
          <w:sz w:val="24"/>
          <w:szCs w:val="28"/>
        </w:rPr>
      </w:pPr>
      <w:r w:rsidRPr="00603BCE">
        <w:rPr>
          <w:rFonts w:ascii="Times New Roman" w:hAnsi="Times New Roman"/>
          <w:sz w:val="24"/>
          <w:szCs w:val="28"/>
        </w:rPr>
        <w:t>Администрация Болотниковского сельского поселения Лямбирского муниципального района Республики Мордовия в лице Главы администрации Болотниковского сельского поселения Лямбирского  муниципального района, действующего на основании Устава, именуемая в дальнейшем "Администрация", с одной стороны, и предприятие (индивидуальный предприниматель) ____________________________, именуемое в дальнейшем "Предприятие" (индивидуальный предприниматель), с другой стороны, заключили настоящий договор о нижеследующем:</w:t>
      </w:r>
    </w:p>
    <w:p w:rsidR="001F09AC" w:rsidRPr="00603BCE" w:rsidRDefault="001F09AC" w:rsidP="00603BCE">
      <w:pPr>
        <w:spacing w:after="0"/>
        <w:jc w:val="both"/>
        <w:rPr>
          <w:rFonts w:ascii="Times New Roman" w:hAnsi="Times New Roman"/>
          <w:sz w:val="24"/>
          <w:szCs w:val="28"/>
        </w:rPr>
      </w:pPr>
    </w:p>
    <w:p w:rsidR="001F09AC" w:rsidRPr="00603BCE" w:rsidRDefault="001F09AC" w:rsidP="00603BCE">
      <w:pPr>
        <w:spacing w:after="0"/>
        <w:jc w:val="both"/>
        <w:rPr>
          <w:rFonts w:ascii="Times New Roman" w:hAnsi="Times New Roman"/>
          <w:sz w:val="24"/>
          <w:szCs w:val="28"/>
        </w:rPr>
      </w:pPr>
      <w:r w:rsidRPr="00603BCE">
        <w:rPr>
          <w:rFonts w:ascii="Times New Roman" w:hAnsi="Times New Roman"/>
          <w:sz w:val="24"/>
          <w:szCs w:val="28"/>
        </w:rPr>
        <w:t>1. Предмет и условия договора</w:t>
      </w:r>
    </w:p>
    <w:p w:rsidR="001F09AC" w:rsidRPr="00603BCE" w:rsidRDefault="001F09AC" w:rsidP="00603BCE">
      <w:pPr>
        <w:spacing w:after="0"/>
        <w:jc w:val="both"/>
        <w:rPr>
          <w:rFonts w:ascii="Times New Roman" w:hAnsi="Times New Roman"/>
          <w:sz w:val="24"/>
          <w:szCs w:val="28"/>
        </w:rPr>
      </w:pPr>
      <w:r w:rsidRPr="00603BCE">
        <w:rPr>
          <w:rFonts w:ascii="Times New Roman" w:hAnsi="Times New Roman"/>
          <w:sz w:val="24"/>
          <w:szCs w:val="28"/>
        </w:rPr>
        <w:t>1.1. Администрация предоставляет, а предприятие (индивидуальный предприниматель) использует торговое место площадью __________________кв.м, для размещения _____________________, расположенное по адресу: _____________________________________________________ в соответствии с утвержденной администрацией схемой размещения нестационарных торговых объектов.</w:t>
      </w:r>
    </w:p>
    <w:p w:rsidR="001F09AC" w:rsidRPr="00603BCE" w:rsidRDefault="001F09AC" w:rsidP="00603BCE">
      <w:pPr>
        <w:spacing w:after="0"/>
        <w:jc w:val="both"/>
        <w:rPr>
          <w:rFonts w:ascii="Times New Roman" w:hAnsi="Times New Roman"/>
          <w:sz w:val="24"/>
          <w:szCs w:val="28"/>
        </w:rPr>
      </w:pPr>
      <w:r w:rsidRPr="00603BCE">
        <w:rPr>
          <w:rFonts w:ascii="Times New Roman" w:hAnsi="Times New Roman"/>
          <w:sz w:val="24"/>
          <w:szCs w:val="28"/>
        </w:rPr>
        <w:t>1.2. Предприятие (индивидуальный предприниматель) использует торговое место для осуществления продажи ________________________________.</w:t>
      </w:r>
    </w:p>
    <w:p w:rsidR="001F09AC" w:rsidRPr="00603BCE" w:rsidRDefault="001F09AC" w:rsidP="00603BCE">
      <w:pPr>
        <w:spacing w:after="0"/>
        <w:jc w:val="both"/>
        <w:rPr>
          <w:rFonts w:ascii="Times New Roman" w:hAnsi="Times New Roman"/>
          <w:sz w:val="24"/>
          <w:szCs w:val="28"/>
        </w:rPr>
      </w:pPr>
      <w:r w:rsidRPr="00603BCE">
        <w:rPr>
          <w:rFonts w:ascii="Times New Roman" w:hAnsi="Times New Roman"/>
          <w:sz w:val="24"/>
          <w:szCs w:val="28"/>
        </w:rPr>
        <w:t>1.3. При предоставлении торгового места его состояние оценивается в присутствии представителей сторон.</w:t>
      </w:r>
    </w:p>
    <w:p w:rsidR="001F09AC" w:rsidRPr="00603BCE" w:rsidRDefault="001F09AC" w:rsidP="00603BCE">
      <w:pPr>
        <w:spacing w:after="0"/>
        <w:jc w:val="both"/>
        <w:rPr>
          <w:rFonts w:ascii="Times New Roman" w:hAnsi="Times New Roman"/>
          <w:sz w:val="24"/>
          <w:szCs w:val="28"/>
        </w:rPr>
      </w:pPr>
      <w:r w:rsidRPr="00603BCE">
        <w:rPr>
          <w:rFonts w:ascii="Times New Roman" w:hAnsi="Times New Roman"/>
          <w:sz w:val="24"/>
          <w:szCs w:val="28"/>
        </w:rPr>
        <w:t>1.4. Другие условия:</w:t>
      </w:r>
    </w:p>
    <w:p w:rsidR="001F09AC" w:rsidRPr="00603BCE" w:rsidRDefault="001F09AC" w:rsidP="00603BCE">
      <w:pPr>
        <w:spacing w:after="0"/>
        <w:jc w:val="both"/>
        <w:rPr>
          <w:rFonts w:ascii="Times New Roman" w:hAnsi="Times New Roman"/>
          <w:sz w:val="24"/>
          <w:szCs w:val="28"/>
        </w:rPr>
      </w:pPr>
      <w:r w:rsidRPr="00603BCE">
        <w:rPr>
          <w:rFonts w:ascii="Times New Roman" w:hAnsi="Times New Roman"/>
          <w:sz w:val="24"/>
          <w:szCs w:val="28"/>
        </w:rPr>
        <w:t>2. Срок действия договора и плата</w:t>
      </w:r>
    </w:p>
    <w:p w:rsidR="001F09AC" w:rsidRPr="00603BCE" w:rsidRDefault="001F09AC" w:rsidP="00603BCE">
      <w:pPr>
        <w:spacing w:after="0"/>
        <w:jc w:val="both"/>
        <w:rPr>
          <w:rFonts w:ascii="Times New Roman" w:hAnsi="Times New Roman"/>
          <w:sz w:val="24"/>
          <w:szCs w:val="28"/>
        </w:rPr>
      </w:pPr>
      <w:r w:rsidRPr="00603BCE">
        <w:rPr>
          <w:rFonts w:ascii="Times New Roman" w:hAnsi="Times New Roman"/>
          <w:sz w:val="24"/>
          <w:szCs w:val="28"/>
        </w:rPr>
        <w:t>2.1. Платеж по настоящему договору в сумме _____________________ рублей осуществляется юридическим лицом (индивидуальным предпринимателем) за весь период срока действия договора в бюджет сельского поселения,  в течение 2 банковских дней со дня заключения договора по следующим реквизитам:____________________________________________________________________________________________________________________________________________________________</w:t>
      </w:r>
    </w:p>
    <w:p w:rsidR="001F09AC" w:rsidRPr="00603BCE" w:rsidRDefault="001F09AC" w:rsidP="00603BCE">
      <w:pPr>
        <w:spacing w:after="0"/>
        <w:jc w:val="both"/>
        <w:rPr>
          <w:rFonts w:ascii="Times New Roman" w:hAnsi="Times New Roman"/>
          <w:sz w:val="24"/>
          <w:szCs w:val="28"/>
        </w:rPr>
      </w:pPr>
      <w:r w:rsidRPr="00603BCE">
        <w:rPr>
          <w:rFonts w:ascii="Times New Roman" w:hAnsi="Times New Roman"/>
          <w:sz w:val="24"/>
          <w:szCs w:val="28"/>
        </w:rPr>
        <w:t>Код бюджетной классификации______________________________________________</w:t>
      </w:r>
    </w:p>
    <w:p w:rsidR="001F09AC" w:rsidRPr="00603BCE" w:rsidRDefault="001F09AC" w:rsidP="00603BCE">
      <w:pPr>
        <w:spacing w:after="0"/>
        <w:jc w:val="both"/>
        <w:rPr>
          <w:rFonts w:ascii="Times New Roman" w:hAnsi="Times New Roman"/>
          <w:sz w:val="24"/>
          <w:szCs w:val="28"/>
        </w:rPr>
      </w:pPr>
      <w:r w:rsidRPr="00603BCE">
        <w:rPr>
          <w:rFonts w:ascii="Times New Roman" w:hAnsi="Times New Roman"/>
          <w:sz w:val="24"/>
          <w:szCs w:val="28"/>
        </w:rPr>
        <w:t>Назначение платежа - Плата за размещение нестационарных торговых объектов (с указанием периода оплаты, даты и номера настоящего договора).</w:t>
      </w:r>
    </w:p>
    <w:p w:rsidR="001F09AC" w:rsidRPr="00603BCE" w:rsidRDefault="001F09AC" w:rsidP="00603BCE">
      <w:pPr>
        <w:spacing w:after="0"/>
        <w:jc w:val="both"/>
        <w:rPr>
          <w:rFonts w:ascii="Times New Roman" w:hAnsi="Times New Roman"/>
          <w:sz w:val="24"/>
          <w:szCs w:val="28"/>
        </w:rPr>
      </w:pPr>
      <w:r w:rsidRPr="00603BCE">
        <w:rPr>
          <w:rFonts w:ascii="Times New Roman" w:hAnsi="Times New Roman"/>
          <w:sz w:val="24"/>
          <w:szCs w:val="28"/>
        </w:rPr>
        <w:t>3.3. Подтверждением оплаты настоящего Договора  юридическим лицом (индивидуальным предпринимателем) являются следующие документы:____________________________________________________________________________________</w:t>
      </w:r>
    </w:p>
    <w:p w:rsidR="001F09AC" w:rsidRPr="00603BCE" w:rsidRDefault="001F09AC" w:rsidP="00603BCE">
      <w:pPr>
        <w:spacing w:after="0"/>
        <w:jc w:val="both"/>
        <w:rPr>
          <w:rFonts w:ascii="Times New Roman" w:hAnsi="Times New Roman"/>
          <w:sz w:val="24"/>
          <w:szCs w:val="28"/>
        </w:rPr>
      </w:pPr>
      <w:r w:rsidRPr="00603BCE">
        <w:rPr>
          <w:rFonts w:ascii="Times New Roman" w:hAnsi="Times New Roman"/>
          <w:sz w:val="24"/>
          <w:szCs w:val="28"/>
        </w:rPr>
        <w:t>3.4. Размер платы по настоящему Договору не может быть изменен по соглашению</w:t>
      </w:r>
    </w:p>
    <w:p w:rsidR="001F09AC" w:rsidRPr="00603BCE" w:rsidRDefault="001F09AC" w:rsidP="00603BCE">
      <w:pPr>
        <w:spacing w:after="0"/>
        <w:jc w:val="both"/>
        <w:rPr>
          <w:rFonts w:ascii="Times New Roman" w:hAnsi="Times New Roman"/>
          <w:sz w:val="24"/>
          <w:szCs w:val="28"/>
        </w:rPr>
      </w:pPr>
      <w:r w:rsidRPr="00603BCE">
        <w:rPr>
          <w:rFonts w:ascii="Times New Roman" w:hAnsi="Times New Roman"/>
          <w:sz w:val="24"/>
          <w:szCs w:val="28"/>
        </w:rPr>
        <w:t>сторон.</w:t>
      </w:r>
    </w:p>
    <w:p w:rsidR="001F09AC" w:rsidRPr="00603BCE" w:rsidRDefault="001F09AC" w:rsidP="00603BCE">
      <w:pPr>
        <w:spacing w:after="0"/>
        <w:jc w:val="both"/>
        <w:rPr>
          <w:rFonts w:ascii="Times New Roman" w:hAnsi="Times New Roman"/>
          <w:sz w:val="24"/>
          <w:szCs w:val="28"/>
        </w:rPr>
      </w:pPr>
      <w:r w:rsidRPr="00603BCE">
        <w:rPr>
          <w:rFonts w:ascii="Times New Roman" w:hAnsi="Times New Roman"/>
          <w:sz w:val="24"/>
          <w:szCs w:val="28"/>
        </w:rPr>
        <w:t>3.5. Настоящий договор действителен с "__" ________ 20_ г. по "__" _________ 20_ г.</w:t>
      </w:r>
    </w:p>
    <w:p w:rsidR="001F09AC" w:rsidRPr="00603BCE" w:rsidRDefault="001F09AC" w:rsidP="00603BCE">
      <w:pPr>
        <w:spacing w:after="0"/>
        <w:jc w:val="both"/>
        <w:rPr>
          <w:rFonts w:ascii="Times New Roman" w:hAnsi="Times New Roman"/>
          <w:sz w:val="24"/>
          <w:szCs w:val="28"/>
        </w:rPr>
      </w:pPr>
    </w:p>
    <w:p w:rsidR="001F09AC" w:rsidRPr="00603BCE" w:rsidRDefault="001F09AC" w:rsidP="00603BCE">
      <w:pPr>
        <w:spacing w:after="0"/>
        <w:jc w:val="both"/>
        <w:rPr>
          <w:rFonts w:ascii="Times New Roman" w:hAnsi="Times New Roman"/>
          <w:sz w:val="24"/>
          <w:szCs w:val="28"/>
        </w:rPr>
      </w:pPr>
      <w:r w:rsidRPr="00603BCE">
        <w:rPr>
          <w:rFonts w:ascii="Times New Roman" w:hAnsi="Times New Roman"/>
          <w:sz w:val="24"/>
          <w:szCs w:val="28"/>
        </w:rPr>
        <w:t>3. Права и обязанности администрации</w:t>
      </w:r>
    </w:p>
    <w:p w:rsidR="001F09AC" w:rsidRPr="00603BCE" w:rsidRDefault="001F09AC" w:rsidP="00603BCE">
      <w:pPr>
        <w:spacing w:after="0"/>
        <w:jc w:val="both"/>
        <w:rPr>
          <w:rFonts w:ascii="Times New Roman" w:hAnsi="Times New Roman"/>
          <w:sz w:val="24"/>
          <w:szCs w:val="28"/>
        </w:rPr>
      </w:pPr>
      <w:r w:rsidRPr="00603BCE">
        <w:rPr>
          <w:rFonts w:ascii="Times New Roman" w:hAnsi="Times New Roman"/>
          <w:sz w:val="24"/>
          <w:szCs w:val="28"/>
        </w:rPr>
        <w:t>3.1. Администрация сельского поселения обязуется:</w:t>
      </w:r>
    </w:p>
    <w:p w:rsidR="001F09AC" w:rsidRPr="00603BCE" w:rsidRDefault="001F09AC" w:rsidP="00603BCE">
      <w:pPr>
        <w:spacing w:after="0"/>
        <w:jc w:val="both"/>
        <w:rPr>
          <w:rFonts w:ascii="Times New Roman" w:hAnsi="Times New Roman"/>
          <w:sz w:val="24"/>
          <w:szCs w:val="28"/>
        </w:rPr>
      </w:pPr>
      <w:r w:rsidRPr="00603BCE">
        <w:rPr>
          <w:rFonts w:ascii="Times New Roman" w:hAnsi="Times New Roman"/>
          <w:sz w:val="24"/>
          <w:szCs w:val="28"/>
        </w:rPr>
        <w:t>а) при предоставлении торгового места выделить его на местности;</w:t>
      </w:r>
    </w:p>
    <w:p w:rsidR="001F09AC" w:rsidRPr="00603BCE" w:rsidRDefault="001F09AC" w:rsidP="00603BCE">
      <w:pPr>
        <w:spacing w:after="0"/>
        <w:jc w:val="both"/>
        <w:rPr>
          <w:rFonts w:ascii="Times New Roman" w:hAnsi="Times New Roman"/>
          <w:sz w:val="24"/>
          <w:szCs w:val="28"/>
        </w:rPr>
      </w:pPr>
      <w:r w:rsidRPr="00603BCE">
        <w:rPr>
          <w:rFonts w:ascii="Times New Roman" w:hAnsi="Times New Roman"/>
          <w:sz w:val="24"/>
          <w:szCs w:val="28"/>
        </w:rPr>
        <w:t>б) не изымать торговое место досрочно, если предприятие (индивидуальный предприниматель) не нарушает условия настоящего договора и нормы действующего законодательства;</w:t>
      </w:r>
    </w:p>
    <w:p w:rsidR="001F09AC" w:rsidRPr="00603BCE" w:rsidRDefault="001F09AC" w:rsidP="00603BCE">
      <w:pPr>
        <w:spacing w:after="0"/>
        <w:jc w:val="both"/>
        <w:rPr>
          <w:rFonts w:ascii="Times New Roman" w:hAnsi="Times New Roman"/>
          <w:sz w:val="24"/>
          <w:szCs w:val="28"/>
        </w:rPr>
      </w:pPr>
      <w:r w:rsidRPr="00603BCE">
        <w:rPr>
          <w:rFonts w:ascii="Times New Roman" w:hAnsi="Times New Roman"/>
          <w:sz w:val="24"/>
          <w:szCs w:val="28"/>
        </w:rPr>
        <w:t>в) не вмешивается в хозяйственную деятельность предприятия (индивидуального предпринимателя), если она не противоречит условиям настоящего договора.</w:t>
      </w:r>
    </w:p>
    <w:p w:rsidR="001F09AC" w:rsidRPr="00603BCE" w:rsidRDefault="001F09AC" w:rsidP="00603BCE">
      <w:pPr>
        <w:spacing w:after="0"/>
        <w:jc w:val="both"/>
        <w:rPr>
          <w:rFonts w:ascii="Times New Roman" w:hAnsi="Times New Roman"/>
          <w:sz w:val="24"/>
          <w:szCs w:val="28"/>
        </w:rPr>
      </w:pPr>
      <w:r w:rsidRPr="00603BCE">
        <w:rPr>
          <w:rFonts w:ascii="Times New Roman" w:hAnsi="Times New Roman"/>
          <w:sz w:val="24"/>
          <w:szCs w:val="28"/>
        </w:rPr>
        <w:t>3.2. Администрация имеет право:</w:t>
      </w:r>
    </w:p>
    <w:p w:rsidR="001F09AC" w:rsidRPr="00603BCE" w:rsidRDefault="001F09AC" w:rsidP="00603BCE">
      <w:pPr>
        <w:spacing w:after="0"/>
        <w:jc w:val="both"/>
        <w:rPr>
          <w:rFonts w:ascii="Times New Roman" w:hAnsi="Times New Roman"/>
          <w:sz w:val="24"/>
          <w:szCs w:val="28"/>
        </w:rPr>
      </w:pPr>
      <w:r w:rsidRPr="00603BCE">
        <w:rPr>
          <w:rFonts w:ascii="Times New Roman" w:hAnsi="Times New Roman"/>
          <w:sz w:val="24"/>
          <w:szCs w:val="28"/>
        </w:rPr>
        <w:t>а) осуществлять в соответствии со своей компетенцией контроль за соблюдением действующих Правил благоустройства и санитарного содержания территории сельского поселения, а также за выполнением принятых обязательств по настоящему договору;</w:t>
      </w:r>
    </w:p>
    <w:p w:rsidR="001F09AC" w:rsidRPr="00603BCE" w:rsidRDefault="001F09AC" w:rsidP="00603BCE">
      <w:pPr>
        <w:spacing w:after="0"/>
        <w:jc w:val="both"/>
        <w:rPr>
          <w:rFonts w:ascii="Times New Roman" w:hAnsi="Times New Roman"/>
          <w:sz w:val="24"/>
          <w:szCs w:val="28"/>
        </w:rPr>
      </w:pPr>
      <w:r w:rsidRPr="00603BCE">
        <w:rPr>
          <w:rFonts w:ascii="Times New Roman" w:hAnsi="Times New Roman"/>
          <w:sz w:val="24"/>
          <w:szCs w:val="28"/>
        </w:rPr>
        <w:t>б) досрочно расторгнуть договор, в случае неоднократных (два и более) нарушений предприятием (индивидуальным предпринимателем) действующих правил торговли, правил благоустройства и санитарного содержания территорий сельского поселения, порядка обращения с отходами, других экологических и санитарных требований. Основанием для расторжения договора являются постановления о назначении административного наказания, вступившие в законную силу.</w:t>
      </w:r>
    </w:p>
    <w:p w:rsidR="001F09AC" w:rsidRPr="00603BCE" w:rsidRDefault="001F09AC" w:rsidP="00603BCE">
      <w:pPr>
        <w:spacing w:after="0"/>
        <w:jc w:val="both"/>
        <w:rPr>
          <w:rFonts w:ascii="Times New Roman" w:hAnsi="Times New Roman"/>
          <w:sz w:val="24"/>
          <w:szCs w:val="28"/>
        </w:rPr>
      </w:pPr>
    </w:p>
    <w:p w:rsidR="001F09AC" w:rsidRPr="00603BCE" w:rsidRDefault="001F09AC" w:rsidP="00603BCE">
      <w:pPr>
        <w:spacing w:after="0"/>
        <w:jc w:val="both"/>
        <w:rPr>
          <w:rFonts w:ascii="Times New Roman" w:hAnsi="Times New Roman"/>
          <w:sz w:val="24"/>
          <w:szCs w:val="28"/>
        </w:rPr>
      </w:pPr>
      <w:r w:rsidRPr="00603BCE">
        <w:rPr>
          <w:rFonts w:ascii="Times New Roman" w:hAnsi="Times New Roman"/>
          <w:sz w:val="24"/>
          <w:szCs w:val="28"/>
        </w:rPr>
        <w:t>4. Права и обязанности предприятия (индивидуального предпринимателя)</w:t>
      </w:r>
    </w:p>
    <w:p w:rsidR="001F09AC" w:rsidRPr="00603BCE" w:rsidRDefault="001F09AC" w:rsidP="00603BCE">
      <w:pPr>
        <w:spacing w:after="0"/>
        <w:jc w:val="both"/>
        <w:rPr>
          <w:rFonts w:ascii="Times New Roman" w:hAnsi="Times New Roman"/>
          <w:sz w:val="24"/>
          <w:szCs w:val="28"/>
        </w:rPr>
      </w:pPr>
      <w:r w:rsidRPr="00603BCE">
        <w:rPr>
          <w:rFonts w:ascii="Times New Roman" w:hAnsi="Times New Roman"/>
          <w:sz w:val="24"/>
          <w:szCs w:val="28"/>
        </w:rPr>
        <w:t>4.1. Предприятие (индивидуальный предприниматель) имеет право:</w:t>
      </w:r>
    </w:p>
    <w:p w:rsidR="001F09AC" w:rsidRPr="00603BCE" w:rsidRDefault="001F09AC" w:rsidP="00603BCE">
      <w:pPr>
        <w:spacing w:after="0"/>
        <w:jc w:val="both"/>
        <w:rPr>
          <w:rFonts w:ascii="Times New Roman" w:hAnsi="Times New Roman"/>
          <w:sz w:val="24"/>
          <w:szCs w:val="28"/>
        </w:rPr>
      </w:pPr>
      <w:r w:rsidRPr="00603BCE">
        <w:rPr>
          <w:rFonts w:ascii="Times New Roman" w:hAnsi="Times New Roman"/>
          <w:sz w:val="24"/>
          <w:szCs w:val="28"/>
        </w:rPr>
        <w:t>a) осуществлять продажу товаров на предоставленном торговом месте;</w:t>
      </w:r>
    </w:p>
    <w:p w:rsidR="001F09AC" w:rsidRPr="00603BCE" w:rsidRDefault="001F09AC" w:rsidP="00603BCE">
      <w:pPr>
        <w:spacing w:after="0"/>
        <w:jc w:val="both"/>
        <w:rPr>
          <w:rFonts w:ascii="Times New Roman" w:hAnsi="Times New Roman"/>
          <w:sz w:val="24"/>
          <w:szCs w:val="28"/>
        </w:rPr>
      </w:pPr>
      <w:r w:rsidRPr="00603BCE">
        <w:rPr>
          <w:rFonts w:ascii="Times New Roman" w:hAnsi="Times New Roman"/>
          <w:sz w:val="24"/>
          <w:szCs w:val="28"/>
        </w:rPr>
        <w:t>б) требовать от администрации сельского поселения своевременного и надлежащего выполнения обязательств по настоящему договору;</w:t>
      </w:r>
    </w:p>
    <w:p w:rsidR="001F09AC" w:rsidRPr="00603BCE" w:rsidRDefault="001F09AC" w:rsidP="00603BCE">
      <w:pPr>
        <w:spacing w:after="0"/>
        <w:jc w:val="both"/>
        <w:rPr>
          <w:rFonts w:ascii="Times New Roman" w:hAnsi="Times New Roman"/>
          <w:sz w:val="24"/>
          <w:szCs w:val="28"/>
        </w:rPr>
      </w:pPr>
      <w:r w:rsidRPr="00603BCE">
        <w:rPr>
          <w:rFonts w:ascii="Times New Roman" w:hAnsi="Times New Roman"/>
          <w:sz w:val="24"/>
          <w:szCs w:val="28"/>
        </w:rPr>
        <w:t>в) обжаловать неправомерные действия проверяющих органов.</w:t>
      </w:r>
    </w:p>
    <w:p w:rsidR="001F09AC" w:rsidRPr="00603BCE" w:rsidRDefault="001F09AC" w:rsidP="00603BCE">
      <w:pPr>
        <w:spacing w:after="0"/>
        <w:jc w:val="both"/>
        <w:rPr>
          <w:rFonts w:ascii="Times New Roman" w:hAnsi="Times New Roman"/>
          <w:sz w:val="24"/>
          <w:szCs w:val="28"/>
        </w:rPr>
      </w:pPr>
      <w:r w:rsidRPr="00603BCE">
        <w:rPr>
          <w:rFonts w:ascii="Times New Roman" w:hAnsi="Times New Roman"/>
          <w:sz w:val="24"/>
          <w:szCs w:val="28"/>
        </w:rPr>
        <w:t>4.2. Предприятие (индивидуальный предприниматель) обязуется:</w:t>
      </w:r>
    </w:p>
    <w:p w:rsidR="001F09AC" w:rsidRPr="00603BCE" w:rsidRDefault="001F09AC" w:rsidP="00603BCE">
      <w:pPr>
        <w:spacing w:after="0"/>
        <w:jc w:val="both"/>
        <w:rPr>
          <w:rFonts w:ascii="Times New Roman" w:hAnsi="Times New Roman"/>
          <w:sz w:val="24"/>
          <w:szCs w:val="28"/>
        </w:rPr>
      </w:pPr>
      <w:r w:rsidRPr="00603BCE">
        <w:rPr>
          <w:rFonts w:ascii="Times New Roman" w:hAnsi="Times New Roman"/>
          <w:sz w:val="24"/>
          <w:szCs w:val="28"/>
        </w:rPr>
        <w:t>а) использовать торговое место в соответствии с пунктом 1.2 настоящего договора;</w:t>
      </w:r>
    </w:p>
    <w:p w:rsidR="001F09AC" w:rsidRPr="00603BCE" w:rsidRDefault="001F09AC" w:rsidP="00603BCE">
      <w:pPr>
        <w:spacing w:after="0"/>
        <w:jc w:val="both"/>
        <w:rPr>
          <w:rFonts w:ascii="Times New Roman" w:hAnsi="Times New Roman"/>
          <w:sz w:val="24"/>
          <w:szCs w:val="28"/>
        </w:rPr>
      </w:pPr>
      <w:r w:rsidRPr="00603BCE">
        <w:rPr>
          <w:rFonts w:ascii="Times New Roman" w:hAnsi="Times New Roman"/>
          <w:sz w:val="24"/>
          <w:szCs w:val="28"/>
        </w:rPr>
        <w:t>б) обеспечить свободный доступ на торговое место представителям органов государственного и муниципального контроля;</w:t>
      </w:r>
    </w:p>
    <w:p w:rsidR="001F09AC" w:rsidRPr="00603BCE" w:rsidRDefault="001F09AC" w:rsidP="00603BCE">
      <w:pPr>
        <w:spacing w:after="0"/>
        <w:jc w:val="both"/>
        <w:rPr>
          <w:rFonts w:ascii="Times New Roman" w:hAnsi="Times New Roman"/>
          <w:sz w:val="24"/>
          <w:szCs w:val="28"/>
        </w:rPr>
      </w:pPr>
      <w:r w:rsidRPr="00603BCE">
        <w:rPr>
          <w:rFonts w:ascii="Times New Roman" w:hAnsi="Times New Roman"/>
          <w:sz w:val="24"/>
          <w:szCs w:val="28"/>
        </w:rPr>
        <w:t>в) обеспечить уборку торгового места от мусора, коробок, ящиков (уложить мусор в контейнер);</w:t>
      </w:r>
    </w:p>
    <w:p w:rsidR="001F09AC" w:rsidRPr="00603BCE" w:rsidRDefault="001F09AC" w:rsidP="00603BCE">
      <w:pPr>
        <w:spacing w:after="0"/>
        <w:jc w:val="both"/>
        <w:rPr>
          <w:rFonts w:ascii="Times New Roman" w:hAnsi="Times New Roman"/>
          <w:sz w:val="24"/>
          <w:szCs w:val="28"/>
        </w:rPr>
      </w:pPr>
      <w:r w:rsidRPr="00603BCE">
        <w:rPr>
          <w:rFonts w:ascii="Times New Roman" w:hAnsi="Times New Roman"/>
          <w:sz w:val="24"/>
          <w:szCs w:val="28"/>
        </w:rPr>
        <w:t>г) соблюдать действующие правила благоустройства и санитарного содержания территории сельского поселения, порядок обращения с отходами и другие санитарные, экологические нормы и правила;</w:t>
      </w:r>
    </w:p>
    <w:p w:rsidR="001F09AC" w:rsidRPr="00603BCE" w:rsidRDefault="001F09AC" w:rsidP="00603BCE">
      <w:pPr>
        <w:spacing w:after="0"/>
        <w:jc w:val="both"/>
        <w:rPr>
          <w:rFonts w:ascii="Times New Roman" w:hAnsi="Times New Roman"/>
          <w:sz w:val="24"/>
          <w:szCs w:val="28"/>
        </w:rPr>
      </w:pPr>
      <w:r w:rsidRPr="00603BCE">
        <w:rPr>
          <w:rFonts w:ascii="Times New Roman" w:hAnsi="Times New Roman"/>
          <w:sz w:val="24"/>
          <w:szCs w:val="28"/>
        </w:rPr>
        <w:t>д) прекратить торговлю и освободить занимаемое место непосредственно после расторжения договора или окончания срока его действия.</w:t>
      </w:r>
    </w:p>
    <w:p w:rsidR="001F09AC" w:rsidRPr="00603BCE" w:rsidRDefault="001F09AC" w:rsidP="00603BCE">
      <w:pPr>
        <w:spacing w:after="0"/>
        <w:jc w:val="both"/>
        <w:rPr>
          <w:rFonts w:ascii="Times New Roman" w:hAnsi="Times New Roman"/>
          <w:sz w:val="24"/>
          <w:szCs w:val="28"/>
        </w:rPr>
      </w:pPr>
    </w:p>
    <w:p w:rsidR="001F09AC" w:rsidRPr="00603BCE" w:rsidRDefault="001F09AC" w:rsidP="00603BCE">
      <w:pPr>
        <w:spacing w:after="0"/>
        <w:jc w:val="both"/>
        <w:rPr>
          <w:rFonts w:ascii="Times New Roman" w:hAnsi="Times New Roman"/>
          <w:sz w:val="24"/>
          <w:szCs w:val="28"/>
        </w:rPr>
      </w:pPr>
      <w:r w:rsidRPr="00603BCE">
        <w:rPr>
          <w:rFonts w:ascii="Times New Roman" w:hAnsi="Times New Roman"/>
          <w:sz w:val="24"/>
          <w:szCs w:val="28"/>
        </w:rPr>
        <w:t>5. Ответственность сторон</w:t>
      </w:r>
    </w:p>
    <w:p w:rsidR="001F09AC" w:rsidRPr="00603BCE" w:rsidRDefault="001F09AC" w:rsidP="00603BCE">
      <w:pPr>
        <w:spacing w:after="0"/>
        <w:jc w:val="both"/>
        <w:rPr>
          <w:rFonts w:ascii="Times New Roman" w:hAnsi="Times New Roman"/>
          <w:sz w:val="24"/>
          <w:szCs w:val="28"/>
        </w:rPr>
      </w:pPr>
      <w:r w:rsidRPr="00603BCE">
        <w:rPr>
          <w:rFonts w:ascii="Times New Roman" w:hAnsi="Times New Roman"/>
          <w:sz w:val="24"/>
          <w:szCs w:val="28"/>
        </w:rPr>
        <w:t>5.1. За неисполнение или нарушение условий настоящего договора стороны несут ответственность в соответствии с действующим законодательством.</w:t>
      </w:r>
    </w:p>
    <w:p w:rsidR="001F09AC" w:rsidRPr="00603BCE" w:rsidRDefault="001F09AC" w:rsidP="00603BCE">
      <w:pPr>
        <w:spacing w:after="0"/>
        <w:jc w:val="both"/>
        <w:rPr>
          <w:rFonts w:ascii="Times New Roman" w:hAnsi="Times New Roman"/>
          <w:sz w:val="24"/>
          <w:szCs w:val="28"/>
        </w:rPr>
      </w:pPr>
      <w:r w:rsidRPr="00603BCE">
        <w:rPr>
          <w:rFonts w:ascii="Times New Roman" w:hAnsi="Times New Roman"/>
          <w:sz w:val="24"/>
          <w:szCs w:val="28"/>
        </w:rPr>
        <w:t>5.2. В случае не использования Предприятием (индивидуальным предпринимателем) торгового места по назначению, не вызванного нарушением договора со стороны администрации, внесенная им плата за торговое место не возвращается.</w:t>
      </w:r>
    </w:p>
    <w:p w:rsidR="001F09AC" w:rsidRPr="00603BCE" w:rsidRDefault="001F09AC" w:rsidP="00603BCE">
      <w:pPr>
        <w:spacing w:after="0"/>
        <w:jc w:val="both"/>
        <w:rPr>
          <w:rFonts w:ascii="Times New Roman" w:hAnsi="Times New Roman"/>
          <w:sz w:val="24"/>
          <w:szCs w:val="28"/>
        </w:rPr>
      </w:pPr>
    </w:p>
    <w:p w:rsidR="001F09AC" w:rsidRPr="00603BCE" w:rsidRDefault="001F09AC" w:rsidP="00603BCE">
      <w:pPr>
        <w:spacing w:after="0"/>
        <w:jc w:val="both"/>
        <w:rPr>
          <w:rFonts w:ascii="Times New Roman" w:hAnsi="Times New Roman"/>
          <w:sz w:val="24"/>
          <w:szCs w:val="28"/>
        </w:rPr>
      </w:pPr>
      <w:r w:rsidRPr="00603BCE">
        <w:rPr>
          <w:rFonts w:ascii="Times New Roman" w:hAnsi="Times New Roman"/>
          <w:sz w:val="24"/>
          <w:szCs w:val="28"/>
        </w:rPr>
        <w:t>6. Разрешение споров</w:t>
      </w:r>
    </w:p>
    <w:p w:rsidR="001F09AC" w:rsidRPr="00603BCE" w:rsidRDefault="001F09AC" w:rsidP="00603BCE">
      <w:pPr>
        <w:spacing w:after="0"/>
        <w:jc w:val="both"/>
        <w:rPr>
          <w:rFonts w:ascii="Times New Roman" w:hAnsi="Times New Roman"/>
          <w:sz w:val="24"/>
          <w:szCs w:val="28"/>
        </w:rPr>
      </w:pPr>
      <w:r w:rsidRPr="00603BCE">
        <w:rPr>
          <w:rFonts w:ascii="Times New Roman" w:hAnsi="Times New Roman"/>
          <w:sz w:val="24"/>
          <w:szCs w:val="28"/>
        </w:rPr>
        <w:t>6.1. Все споры и разногласия, которые могут возникнуть между сторонами по вопросам, не нашедшим своего разрешения в тексте данного договора, будут разрешаться путем переговоров на основании действующего законодательства.</w:t>
      </w:r>
    </w:p>
    <w:p w:rsidR="001F09AC" w:rsidRPr="00603BCE" w:rsidRDefault="001F09AC" w:rsidP="00603BCE">
      <w:pPr>
        <w:spacing w:after="0"/>
        <w:jc w:val="both"/>
        <w:rPr>
          <w:rFonts w:ascii="Times New Roman" w:hAnsi="Times New Roman"/>
          <w:sz w:val="24"/>
          <w:szCs w:val="28"/>
        </w:rPr>
      </w:pPr>
      <w:r w:rsidRPr="00603BCE">
        <w:rPr>
          <w:rFonts w:ascii="Times New Roman" w:hAnsi="Times New Roman"/>
          <w:sz w:val="24"/>
          <w:szCs w:val="28"/>
        </w:rPr>
        <w:t>6.2. При не урегулировании в процессе переговоров спорных вопросов споры разрешаются в суде в порядке, установленном действующим, законодательством.</w:t>
      </w:r>
    </w:p>
    <w:p w:rsidR="001F09AC" w:rsidRPr="00603BCE" w:rsidRDefault="001F09AC" w:rsidP="00603BCE">
      <w:pPr>
        <w:spacing w:after="0"/>
        <w:jc w:val="both"/>
        <w:rPr>
          <w:rFonts w:ascii="Times New Roman" w:hAnsi="Times New Roman"/>
          <w:sz w:val="24"/>
          <w:szCs w:val="28"/>
        </w:rPr>
      </w:pPr>
    </w:p>
    <w:p w:rsidR="001F09AC" w:rsidRPr="00603BCE" w:rsidRDefault="001F09AC" w:rsidP="00603BCE">
      <w:pPr>
        <w:spacing w:after="0"/>
        <w:jc w:val="both"/>
        <w:rPr>
          <w:rFonts w:ascii="Times New Roman" w:hAnsi="Times New Roman"/>
          <w:sz w:val="24"/>
          <w:szCs w:val="28"/>
        </w:rPr>
      </w:pPr>
      <w:r w:rsidRPr="00603BCE">
        <w:rPr>
          <w:rFonts w:ascii="Times New Roman" w:hAnsi="Times New Roman"/>
          <w:sz w:val="24"/>
          <w:szCs w:val="28"/>
        </w:rPr>
        <w:t xml:space="preserve">7. Изменение и прекращение договора </w:t>
      </w:r>
    </w:p>
    <w:p w:rsidR="001F09AC" w:rsidRPr="00603BCE" w:rsidRDefault="001F09AC" w:rsidP="00603BCE">
      <w:pPr>
        <w:spacing w:after="0"/>
        <w:jc w:val="both"/>
        <w:rPr>
          <w:rFonts w:ascii="Times New Roman" w:hAnsi="Times New Roman"/>
          <w:sz w:val="24"/>
          <w:szCs w:val="28"/>
        </w:rPr>
      </w:pPr>
      <w:r w:rsidRPr="00603BCE">
        <w:rPr>
          <w:rFonts w:ascii="Times New Roman" w:hAnsi="Times New Roman"/>
          <w:sz w:val="24"/>
          <w:szCs w:val="28"/>
        </w:rPr>
        <w:t>Пересмотр договора, изменение отдельных пунктов, дополнения и поправки к условиям договора возможны по обоюдному согласию сторон и действительны, если они составлены в письменной форме и подписаны уполномоченными представителями сторон.</w:t>
      </w:r>
    </w:p>
    <w:p w:rsidR="001F09AC" w:rsidRPr="00603BCE" w:rsidRDefault="001F09AC" w:rsidP="00603BCE">
      <w:pPr>
        <w:spacing w:after="0"/>
        <w:jc w:val="both"/>
        <w:rPr>
          <w:rFonts w:ascii="Times New Roman" w:hAnsi="Times New Roman"/>
          <w:sz w:val="24"/>
          <w:szCs w:val="28"/>
        </w:rPr>
      </w:pPr>
      <w:r w:rsidRPr="00603BCE">
        <w:rPr>
          <w:rFonts w:ascii="Times New Roman" w:hAnsi="Times New Roman"/>
          <w:sz w:val="24"/>
          <w:szCs w:val="28"/>
        </w:rPr>
        <w:t>7.1. Договор прекращает свое действие в случаях:</w:t>
      </w:r>
    </w:p>
    <w:p w:rsidR="001F09AC" w:rsidRPr="00603BCE" w:rsidRDefault="001F09AC" w:rsidP="00603BCE">
      <w:pPr>
        <w:spacing w:after="0"/>
        <w:jc w:val="both"/>
        <w:rPr>
          <w:rFonts w:ascii="Times New Roman" w:hAnsi="Times New Roman"/>
          <w:sz w:val="24"/>
          <w:szCs w:val="28"/>
        </w:rPr>
      </w:pPr>
      <w:r w:rsidRPr="00603BCE">
        <w:rPr>
          <w:rFonts w:ascii="Times New Roman" w:hAnsi="Times New Roman"/>
          <w:sz w:val="24"/>
          <w:szCs w:val="28"/>
        </w:rPr>
        <w:t>- истечения срока его действия;</w:t>
      </w:r>
    </w:p>
    <w:p w:rsidR="001F09AC" w:rsidRPr="00603BCE" w:rsidRDefault="001F09AC" w:rsidP="00603BCE">
      <w:pPr>
        <w:spacing w:after="0"/>
        <w:jc w:val="both"/>
        <w:rPr>
          <w:rFonts w:ascii="Times New Roman" w:hAnsi="Times New Roman"/>
          <w:sz w:val="24"/>
          <w:szCs w:val="28"/>
        </w:rPr>
      </w:pPr>
      <w:r w:rsidRPr="00603BCE">
        <w:rPr>
          <w:rFonts w:ascii="Times New Roman" w:hAnsi="Times New Roman"/>
          <w:sz w:val="24"/>
          <w:szCs w:val="28"/>
        </w:rPr>
        <w:t>- ликвидации субъекта торговли;</w:t>
      </w:r>
    </w:p>
    <w:p w:rsidR="001F09AC" w:rsidRPr="00603BCE" w:rsidRDefault="001F09AC" w:rsidP="00603BCE">
      <w:pPr>
        <w:spacing w:after="0"/>
        <w:jc w:val="both"/>
        <w:rPr>
          <w:rFonts w:ascii="Times New Roman" w:hAnsi="Times New Roman"/>
          <w:sz w:val="24"/>
          <w:szCs w:val="28"/>
        </w:rPr>
      </w:pPr>
      <w:r w:rsidRPr="00603BCE">
        <w:rPr>
          <w:rFonts w:ascii="Times New Roman" w:hAnsi="Times New Roman"/>
          <w:sz w:val="24"/>
          <w:szCs w:val="28"/>
        </w:rPr>
        <w:t>- прекращения субъектом торговли в установленном порядке предпринимательской деятельности;</w:t>
      </w:r>
    </w:p>
    <w:p w:rsidR="001F09AC" w:rsidRPr="00603BCE" w:rsidRDefault="001F09AC" w:rsidP="00603BCE">
      <w:pPr>
        <w:spacing w:after="0"/>
        <w:jc w:val="both"/>
        <w:rPr>
          <w:rFonts w:ascii="Times New Roman" w:hAnsi="Times New Roman"/>
          <w:sz w:val="24"/>
          <w:szCs w:val="28"/>
        </w:rPr>
      </w:pPr>
      <w:r w:rsidRPr="00603BCE">
        <w:rPr>
          <w:rFonts w:ascii="Times New Roman" w:hAnsi="Times New Roman"/>
          <w:sz w:val="24"/>
          <w:szCs w:val="28"/>
        </w:rPr>
        <w:t>- изменения места дислокации объекта нестационарной торговой сети;</w:t>
      </w:r>
    </w:p>
    <w:p w:rsidR="001F09AC" w:rsidRPr="00603BCE" w:rsidRDefault="001F09AC" w:rsidP="00603BCE">
      <w:pPr>
        <w:spacing w:after="0"/>
        <w:jc w:val="both"/>
        <w:rPr>
          <w:rFonts w:ascii="Times New Roman" w:hAnsi="Times New Roman"/>
          <w:sz w:val="24"/>
          <w:szCs w:val="28"/>
        </w:rPr>
      </w:pPr>
      <w:r w:rsidRPr="00603BCE">
        <w:rPr>
          <w:rFonts w:ascii="Times New Roman" w:hAnsi="Times New Roman"/>
          <w:sz w:val="24"/>
          <w:szCs w:val="28"/>
        </w:rPr>
        <w:t>- на основании решения суда.</w:t>
      </w:r>
    </w:p>
    <w:p w:rsidR="001F09AC" w:rsidRPr="00603BCE" w:rsidRDefault="001F09AC" w:rsidP="00603BCE">
      <w:pPr>
        <w:spacing w:after="0"/>
        <w:jc w:val="both"/>
        <w:rPr>
          <w:rFonts w:ascii="Times New Roman" w:hAnsi="Times New Roman"/>
          <w:sz w:val="24"/>
          <w:szCs w:val="28"/>
        </w:rPr>
      </w:pPr>
      <w:r w:rsidRPr="00603BCE">
        <w:rPr>
          <w:rFonts w:ascii="Times New Roman" w:hAnsi="Times New Roman"/>
          <w:sz w:val="24"/>
          <w:szCs w:val="28"/>
        </w:rPr>
        <w:t>7.2. Договор подлежит досрочному расторжению в одностороннем порядке:</w:t>
      </w:r>
    </w:p>
    <w:p w:rsidR="001F09AC" w:rsidRPr="00603BCE" w:rsidRDefault="001F09AC" w:rsidP="00603BCE">
      <w:pPr>
        <w:spacing w:after="0"/>
        <w:jc w:val="both"/>
        <w:rPr>
          <w:rFonts w:ascii="Times New Roman" w:hAnsi="Times New Roman"/>
          <w:sz w:val="24"/>
          <w:szCs w:val="28"/>
        </w:rPr>
      </w:pPr>
      <w:r w:rsidRPr="00603BCE">
        <w:rPr>
          <w:rFonts w:ascii="Times New Roman" w:hAnsi="Times New Roman"/>
          <w:sz w:val="24"/>
          <w:szCs w:val="28"/>
        </w:rPr>
        <w:t>в случае, предусмотренном п. 3.2 "б" настоящего договора. Настоящий договор составлен в двух экземплярах, по одному д</w:t>
      </w:r>
      <w:r>
        <w:rPr>
          <w:rFonts w:ascii="Times New Roman" w:hAnsi="Times New Roman"/>
          <w:sz w:val="24"/>
          <w:szCs w:val="28"/>
        </w:rPr>
        <w:t>ля каждой подписывающей стороны</w:t>
      </w:r>
    </w:p>
    <w:p w:rsidR="001F09AC" w:rsidRPr="00603BCE" w:rsidRDefault="001F09AC" w:rsidP="00603BCE">
      <w:pPr>
        <w:spacing w:after="0"/>
        <w:jc w:val="both"/>
        <w:rPr>
          <w:rFonts w:ascii="Times New Roman" w:hAnsi="Times New Roman"/>
          <w:sz w:val="24"/>
          <w:szCs w:val="28"/>
        </w:rPr>
      </w:pPr>
      <w:r w:rsidRPr="00603BCE">
        <w:rPr>
          <w:rFonts w:ascii="Times New Roman" w:hAnsi="Times New Roman"/>
          <w:sz w:val="24"/>
          <w:szCs w:val="28"/>
        </w:rPr>
        <w:t>8. Реквизиты сторон</w:t>
      </w:r>
    </w:p>
    <w:p w:rsidR="001F09AC" w:rsidRPr="00603BCE" w:rsidRDefault="001F09AC" w:rsidP="00603BCE">
      <w:pPr>
        <w:spacing w:after="0"/>
        <w:jc w:val="both"/>
        <w:rPr>
          <w:rFonts w:ascii="Times New Roman" w:hAnsi="Times New Roman"/>
          <w:sz w:val="24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281"/>
        <w:gridCol w:w="5282"/>
      </w:tblGrid>
      <w:tr w:rsidR="001F09AC" w:rsidRPr="00603BCE" w:rsidTr="00585AB1">
        <w:trPr>
          <w:trHeight w:val="1218"/>
        </w:trPr>
        <w:tc>
          <w:tcPr>
            <w:tcW w:w="5352" w:type="dxa"/>
          </w:tcPr>
          <w:p w:rsidR="001F09AC" w:rsidRPr="00603BCE" w:rsidRDefault="001F09AC" w:rsidP="00603BC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8"/>
              </w:rPr>
            </w:pPr>
            <w:r w:rsidRPr="00603BCE">
              <w:rPr>
                <w:rFonts w:ascii="Times New Roman" w:hAnsi="Times New Roman"/>
                <w:sz w:val="24"/>
                <w:szCs w:val="28"/>
              </w:rPr>
              <w:t>Администрация  Болотниковского сельского поселения Лямбирского муниципального района</w:t>
            </w:r>
          </w:p>
          <w:p w:rsidR="001F09AC" w:rsidRPr="00603BCE" w:rsidRDefault="001F09AC" w:rsidP="00603BC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8"/>
              </w:rPr>
            </w:pPr>
          </w:p>
        </w:tc>
        <w:tc>
          <w:tcPr>
            <w:tcW w:w="5353" w:type="dxa"/>
            <w:vMerge w:val="restart"/>
          </w:tcPr>
          <w:p w:rsidR="001F09AC" w:rsidRPr="00603BCE" w:rsidRDefault="001F09AC" w:rsidP="00603BCE">
            <w:pPr>
              <w:pBdr>
                <w:bottom w:val="single" w:sz="12" w:space="1" w:color="auto"/>
              </w:pBdr>
              <w:spacing w:after="0" w:line="240" w:lineRule="auto"/>
              <w:jc w:val="both"/>
              <w:rPr>
                <w:rFonts w:ascii="Times New Roman" w:hAnsi="Times New Roman"/>
                <w:sz w:val="24"/>
                <w:szCs w:val="28"/>
              </w:rPr>
            </w:pPr>
            <w:r w:rsidRPr="00603BCE">
              <w:rPr>
                <w:rFonts w:ascii="Times New Roman" w:hAnsi="Times New Roman"/>
                <w:sz w:val="24"/>
                <w:szCs w:val="28"/>
              </w:rPr>
              <w:t xml:space="preserve">Юридическое лицо (индивидуальный предприниматель) </w:t>
            </w:r>
          </w:p>
          <w:p w:rsidR="001F09AC" w:rsidRPr="00603BCE" w:rsidRDefault="001F09AC" w:rsidP="00603BCE">
            <w:pPr>
              <w:pBdr>
                <w:bottom w:val="single" w:sz="12" w:space="1" w:color="auto"/>
              </w:pBdr>
              <w:spacing w:after="0" w:line="240" w:lineRule="auto"/>
              <w:jc w:val="both"/>
              <w:rPr>
                <w:rFonts w:ascii="Times New Roman" w:hAnsi="Times New Roman"/>
                <w:sz w:val="24"/>
                <w:szCs w:val="28"/>
              </w:rPr>
            </w:pPr>
          </w:p>
          <w:p w:rsidR="001F09AC" w:rsidRPr="00603BCE" w:rsidRDefault="001F09AC" w:rsidP="00603BC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8"/>
              </w:rPr>
            </w:pPr>
          </w:p>
          <w:p w:rsidR="001F09AC" w:rsidRPr="00603BCE" w:rsidRDefault="001F09AC" w:rsidP="00603BC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8"/>
              </w:rPr>
            </w:pPr>
          </w:p>
          <w:p w:rsidR="001F09AC" w:rsidRPr="00603BCE" w:rsidRDefault="001F09AC" w:rsidP="00603BC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8"/>
              </w:rPr>
            </w:pPr>
          </w:p>
          <w:p w:rsidR="001F09AC" w:rsidRPr="00603BCE" w:rsidRDefault="001F09AC" w:rsidP="00603BC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8"/>
              </w:rPr>
            </w:pPr>
          </w:p>
          <w:p w:rsidR="001F09AC" w:rsidRPr="00603BCE" w:rsidRDefault="001F09AC" w:rsidP="00603BC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8"/>
              </w:rPr>
            </w:pPr>
          </w:p>
          <w:p w:rsidR="001F09AC" w:rsidRPr="00603BCE" w:rsidRDefault="001F09AC" w:rsidP="00603BC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8"/>
              </w:rPr>
            </w:pPr>
          </w:p>
          <w:p w:rsidR="001F09AC" w:rsidRPr="00603BCE" w:rsidRDefault="001F09AC" w:rsidP="00603BC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8"/>
              </w:rPr>
            </w:pPr>
          </w:p>
          <w:p w:rsidR="001F09AC" w:rsidRPr="00603BCE" w:rsidRDefault="001F09AC" w:rsidP="00603BC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8"/>
              </w:rPr>
            </w:pPr>
          </w:p>
          <w:p w:rsidR="001F09AC" w:rsidRPr="00603BCE" w:rsidRDefault="001F09AC" w:rsidP="00603BC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8"/>
              </w:rPr>
            </w:pPr>
          </w:p>
          <w:p w:rsidR="001F09AC" w:rsidRPr="00603BCE" w:rsidRDefault="001F09AC" w:rsidP="00603BC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8"/>
              </w:rPr>
            </w:pPr>
          </w:p>
          <w:p w:rsidR="001F09AC" w:rsidRPr="00603BCE" w:rsidRDefault="001F09AC" w:rsidP="00603BC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8"/>
              </w:rPr>
            </w:pPr>
          </w:p>
          <w:p w:rsidR="001F09AC" w:rsidRPr="00603BCE" w:rsidRDefault="001F09AC" w:rsidP="00603BC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6"/>
              </w:rPr>
            </w:pPr>
            <w:r w:rsidRPr="00603BCE">
              <w:rPr>
                <w:rFonts w:ascii="Times New Roman" w:hAnsi="Times New Roman"/>
                <w:sz w:val="24"/>
                <w:szCs w:val="26"/>
              </w:rPr>
              <w:t>Юридическое лицо (индивидуальный предприниматель)</w:t>
            </w:r>
          </w:p>
          <w:p w:rsidR="001F09AC" w:rsidRPr="00603BCE" w:rsidRDefault="001F09AC" w:rsidP="00603BC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1F09AC" w:rsidRPr="00603BCE" w:rsidRDefault="001F09AC" w:rsidP="00603BC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8"/>
              </w:rPr>
            </w:pPr>
            <w:r w:rsidRPr="00603BCE">
              <w:rPr>
                <w:rFonts w:ascii="Times New Roman" w:hAnsi="Times New Roman"/>
                <w:sz w:val="24"/>
                <w:szCs w:val="28"/>
              </w:rPr>
              <w:t>______________    __________________</w:t>
            </w:r>
          </w:p>
          <w:p w:rsidR="001F09AC" w:rsidRPr="00603BCE" w:rsidRDefault="001F09AC" w:rsidP="00603BC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8"/>
              </w:rPr>
            </w:pPr>
            <w:r w:rsidRPr="00603BCE">
              <w:rPr>
                <w:rFonts w:ascii="Times New Roman" w:hAnsi="Times New Roman"/>
                <w:sz w:val="24"/>
                <w:szCs w:val="28"/>
              </w:rPr>
              <w:t xml:space="preserve">            </w:t>
            </w:r>
            <w:r w:rsidRPr="00603BCE">
              <w:rPr>
                <w:rFonts w:ascii="Times New Roman" w:hAnsi="Times New Roman"/>
                <w:sz w:val="24"/>
                <w:szCs w:val="18"/>
              </w:rPr>
              <w:t>(подпись)                            ФИО</w:t>
            </w:r>
          </w:p>
          <w:p w:rsidR="001F09AC" w:rsidRPr="00603BCE" w:rsidRDefault="001F09AC" w:rsidP="00603BC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6"/>
              </w:rPr>
            </w:pPr>
            <w:r w:rsidRPr="00603BCE">
              <w:rPr>
                <w:rFonts w:ascii="Times New Roman" w:hAnsi="Times New Roman"/>
                <w:sz w:val="24"/>
                <w:szCs w:val="26"/>
              </w:rPr>
              <w:t>МП</w:t>
            </w:r>
          </w:p>
          <w:p w:rsidR="001F09AC" w:rsidRPr="00603BCE" w:rsidRDefault="001F09AC" w:rsidP="00603BC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8"/>
              </w:rPr>
            </w:pPr>
          </w:p>
        </w:tc>
      </w:tr>
      <w:tr w:rsidR="001F09AC" w:rsidRPr="00603BCE" w:rsidTr="00585AB1">
        <w:trPr>
          <w:trHeight w:val="5622"/>
        </w:trPr>
        <w:tc>
          <w:tcPr>
            <w:tcW w:w="5352" w:type="dxa"/>
          </w:tcPr>
          <w:p w:rsidR="001F09AC" w:rsidRPr="00603BCE" w:rsidRDefault="001F09AC" w:rsidP="00603BC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8"/>
              </w:rPr>
            </w:pPr>
          </w:p>
          <w:p w:rsidR="001F09AC" w:rsidRPr="00603BCE" w:rsidRDefault="001F09AC" w:rsidP="00603BC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8"/>
              </w:rPr>
            </w:pPr>
          </w:p>
          <w:p w:rsidR="001F09AC" w:rsidRPr="00603BCE" w:rsidRDefault="001F09AC" w:rsidP="00603BC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8"/>
              </w:rPr>
            </w:pPr>
          </w:p>
          <w:p w:rsidR="001F09AC" w:rsidRPr="00603BCE" w:rsidRDefault="001F09AC" w:rsidP="00603BC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8"/>
              </w:rPr>
            </w:pPr>
          </w:p>
          <w:p w:rsidR="001F09AC" w:rsidRPr="00603BCE" w:rsidRDefault="001F09AC" w:rsidP="00603BC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8"/>
              </w:rPr>
            </w:pPr>
          </w:p>
          <w:p w:rsidR="001F09AC" w:rsidRPr="00603BCE" w:rsidRDefault="001F09AC" w:rsidP="00603BC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8"/>
              </w:rPr>
            </w:pPr>
          </w:p>
          <w:p w:rsidR="001F09AC" w:rsidRPr="00603BCE" w:rsidRDefault="001F09AC" w:rsidP="00603BC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8"/>
              </w:rPr>
            </w:pPr>
          </w:p>
          <w:p w:rsidR="001F09AC" w:rsidRPr="00603BCE" w:rsidRDefault="001F09AC" w:rsidP="00603BC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8"/>
              </w:rPr>
            </w:pPr>
          </w:p>
          <w:p w:rsidR="001F09AC" w:rsidRPr="00603BCE" w:rsidRDefault="001F09AC" w:rsidP="00603BC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8"/>
              </w:rPr>
            </w:pPr>
          </w:p>
          <w:p w:rsidR="001F09AC" w:rsidRPr="00603BCE" w:rsidRDefault="001F09AC" w:rsidP="00603BC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8"/>
              </w:rPr>
            </w:pPr>
          </w:p>
          <w:p w:rsidR="001F09AC" w:rsidRPr="00603BCE" w:rsidRDefault="001F09AC" w:rsidP="00603BC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6"/>
              </w:rPr>
            </w:pPr>
            <w:r w:rsidRPr="00603BCE">
              <w:rPr>
                <w:rFonts w:ascii="Times New Roman" w:hAnsi="Times New Roman"/>
                <w:sz w:val="24"/>
                <w:szCs w:val="26"/>
              </w:rPr>
              <w:t xml:space="preserve">Глава Болотниковского сельского поселения Лямбирского муниципального района </w:t>
            </w:r>
          </w:p>
          <w:p w:rsidR="001F09AC" w:rsidRPr="00603BCE" w:rsidRDefault="001F09AC" w:rsidP="00603BC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6"/>
              </w:rPr>
            </w:pPr>
          </w:p>
          <w:p w:rsidR="001F09AC" w:rsidRPr="00603BCE" w:rsidRDefault="001F09AC" w:rsidP="00603BC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6"/>
              </w:rPr>
            </w:pPr>
            <w:r w:rsidRPr="00603BCE">
              <w:rPr>
                <w:rFonts w:ascii="Times New Roman" w:hAnsi="Times New Roman"/>
                <w:sz w:val="24"/>
                <w:szCs w:val="26"/>
              </w:rPr>
              <w:t>______________    __________________</w:t>
            </w:r>
          </w:p>
          <w:p w:rsidR="001F09AC" w:rsidRPr="00603BCE" w:rsidRDefault="001F09AC" w:rsidP="00603BC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18"/>
              </w:rPr>
            </w:pPr>
            <w:r w:rsidRPr="00603BCE">
              <w:rPr>
                <w:rFonts w:ascii="Times New Roman" w:hAnsi="Times New Roman"/>
                <w:sz w:val="24"/>
                <w:szCs w:val="18"/>
              </w:rPr>
              <w:t xml:space="preserve">                 (подпись)                            ФИО</w:t>
            </w:r>
          </w:p>
          <w:p w:rsidR="001F09AC" w:rsidRPr="00603BCE" w:rsidRDefault="001F09AC" w:rsidP="00603BC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6"/>
              </w:rPr>
            </w:pPr>
            <w:r w:rsidRPr="00603BCE">
              <w:rPr>
                <w:rFonts w:ascii="Times New Roman" w:hAnsi="Times New Roman"/>
                <w:sz w:val="24"/>
                <w:szCs w:val="26"/>
              </w:rPr>
              <w:t>МП</w:t>
            </w:r>
          </w:p>
          <w:p w:rsidR="001F09AC" w:rsidRPr="00603BCE" w:rsidRDefault="001F09AC" w:rsidP="00603BC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8"/>
              </w:rPr>
            </w:pPr>
          </w:p>
          <w:p w:rsidR="001F09AC" w:rsidRPr="00603BCE" w:rsidRDefault="001F09AC" w:rsidP="00603BC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8"/>
              </w:rPr>
            </w:pPr>
          </w:p>
        </w:tc>
        <w:tc>
          <w:tcPr>
            <w:tcW w:w="5353" w:type="dxa"/>
            <w:vMerge/>
          </w:tcPr>
          <w:p w:rsidR="001F09AC" w:rsidRPr="00603BCE" w:rsidRDefault="001F09AC" w:rsidP="00603BCE">
            <w:pPr>
              <w:pBdr>
                <w:bottom w:val="single" w:sz="12" w:space="1" w:color="auto"/>
              </w:pBdr>
              <w:spacing w:after="0" w:line="240" w:lineRule="auto"/>
              <w:jc w:val="both"/>
              <w:rPr>
                <w:rFonts w:ascii="Times New Roman" w:hAnsi="Times New Roman"/>
                <w:sz w:val="24"/>
                <w:szCs w:val="28"/>
              </w:rPr>
            </w:pPr>
          </w:p>
        </w:tc>
      </w:tr>
    </w:tbl>
    <w:p w:rsidR="001F09AC" w:rsidRPr="00603BCE" w:rsidRDefault="001F09AC" w:rsidP="00603BCE">
      <w:pPr>
        <w:spacing w:after="0"/>
        <w:jc w:val="both"/>
        <w:rPr>
          <w:rFonts w:ascii="Times New Roman" w:hAnsi="Times New Roman"/>
          <w:sz w:val="24"/>
          <w:szCs w:val="28"/>
        </w:rPr>
      </w:pPr>
    </w:p>
    <w:p w:rsidR="001F09AC" w:rsidRPr="00603BCE" w:rsidRDefault="001F09AC" w:rsidP="00603BCE">
      <w:pPr>
        <w:spacing w:after="0"/>
        <w:jc w:val="both"/>
        <w:rPr>
          <w:rFonts w:ascii="Times New Roman" w:hAnsi="Times New Roman"/>
          <w:sz w:val="24"/>
          <w:szCs w:val="28"/>
        </w:rPr>
      </w:pPr>
    </w:p>
    <w:p w:rsidR="001F09AC" w:rsidRPr="00603BCE" w:rsidRDefault="001F09AC" w:rsidP="00603BCE">
      <w:pPr>
        <w:spacing w:after="0"/>
        <w:jc w:val="both"/>
        <w:rPr>
          <w:rFonts w:ascii="Times New Roman" w:hAnsi="Times New Roman"/>
          <w:sz w:val="24"/>
          <w:szCs w:val="28"/>
        </w:rPr>
      </w:pPr>
    </w:p>
    <w:p w:rsidR="001F09AC" w:rsidRPr="00603BCE" w:rsidRDefault="001F09AC" w:rsidP="00603BCE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                                        </w:t>
      </w:r>
      <w:r w:rsidRPr="00603BCE">
        <w:rPr>
          <w:rFonts w:ascii="Times New Roman" w:hAnsi="Times New Roman"/>
          <w:sz w:val="24"/>
          <w:szCs w:val="24"/>
        </w:rPr>
        <w:t xml:space="preserve">Приложение № </w:t>
      </w:r>
      <w:r>
        <w:rPr>
          <w:rFonts w:ascii="Times New Roman" w:hAnsi="Times New Roman"/>
          <w:sz w:val="24"/>
          <w:szCs w:val="24"/>
        </w:rPr>
        <w:t>2</w:t>
      </w:r>
    </w:p>
    <w:p w:rsidR="001F09AC" w:rsidRPr="00603BCE" w:rsidRDefault="001F09AC" w:rsidP="00603BCE">
      <w:pPr>
        <w:spacing w:after="0"/>
        <w:ind w:left="5664"/>
        <w:jc w:val="both"/>
        <w:rPr>
          <w:rFonts w:ascii="Times New Roman" w:hAnsi="Times New Roman"/>
          <w:sz w:val="24"/>
          <w:szCs w:val="24"/>
        </w:rPr>
      </w:pPr>
      <w:r w:rsidRPr="00603BCE">
        <w:rPr>
          <w:rFonts w:ascii="Times New Roman" w:hAnsi="Times New Roman"/>
          <w:sz w:val="24"/>
          <w:szCs w:val="24"/>
        </w:rPr>
        <w:t xml:space="preserve">                              Решению Совета депутатов</w:t>
      </w:r>
    </w:p>
    <w:p w:rsidR="001F09AC" w:rsidRPr="00603BCE" w:rsidRDefault="001F09AC" w:rsidP="00603BCE">
      <w:pPr>
        <w:spacing w:after="0"/>
        <w:ind w:left="566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</w:t>
      </w:r>
      <w:r w:rsidRPr="00603BCE">
        <w:rPr>
          <w:rFonts w:ascii="Times New Roman" w:hAnsi="Times New Roman"/>
          <w:sz w:val="24"/>
          <w:szCs w:val="24"/>
        </w:rPr>
        <w:t xml:space="preserve"> Болотниковского  сельского поселения</w:t>
      </w:r>
    </w:p>
    <w:p w:rsidR="001F09AC" w:rsidRPr="00603BCE" w:rsidRDefault="001F09AC" w:rsidP="00603BCE">
      <w:pPr>
        <w:spacing w:after="0"/>
        <w:ind w:left="5664"/>
        <w:jc w:val="both"/>
        <w:rPr>
          <w:rFonts w:ascii="Times New Roman" w:hAnsi="Times New Roman"/>
          <w:sz w:val="24"/>
          <w:szCs w:val="24"/>
        </w:rPr>
      </w:pPr>
      <w:r w:rsidRPr="00603BCE">
        <w:rPr>
          <w:rFonts w:ascii="Times New Roman" w:hAnsi="Times New Roman"/>
          <w:sz w:val="24"/>
          <w:szCs w:val="24"/>
        </w:rPr>
        <w:t xml:space="preserve">            Лямбирского муниципального района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1F09AC" w:rsidRPr="00603BCE" w:rsidRDefault="001F09AC" w:rsidP="00603BCE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     </w:t>
      </w:r>
      <w:r w:rsidRPr="00603BCE">
        <w:rPr>
          <w:rFonts w:ascii="Times New Roman" w:hAnsi="Times New Roman"/>
          <w:sz w:val="24"/>
          <w:szCs w:val="24"/>
        </w:rPr>
        <w:t>Республики Мордовия</w:t>
      </w:r>
    </w:p>
    <w:p w:rsidR="001F09AC" w:rsidRPr="00603BCE" w:rsidRDefault="001F09AC" w:rsidP="00603BCE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     </w:t>
      </w:r>
      <w:r w:rsidRPr="00603BCE">
        <w:rPr>
          <w:rFonts w:ascii="Times New Roman" w:hAnsi="Times New Roman"/>
          <w:sz w:val="24"/>
          <w:szCs w:val="24"/>
        </w:rPr>
        <w:t>от «</w:t>
      </w:r>
      <w:r>
        <w:rPr>
          <w:rFonts w:ascii="Times New Roman" w:hAnsi="Times New Roman"/>
          <w:sz w:val="24"/>
          <w:szCs w:val="24"/>
        </w:rPr>
        <w:t>17</w:t>
      </w:r>
      <w:r w:rsidRPr="00603BCE">
        <w:rPr>
          <w:rFonts w:ascii="Times New Roman" w:hAnsi="Times New Roman"/>
          <w:sz w:val="24"/>
          <w:szCs w:val="24"/>
        </w:rPr>
        <w:t>»</w:t>
      </w:r>
      <w:r>
        <w:rPr>
          <w:rFonts w:ascii="Times New Roman" w:hAnsi="Times New Roman"/>
          <w:sz w:val="24"/>
          <w:szCs w:val="24"/>
        </w:rPr>
        <w:t>декабря</w:t>
      </w:r>
      <w:r w:rsidRPr="00603BCE">
        <w:rPr>
          <w:rFonts w:ascii="Times New Roman" w:hAnsi="Times New Roman"/>
          <w:sz w:val="24"/>
          <w:szCs w:val="24"/>
        </w:rPr>
        <w:t xml:space="preserve"> 2021г.№ </w:t>
      </w:r>
      <w:r>
        <w:rPr>
          <w:rFonts w:ascii="Times New Roman" w:hAnsi="Times New Roman"/>
          <w:sz w:val="24"/>
          <w:szCs w:val="24"/>
        </w:rPr>
        <w:t>9</w:t>
      </w:r>
    </w:p>
    <w:p w:rsidR="001F09AC" w:rsidRPr="00603BCE" w:rsidRDefault="001F09AC" w:rsidP="00603BCE">
      <w:pPr>
        <w:spacing w:after="0"/>
        <w:jc w:val="both"/>
        <w:rPr>
          <w:rFonts w:ascii="Times New Roman" w:hAnsi="Times New Roman"/>
          <w:sz w:val="24"/>
          <w:szCs w:val="28"/>
        </w:rPr>
      </w:pPr>
    </w:p>
    <w:p w:rsidR="001F09AC" w:rsidRPr="00603BCE" w:rsidRDefault="001F09AC" w:rsidP="00603BCE">
      <w:pPr>
        <w:spacing w:after="0"/>
        <w:jc w:val="both"/>
        <w:rPr>
          <w:rFonts w:ascii="Times New Roman" w:hAnsi="Times New Roman"/>
          <w:sz w:val="24"/>
          <w:szCs w:val="28"/>
        </w:rPr>
      </w:pPr>
    </w:p>
    <w:p w:rsidR="001F09AC" w:rsidRPr="00603BCE" w:rsidRDefault="001F09AC" w:rsidP="00603BCE">
      <w:pPr>
        <w:spacing w:after="0"/>
        <w:jc w:val="both"/>
        <w:rPr>
          <w:rFonts w:ascii="Times New Roman" w:hAnsi="Times New Roman"/>
          <w:sz w:val="24"/>
          <w:szCs w:val="28"/>
        </w:rPr>
      </w:pPr>
      <w:r w:rsidRPr="00603BCE">
        <w:rPr>
          <w:rFonts w:ascii="Times New Roman" w:hAnsi="Times New Roman"/>
          <w:sz w:val="24"/>
          <w:szCs w:val="28"/>
        </w:rPr>
        <w:t>Методика определения размера платы за размещение</w:t>
      </w:r>
    </w:p>
    <w:p w:rsidR="001F09AC" w:rsidRPr="00603BCE" w:rsidRDefault="001F09AC" w:rsidP="00603BCE">
      <w:pPr>
        <w:spacing w:after="0"/>
        <w:jc w:val="both"/>
        <w:rPr>
          <w:rFonts w:ascii="Times New Roman" w:hAnsi="Times New Roman"/>
          <w:sz w:val="24"/>
          <w:szCs w:val="28"/>
        </w:rPr>
      </w:pPr>
      <w:r w:rsidRPr="00603BCE">
        <w:rPr>
          <w:rFonts w:ascii="Times New Roman" w:hAnsi="Times New Roman"/>
          <w:sz w:val="24"/>
          <w:szCs w:val="28"/>
        </w:rPr>
        <w:t>нестационарных торговых объектов на территории Болотниковского сельского поселения Лямбирского муниципального района Республики Мордовия</w:t>
      </w:r>
    </w:p>
    <w:p w:rsidR="001F09AC" w:rsidRPr="00603BCE" w:rsidRDefault="001F09AC" w:rsidP="00603BCE">
      <w:pPr>
        <w:spacing w:after="0"/>
        <w:jc w:val="both"/>
        <w:rPr>
          <w:rFonts w:ascii="Times New Roman" w:hAnsi="Times New Roman"/>
          <w:sz w:val="24"/>
          <w:szCs w:val="28"/>
        </w:rPr>
      </w:pPr>
    </w:p>
    <w:p w:rsidR="001F09AC" w:rsidRPr="00603BCE" w:rsidRDefault="001F09AC" w:rsidP="00603BCE">
      <w:pPr>
        <w:spacing w:after="0"/>
        <w:jc w:val="both"/>
        <w:rPr>
          <w:rFonts w:ascii="Times New Roman" w:hAnsi="Times New Roman"/>
          <w:sz w:val="24"/>
          <w:szCs w:val="28"/>
        </w:rPr>
      </w:pPr>
      <w:r w:rsidRPr="00603BCE">
        <w:rPr>
          <w:rFonts w:ascii="Times New Roman" w:hAnsi="Times New Roman"/>
          <w:sz w:val="24"/>
          <w:szCs w:val="28"/>
        </w:rPr>
        <w:t>1. Настоящая методика определяет порядок расчета оплаты за размещение нестационарного торгового объекта (киоск, павильон) на территории Болотниковского  сельского поселения Лямбирского муниципального района РМ.</w:t>
      </w:r>
    </w:p>
    <w:p w:rsidR="001F09AC" w:rsidRPr="00603BCE" w:rsidRDefault="001F09AC" w:rsidP="00603BCE">
      <w:pPr>
        <w:spacing w:after="0"/>
        <w:jc w:val="both"/>
        <w:rPr>
          <w:rFonts w:ascii="Times New Roman" w:hAnsi="Times New Roman"/>
          <w:sz w:val="24"/>
          <w:szCs w:val="28"/>
        </w:rPr>
      </w:pPr>
      <w:r w:rsidRPr="00603BCE">
        <w:rPr>
          <w:rFonts w:ascii="Times New Roman" w:hAnsi="Times New Roman"/>
          <w:sz w:val="24"/>
          <w:szCs w:val="28"/>
        </w:rPr>
        <w:t>2. Настоящая методика разработана в соответствии с действующим законодательством Российской Федерации.</w:t>
      </w:r>
    </w:p>
    <w:p w:rsidR="001F09AC" w:rsidRPr="00603BCE" w:rsidRDefault="001F09AC" w:rsidP="00603BCE">
      <w:pPr>
        <w:spacing w:after="0"/>
        <w:jc w:val="both"/>
        <w:rPr>
          <w:rFonts w:ascii="Times New Roman" w:hAnsi="Times New Roman"/>
          <w:sz w:val="24"/>
          <w:szCs w:val="28"/>
        </w:rPr>
      </w:pPr>
      <w:r w:rsidRPr="00603BCE">
        <w:rPr>
          <w:rFonts w:ascii="Times New Roman" w:hAnsi="Times New Roman"/>
          <w:sz w:val="24"/>
          <w:szCs w:val="28"/>
        </w:rPr>
        <w:t>3. Плата за размещение нестационарного торгового объекта (киоска, павильона) рассчитывается по формуле:</w:t>
      </w:r>
    </w:p>
    <w:p w:rsidR="001F09AC" w:rsidRPr="00603BCE" w:rsidRDefault="001F09AC" w:rsidP="00603BCE">
      <w:pPr>
        <w:spacing w:after="0"/>
        <w:jc w:val="both"/>
        <w:rPr>
          <w:rFonts w:ascii="Times New Roman" w:hAnsi="Times New Roman"/>
          <w:sz w:val="24"/>
          <w:szCs w:val="28"/>
        </w:rPr>
      </w:pPr>
      <w:r w:rsidRPr="00603BCE">
        <w:rPr>
          <w:rFonts w:ascii="Times New Roman" w:hAnsi="Times New Roman"/>
          <w:sz w:val="24"/>
          <w:szCs w:val="28"/>
        </w:rPr>
        <w:t xml:space="preserve">                                               Р = ((</w:t>
      </w:r>
      <w:r w:rsidRPr="00603BCE">
        <w:rPr>
          <w:rFonts w:ascii="Times New Roman" w:hAnsi="Times New Roman"/>
          <w:sz w:val="24"/>
          <w:szCs w:val="28"/>
          <w:lang w:val="en-US"/>
        </w:rPr>
        <w:t>SP</w:t>
      </w:r>
      <w:r w:rsidRPr="00603BCE">
        <w:rPr>
          <w:rFonts w:ascii="Times New Roman" w:hAnsi="Times New Roman"/>
          <w:sz w:val="24"/>
          <w:szCs w:val="28"/>
        </w:rPr>
        <w:t xml:space="preserve"> x S) + Р*)/ 12 х </w:t>
      </w:r>
      <w:r w:rsidRPr="00603BCE">
        <w:rPr>
          <w:rFonts w:ascii="Times New Roman" w:hAnsi="Times New Roman"/>
          <w:sz w:val="24"/>
          <w:szCs w:val="28"/>
          <w:lang w:val="en-US"/>
        </w:rPr>
        <w:t>P</w:t>
      </w:r>
      <w:r w:rsidRPr="00603BCE">
        <w:rPr>
          <w:rFonts w:ascii="Times New Roman" w:hAnsi="Times New Roman"/>
          <w:sz w:val="24"/>
          <w:szCs w:val="28"/>
        </w:rPr>
        <w:t>1,  где</w:t>
      </w:r>
    </w:p>
    <w:p w:rsidR="001F09AC" w:rsidRPr="00603BCE" w:rsidRDefault="001F09AC" w:rsidP="00603BCE">
      <w:pPr>
        <w:spacing w:after="0"/>
        <w:jc w:val="both"/>
        <w:rPr>
          <w:rFonts w:ascii="Times New Roman" w:hAnsi="Times New Roman"/>
          <w:sz w:val="24"/>
          <w:szCs w:val="28"/>
        </w:rPr>
      </w:pPr>
      <w:r w:rsidRPr="00603BCE">
        <w:rPr>
          <w:rFonts w:ascii="Times New Roman" w:hAnsi="Times New Roman"/>
          <w:sz w:val="24"/>
          <w:szCs w:val="28"/>
          <w:lang w:val="en-US"/>
        </w:rPr>
        <w:t>SP</w:t>
      </w:r>
      <w:r w:rsidRPr="00603BCE">
        <w:rPr>
          <w:rFonts w:ascii="Times New Roman" w:hAnsi="Times New Roman"/>
          <w:sz w:val="24"/>
          <w:szCs w:val="28"/>
        </w:rPr>
        <w:t xml:space="preserve"> – средний показатель кадастровой стоимости 1 кв.м. земли под объектами торговли (Приложение 1 к Методике);</w:t>
      </w:r>
    </w:p>
    <w:p w:rsidR="001F09AC" w:rsidRPr="00603BCE" w:rsidRDefault="001F09AC" w:rsidP="00603BCE">
      <w:pPr>
        <w:spacing w:after="0"/>
        <w:jc w:val="both"/>
        <w:rPr>
          <w:rFonts w:ascii="Times New Roman" w:hAnsi="Times New Roman"/>
          <w:sz w:val="24"/>
          <w:szCs w:val="28"/>
        </w:rPr>
      </w:pPr>
      <w:r w:rsidRPr="00603BCE">
        <w:rPr>
          <w:rFonts w:ascii="Times New Roman" w:hAnsi="Times New Roman"/>
          <w:sz w:val="24"/>
          <w:szCs w:val="28"/>
        </w:rPr>
        <w:t xml:space="preserve">S - общая площадь нестационарного торгового объекта, (кв. м). </w:t>
      </w:r>
    </w:p>
    <w:p w:rsidR="001F09AC" w:rsidRPr="00603BCE" w:rsidRDefault="001F09AC" w:rsidP="00603BCE">
      <w:pPr>
        <w:spacing w:after="0"/>
        <w:jc w:val="both"/>
        <w:rPr>
          <w:rFonts w:ascii="Times New Roman" w:hAnsi="Times New Roman"/>
          <w:sz w:val="24"/>
          <w:szCs w:val="28"/>
        </w:rPr>
      </w:pPr>
      <w:r w:rsidRPr="00603BCE">
        <w:rPr>
          <w:rFonts w:ascii="Times New Roman" w:hAnsi="Times New Roman"/>
          <w:sz w:val="24"/>
          <w:szCs w:val="28"/>
          <w:lang w:val="en-US"/>
        </w:rPr>
        <w:t>P</w:t>
      </w:r>
      <w:r w:rsidRPr="00603BCE">
        <w:rPr>
          <w:rFonts w:ascii="Times New Roman" w:hAnsi="Times New Roman"/>
          <w:sz w:val="24"/>
          <w:szCs w:val="28"/>
        </w:rPr>
        <w:t xml:space="preserve"> – процент от удельного показателя кадастровой стоимости земли,(%).*</w:t>
      </w:r>
    </w:p>
    <w:p w:rsidR="001F09AC" w:rsidRPr="00603BCE" w:rsidRDefault="001F09AC" w:rsidP="00603BCE">
      <w:pPr>
        <w:spacing w:after="0"/>
        <w:jc w:val="both"/>
        <w:rPr>
          <w:rFonts w:ascii="Times New Roman" w:hAnsi="Times New Roman"/>
          <w:sz w:val="24"/>
          <w:szCs w:val="28"/>
        </w:rPr>
      </w:pPr>
      <w:r w:rsidRPr="00603BCE">
        <w:rPr>
          <w:rFonts w:ascii="Times New Roman" w:hAnsi="Times New Roman"/>
          <w:sz w:val="24"/>
          <w:szCs w:val="28"/>
          <w:lang w:val="en-US"/>
        </w:rPr>
        <w:t>P</w:t>
      </w:r>
      <w:r w:rsidRPr="00603BCE">
        <w:rPr>
          <w:rFonts w:ascii="Times New Roman" w:hAnsi="Times New Roman"/>
          <w:sz w:val="24"/>
          <w:szCs w:val="28"/>
        </w:rPr>
        <w:t>1 - период размещения нестационарного торгового объекта;</w:t>
      </w:r>
    </w:p>
    <w:p w:rsidR="001F09AC" w:rsidRPr="00603BCE" w:rsidRDefault="001F09AC" w:rsidP="00603BCE">
      <w:pPr>
        <w:spacing w:after="0"/>
        <w:jc w:val="both"/>
        <w:rPr>
          <w:rFonts w:ascii="Times New Roman" w:hAnsi="Times New Roman"/>
          <w:sz w:val="24"/>
          <w:szCs w:val="28"/>
        </w:rPr>
      </w:pPr>
    </w:p>
    <w:p w:rsidR="001F09AC" w:rsidRPr="00603BCE" w:rsidRDefault="001F09AC" w:rsidP="00603BCE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603BCE">
        <w:rPr>
          <w:rFonts w:ascii="Times New Roman" w:hAnsi="Times New Roman"/>
          <w:sz w:val="24"/>
          <w:szCs w:val="24"/>
        </w:rPr>
        <w:t xml:space="preserve">*Процент от удельного показателя кадастровой стоимости земли устанавливается в размере 50% от </w:t>
      </w:r>
    </w:p>
    <w:p w:rsidR="001F09AC" w:rsidRPr="00603BCE" w:rsidRDefault="001F09AC" w:rsidP="00603BCE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603BCE">
        <w:rPr>
          <w:rFonts w:ascii="Times New Roman" w:hAnsi="Times New Roman"/>
          <w:sz w:val="24"/>
          <w:szCs w:val="24"/>
        </w:rPr>
        <w:t xml:space="preserve">средней кадастровой стоимости земли под объектом нестационарной торговли площадью более 15 кв.м.,  </w:t>
      </w:r>
    </w:p>
    <w:p w:rsidR="001F09AC" w:rsidRPr="00603BCE" w:rsidRDefault="001F09AC" w:rsidP="00603BCE">
      <w:pPr>
        <w:pStyle w:val="Default"/>
        <w:jc w:val="both"/>
        <w:rPr>
          <w:szCs w:val="28"/>
        </w:rPr>
      </w:pPr>
    </w:p>
    <w:p w:rsidR="001F09AC" w:rsidRPr="00603BCE" w:rsidRDefault="001F09AC" w:rsidP="00603BCE">
      <w:pPr>
        <w:pStyle w:val="Default"/>
        <w:jc w:val="both"/>
        <w:rPr>
          <w:szCs w:val="28"/>
        </w:rPr>
      </w:pPr>
    </w:p>
    <w:p w:rsidR="001F09AC" w:rsidRPr="00603BCE" w:rsidRDefault="001F09AC" w:rsidP="00603BCE">
      <w:pPr>
        <w:pStyle w:val="Default"/>
        <w:jc w:val="both"/>
        <w:rPr>
          <w:szCs w:val="28"/>
        </w:rPr>
      </w:pPr>
    </w:p>
    <w:p w:rsidR="001F09AC" w:rsidRPr="00603BCE" w:rsidRDefault="001F09AC" w:rsidP="00852623">
      <w:pPr>
        <w:pStyle w:val="Default"/>
      </w:pPr>
      <w:r w:rsidRPr="00603BCE">
        <w:rPr>
          <w:szCs w:val="28"/>
        </w:rPr>
        <w:br/>
      </w:r>
      <w:r>
        <w:rPr>
          <w:szCs w:val="28"/>
        </w:rPr>
        <w:t xml:space="preserve">                                                                                                                                                   </w:t>
      </w:r>
      <w:r w:rsidRPr="00603BCE">
        <w:rPr>
          <w:bCs/>
        </w:rPr>
        <w:t xml:space="preserve">Приложение </w:t>
      </w:r>
      <w:r>
        <w:rPr>
          <w:bCs/>
        </w:rPr>
        <w:t>2</w:t>
      </w:r>
      <w:r w:rsidRPr="00603BCE">
        <w:rPr>
          <w:bCs/>
        </w:rPr>
        <w:t xml:space="preserve"> </w:t>
      </w:r>
    </w:p>
    <w:p w:rsidR="001F09AC" w:rsidRPr="00603BCE" w:rsidRDefault="001F09AC" w:rsidP="00603BCE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color w:val="000000"/>
          <w:sz w:val="24"/>
          <w:szCs w:val="24"/>
        </w:rPr>
      </w:pPr>
      <w:r w:rsidRPr="00603BCE">
        <w:rPr>
          <w:rFonts w:ascii="Times New Roman" w:hAnsi="Times New Roman"/>
          <w:bCs/>
          <w:color w:val="000000"/>
          <w:sz w:val="24"/>
          <w:szCs w:val="24"/>
        </w:rPr>
        <w:t xml:space="preserve">к Методике определения размера платы </w:t>
      </w:r>
    </w:p>
    <w:p w:rsidR="001F09AC" w:rsidRPr="00603BCE" w:rsidRDefault="001F09AC" w:rsidP="00603BCE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color w:val="000000"/>
          <w:sz w:val="24"/>
          <w:szCs w:val="24"/>
        </w:rPr>
      </w:pPr>
      <w:r w:rsidRPr="00603BCE">
        <w:rPr>
          <w:rFonts w:ascii="Times New Roman" w:hAnsi="Times New Roman"/>
          <w:bCs/>
          <w:color w:val="000000"/>
          <w:sz w:val="24"/>
          <w:szCs w:val="24"/>
        </w:rPr>
        <w:t xml:space="preserve">за размещение нестационарных торговых </w:t>
      </w:r>
    </w:p>
    <w:p w:rsidR="001F09AC" w:rsidRPr="00603BCE" w:rsidRDefault="001F09AC" w:rsidP="00603BCE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bCs/>
          <w:color w:val="000000"/>
          <w:sz w:val="24"/>
          <w:szCs w:val="24"/>
        </w:rPr>
      </w:pPr>
      <w:r w:rsidRPr="00603BCE">
        <w:rPr>
          <w:rFonts w:ascii="Times New Roman" w:hAnsi="Times New Roman"/>
          <w:bCs/>
          <w:color w:val="000000"/>
          <w:sz w:val="24"/>
          <w:szCs w:val="24"/>
        </w:rPr>
        <w:t xml:space="preserve">объектов на территории Болотниковского сельского поселения </w:t>
      </w:r>
      <w:r w:rsidRPr="00603BCE">
        <w:rPr>
          <w:rFonts w:ascii="Times New Roman" w:hAnsi="Times New Roman"/>
          <w:bCs/>
          <w:color w:val="000000"/>
          <w:sz w:val="24"/>
          <w:szCs w:val="24"/>
        </w:rPr>
        <w:br/>
        <w:t>Лямбирского муниципального района</w:t>
      </w:r>
    </w:p>
    <w:p w:rsidR="001F09AC" w:rsidRPr="00603BCE" w:rsidRDefault="001F09AC" w:rsidP="00603BC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color w:val="000000"/>
          <w:sz w:val="24"/>
          <w:szCs w:val="23"/>
        </w:rPr>
      </w:pPr>
    </w:p>
    <w:p w:rsidR="001F09AC" w:rsidRPr="00603BCE" w:rsidRDefault="001F09AC" w:rsidP="00603BC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color w:val="000000"/>
          <w:sz w:val="24"/>
          <w:szCs w:val="23"/>
        </w:rPr>
      </w:pPr>
    </w:p>
    <w:p w:rsidR="001F09AC" w:rsidRPr="00603BCE" w:rsidRDefault="001F09AC" w:rsidP="00603BC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color w:val="000000"/>
          <w:sz w:val="24"/>
          <w:szCs w:val="23"/>
        </w:rPr>
      </w:pPr>
    </w:p>
    <w:p w:rsidR="001F09AC" w:rsidRPr="00603BCE" w:rsidRDefault="001F09AC" w:rsidP="00603BCE">
      <w:pPr>
        <w:spacing w:after="0"/>
        <w:jc w:val="both"/>
        <w:rPr>
          <w:rFonts w:ascii="Times New Roman" w:hAnsi="Times New Roman"/>
          <w:color w:val="FF0000"/>
          <w:sz w:val="24"/>
          <w:szCs w:val="28"/>
        </w:rPr>
      </w:pPr>
      <w:r w:rsidRPr="00603BCE">
        <w:rPr>
          <w:rFonts w:ascii="Times New Roman" w:hAnsi="Times New Roman"/>
          <w:sz w:val="24"/>
          <w:szCs w:val="28"/>
        </w:rPr>
        <w:t xml:space="preserve">Таблица средних показателей кадастровой стоимости 1 кв. м. земли под объектами торговли в Болотниковского сельском поселении Лямбирского муниципального района РМ </w:t>
      </w:r>
    </w:p>
    <w:p w:rsidR="001F09AC" w:rsidRPr="00603BCE" w:rsidRDefault="001F09AC" w:rsidP="00603BC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4"/>
          <w:szCs w:val="23"/>
        </w:rPr>
      </w:pPr>
      <w:r w:rsidRPr="00603BCE">
        <w:rPr>
          <w:rFonts w:ascii="Times New Roman" w:hAnsi="Times New Roman"/>
          <w:bCs/>
          <w:color w:val="000000"/>
          <w:sz w:val="24"/>
          <w:szCs w:val="23"/>
        </w:rPr>
        <w:t xml:space="preserve"> </w:t>
      </w:r>
    </w:p>
    <w:tbl>
      <w:tblPr>
        <w:tblW w:w="10363" w:type="dxa"/>
        <w:tblInd w:w="93" w:type="dxa"/>
        <w:tblLook w:val="00A0"/>
      </w:tblPr>
      <w:tblGrid>
        <w:gridCol w:w="657"/>
        <w:gridCol w:w="3963"/>
        <w:gridCol w:w="5743"/>
      </w:tblGrid>
      <w:tr w:rsidR="001F09AC" w:rsidRPr="00603BCE" w:rsidTr="00293DE0">
        <w:trPr>
          <w:trHeight w:val="900"/>
        </w:trPr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09AC" w:rsidRPr="00603BCE" w:rsidRDefault="001F09AC" w:rsidP="00603BC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603BCE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№     П/П</w:t>
            </w:r>
          </w:p>
        </w:tc>
        <w:tc>
          <w:tcPr>
            <w:tcW w:w="39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F09AC" w:rsidRPr="00603BCE" w:rsidRDefault="001F09AC" w:rsidP="00603BC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603BCE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Наименование сельского поселения</w:t>
            </w:r>
          </w:p>
        </w:tc>
        <w:tc>
          <w:tcPr>
            <w:tcW w:w="57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F09AC" w:rsidRPr="00603BCE" w:rsidRDefault="001F09AC" w:rsidP="00603BC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603BCE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Средний показатель кадастровой стоимости</w:t>
            </w:r>
          </w:p>
          <w:p w:rsidR="001F09AC" w:rsidRPr="00603BCE" w:rsidRDefault="001F09AC" w:rsidP="00603BC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603BCE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 кв.м. земли под объектами торговли в год</w:t>
            </w:r>
          </w:p>
        </w:tc>
      </w:tr>
      <w:tr w:rsidR="001F09AC" w:rsidRPr="00603BCE" w:rsidTr="00293DE0">
        <w:trPr>
          <w:trHeight w:val="300"/>
        </w:trPr>
        <w:tc>
          <w:tcPr>
            <w:tcW w:w="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F09AC" w:rsidRPr="00603BCE" w:rsidRDefault="001F09AC" w:rsidP="00603BCE">
            <w:pPr>
              <w:spacing w:after="0" w:line="240" w:lineRule="auto"/>
              <w:jc w:val="both"/>
              <w:rPr>
                <w:rFonts w:ascii="Times New Roman" w:hAnsi="Times New Roman" w:cs="Calibri"/>
                <w:color w:val="000000"/>
                <w:sz w:val="24"/>
                <w:lang w:eastAsia="ru-RU"/>
              </w:rPr>
            </w:pPr>
            <w:r w:rsidRPr="00603BCE">
              <w:rPr>
                <w:rFonts w:ascii="Times New Roman" w:hAnsi="Times New Roman" w:cs="Calibri"/>
                <w:color w:val="000000"/>
                <w:sz w:val="24"/>
                <w:lang w:eastAsia="ru-RU"/>
              </w:rPr>
              <w:t>1</w:t>
            </w:r>
          </w:p>
        </w:tc>
        <w:tc>
          <w:tcPr>
            <w:tcW w:w="3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F09AC" w:rsidRPr="00603BCE" w:rsidRDefault="001F09AC" w:rsidP="00603BCE">
            <w:pPr>
              <w:spacing w:after="0" w:line="240" w:lineRule="auto"/>
              <w:jc w:val="both"/>
              <w:rPr>
                <w:rFonts w:ascii="Times New Roman" w:hAnsi="Times New Roman" w:cs="Calibri"/>
                <w:color w:val="000000"/>
                <w:sz w:val="24"/>
                <w:lang w:eastAsia="ru-RU"/>
              </w:rPr>
            </w:pPr>
            <w:r w:rsidRPr="00603BCE">
              <w:rPr>
                <w:rFonts w:ascii="Times New Roman" w:hAnsi="Times New Roman" w:cs="Calibri"/>
                <w:color w:val="000000"/>
                <w:sz w:val="24"/>
                <w:lang w:eastAsia="ru-RU"/>
              </w:rPr>
              <w:t>Болотниковское</w:t>
            </w:r>
          </w:p>
        </w:tc>
        <w:tc>
          <w:tcPr>
            <w:tcW w:w="5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F09AC" w:rsidRPr="00603BCE" w:rsidRDefault="001F09AC" w:rsidP="00603BCE">
            <w:pPr>
              <w:spacing w:after="0" w:line="240" w:lineRule="auto"/>
              <w:jc w:val="both"/>
              <w:rPr>
                <w:rFonts w:ascii="Times New Roman" w:hAnsi="Times New Roman" w:cs="Calibri"/>
                <w:color w:val="000000"/>
                <w:sz w:val="24"/>
                <w:lang w:eastAsia="ru-RU"/>
              </w:rPr>
            </w:pPr>
            <w:r w:rsidRPr="00603BCE">
              <w:rPr>
                <w:rFonts w:ascii="Times New Roman" w:hAnsi="Times New Roman" w:cs="Calibri"/>
                <w:color w:val="000000"/>
                <w:sz w:val="24"/>
                <w:lang w:eastAsia="ru-RU"/>
              </w:rPr>
              <w:t>324,2 руб.</w:t>
            </w:r>
          </w:p>
        </w:tc>
      </w:tr>
    </w:tbl>
    <w:p w:rsidR="001F09AC" w:rsidRPr="00603BCE" w:rsidRDefault="001F09AC" w:rsidP="00603BCE">
      <w:pPr>
        <w:spacing w:after="0"/>
        <w:jc w:val="both"/>
        <w:rPr>
          <w:rFonts w:ascii="Times New Roman" w:hAnsi="Times New Roman"/>
          <w:sz w:val="24"/>
          <w:szCs w:val="28"/>
        </w:rPr>
      </w:pPr>
    </w:p>
    <w:sectPr w:rsidR="001F09AC" w:rsidRPr="00603BCE" w:rsidSect="00DA4BFA">
      <w:pgSz w:w="11906" w:h="16838"/>
      <w:pgMar w:top="851" w:right="566" w:bottom="851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78E740B"/>
    <w:multiLevelType w:val="hybridMultilevel"/>
    <w:tmpl w:val="3E48C4C6"/>
    <w:lvl w:ilvl="0" w:tplc="4BC42DF4">
      <w:start w:val="1"/>
      <w:numFmt w:val="bullet"/>
      <w:lvlText w:val=""/>
      <w:lvlJc w:val="left"/>
      <w:pPr>
        <w:ind w:left="90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">
    <w:nsid w:val="68857C6E"/>
    <w:multiLevelType w:val="hybridMultilevel"/>
    <w:tmpl w:val="87EE2BA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75083"/>
    <w:rsid w:val="00027A22"/>
    <w:rsid w:val="000857A6"/>
    <w:rsid w:val="00086719"/>
    <w:rsid w:val="00086DC4"/>
    <w:rsid w:val="00087B42"/>
    <w:rsid w:val="000B4ACF"/>
    <w:rsid w:val="000B6162"/>
    <w:rsid w:val="000C4BF3"/>
    <w:rsid w:val="001515CA"/>
    <w:rsid w:val="001948E0"/>
    <w:rsid w:val="001F09AC"/>
    <w:rsid w:val="001F3979"/>
    <w:rsid w:val="001F3C5F"/>
    <w:rsid w:val="002859AE"/>
    <w:rsid w:val="00293DE0"/>
    <w:rsid w:val="002E216A"/>
    <w:rsid w:val="00332D45"/>
    <w:rsid w:val="003379BB"/>
    <w:rsid w:val="00383F7D"/>
    <w:rsid w:val="0041144C"/>
    <w:rsid w:val="00460437"/>
    <w:rsid w:val="00473A94"/>
    <w:rsid w:val="004F5027"/>
    <w:rsid w:val="00501083"/>
    <w:rsid w:val="00504AF1"/>
    <w:rsid w:val="00510D91"/>
    <w:rsid w:val="005531A3"/>
    <w:rsid w:val="00585AB1"/>
    <w:rsid w:val="005B488A"/>
    <w:rsid w:val="00603BCE"/>
    <w:rsid w:val="0061503D"/>
    <w:rsid w:val="00635073"/>
    <w:rsid w:val="00643897"/>
    <w:rsid w:val="00666B9B"/>
    <w:rsid w:val="00715ED6"/>
    <w:rsid w:val="007A7178"/>
    <w:rsid w:val="007D424E"/>
    <w:rsid w:val="007E39E9"/>
    <w:rsid w:val="007E4195"/>
    <w:rsid w:val="008163CE"/>
    <w:rsid w:val="00852623"/>
    <w:rsid w:val="008E2E9A"/>
    <w:rsid w:val="009075F1"/>
    <w:rsid w:val="00975083"/>
    <w:rsid w:val="009870D3"/>
    <w:rsid w:val="009A6815"/>
    <w:rsid w:val="00A34F72"/>
    <w:rsid w:val="00A85798"/>
    <w:rsid w:val="00A85C4E"/>
    <w:rsid w:val="00AA3DDA"/>
    <w:rsid w:val="00AA74AA"/>
    <w:rsid w:val="00AB492F"/>
    <w:rsid w:val="00B40EEB"/>
    <w:rsid w:val="00B62D93"/>
    <w:rsid w:val="00B65B09"/>
    <w:rsid w:val="00C17179"/>
    <w:rsid w:val="00C8608A"/>
    <w:rsid w:val="00CF56D9"/>
    <w:rsid w:val="00DA4BFA"/>
    <w:rsid w:val="00DB4E24"/>
    <w:rsid w:val="00DD4BD0"/>
    <w:rsid w:val="00E517F4"/>
    <w:rsid w:val="00E65F08"/>
    <w:rsid w:val="00E667B5"/>
    <w:rsid w:val="00F25629"/>
    <w:rsid w:val="00F30ECE"/>
    <w:rsid w:val="00F377D9"/>
    <w:rsid w:val="00FD01C7"/>
    <w:rsid w:val="00FF3EA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B4ACF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rsid w:val="0046043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460437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99"/>
    <w:rsid w:val="001948E0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uiPriority w:val="99"/>
    <w:rsid w:val="00086DC4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eastAsia="en-US"/>
    </w:rPr>
  </w:style>
  <w:style w:type="paragraph" w:styleId="ListParagraph">
    <w:name w:val="List Paragraph"/>
    <w:basedOn w:val="Normal"/>
    <w:uiPriority w:val="99"/>
    <w:qFormat/>
    <w:rsid w:val="00DA4BFA"/>
    <w:pPr>
      <w:ind w:left="720"/>
      <w:contextualSpacing/>
    </w:pPr>
  </w:style>
  <w:style w:type="paragraph" w:styleId="NormalWeb">
    <w:name w:val="Normal (Web)"/>
    <w:basedOn w:val="Normal"/>
    <w:uiPriority w:val="99"/>
    <w:semiHidden/>
    <w:rsid w:val="000B6162"/>
    <w:pPr>
      <w:spacing w:before="40" w:after="40" w:line="240" w:lineRule="auto"/>
    </w:pPr>
    <w:rPr>
      <w:rFonts w:ascii="Times New Roman" w:eastAsia="Times New Roman" w:hAnsi="Times New Roman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053764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764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764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764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764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764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9</TotalTime>
  <Pages>11</Pages>
  <Words>3917</Words>
  <Characters>22328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Боладм-1</cp:lastModifiedBy>
  <cp:revision>7</cp:revision>
  <cp:lastPrinted>2021-12-21T06:05:00Z</cp:lastPrinted>
  <dcterms:created xsi:type="dcterms:W3CDTF">2021-12-21T05:33:00Z</dcterms:created>
  <dcterms:modified xsi:type="dcterms:W3CDTF">2021-12-21T06:06:00Z</dcterms:modified>
</cp:coreProperties>
</file>