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0E3" w:rsidRPr="00F073A8" w:rsidRDefault="00CF666A" w:rsidP="004170E3">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    </w:t>
      </w:r>
      <w:r w:rsidR="004170E3" w:rsidRPr="00F073A8">
        <w:rPr>
          <w:rFonts w:ascii="Times New Roman" w:eastAsia="Times New Roman" w:hAnsi="Times New Roman" w:cs="Times New Roman"/>
          <w:b/>
          <w:bCs/>
          <w:sz w:val="36"/>
          <w:szCs w:val="36"/>
        </w:rPr>
        <w:t xml:space="preserve">Неформальная занятость и её последствия </w:t>
      </w:r>
    </w:p>
    <w:p w:rsidR="004170E3" w:rsidRDefault="004170E3" w:rsidP="00F073A8">
      <w:pPr>
        <w:spacing w:after="0" w:line="240" w:lineRule="auto"/>
        <w:ind w:left="720"/>
        <w:rPr>
          <w:rFonts w:ascii="Times New Roman" w:eastAsia="Times New Roman" w:hAnsi="Times New Roman" w:cs="Times New Roman"/>
          <w:sz w:val="24"/>
          <w:szCs w:val="24"/>
        </w:rPr>
      </w:pPr>
    </w:p>
    <w:p w:rsidR="004170E3" w:rsidRPr="00F073A8" w:rsidRDefault="004170E3" w:rsidP="00F073A8">
      <w:pPr>
        <w:spacing w:after="0" w:line="240" w:lineRule="auto"/>
        <w:ind w:left="720"/>
        <w:rPr>
          <w:rFonts w:ascii="Times New Roman" w:eastAsia="Times New Roman" w:hAnsi="Times New Roman" w:cs="Times New Roman"/>
          <w:sz w:val="24"/>
          <w:szCs w:val="24"/>
        </w:rPr>
      </w:pPr>
    </w:p>
    <w:p w:rsidR="00F073A8" w:rsidRDefault="00F073A8"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562600" cy="3819887"/>
            <wp:effectExtent l="19050" t="0" r="0" b="0"/>
            <wp:docPr id="1" name="Рисунок 1" descr="http://www.ids7.ru/wp-content/uploads/2014/04/net_z-p_v_konver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ds7.ru/wp-content/uploads/2014/04/net_z-p_v_konverte.jpg"/>
                    <pic:cNvPicPr>
                      <a:picLocks noChangeAspect="1" noChangeArrowheads="1"/>
                    </pic:cNvPicPr>
                  </pic:nvPicPr>
                  <pic:blipFill>
                    <a:blip r:embed="rId7"/>
                    <a:srcRect/>
                    <a:stretch>
                      <a:fillRect/>
                    </a:stretch>
                  </pic:blipFill>
                  <pic:spPr bwMode="auto">
                    <a:xfrm>
                      <a:off x="0" y="0"/>
                      <a:ext cx="5562600" cy="3819887"/>
                    </a:xfrm>
                    <a:prstGeom prst="rect">
                      <a:avLst/>
                    </a:prstGeom>
                    <a:noFill/>
                    <a:ln w="9525">
                      <a:noFill/>
                      <a:miter lim="800000"/>
                      <a:headEnd/>
                      <a:tailEnd/>
                    </a:ln>
                  </pic:spPr>
                </pic:pic>
              </a:graphicData>
            </a:graphic>
          </wp:inline>
        </w:drawing>
      </w:r>
    </w:p>
    <w:p w:rsidR="00F073A8" w:rsidRDefault="00F073A8" w:rsidP="00F073A8">
      <w:pPr>
        <w:spacing w:before="100" w:beforeAutospacing="1" w:after="100" w:afterAutospacing="1" w:line="240" w:lineRule="auto"/>
        <w:jc w:val="both"/>
        <w:rPr>
          <w:rFonts w:ascii="Times New Roman" w:eastAsia="Times New Roman" w:hAnsi="Times New Roman" w:cs="Times New Roman"/>
          <w:sz w:val="24"/>
          <w:szCs w:val="24"/>
        </w:rPr>
      </w:pP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Проблема неформальной занятости, то есть работа без официального трудоустройства, остается крайне негативной тенденцией в стране. Неформальная занятость и зарплата «в конверте» является одной из самых актуальных проблем в отношениях между работодателем и работником.</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Работодатели стремятся держать значительную часть доходов «в тени». Чтобы сэкономить на налогах, многие предприниматели «прячут» часть зарплаты своих наемных работников от официального оформления. Однако последствия теневой занятости достаточно серьезны. От легализации трудовых отношений, их оформления зависят социальные гарантии граждан: возможность заявить социальные и имущественные вычеты, получить пенсионное и социальное обеспечение и др.</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Неформальная занятость - официально незарегистрированная трудовая деятельность, которая предполагает отсутствие юридического оформления отношений найма или факта самостоятельного обеспечения работой. Неформальная занятость выступает как работа по устной договоренности у юридических или физических лиц либо как незарегистрированное предпринимательство.</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 xml:space="preserve">Последствия неформальной занятости достаточно серьезны. Работники неформального сектора, на первый взгляд, получают финансовое преимущество в виде того, что неуплаченные налоги остаются у них, но при этом сталкиваются с ущемлением своих социальных и трудовых прав. Соглашаясь работать неформально, работник </w:t>
      </w:r>
      <w:r w:rsidR="00F073A8" w:rsidRPr="00F073A8">
        <w:rPr>
          <w:rFonts w:ascii="Times New Roman" w:eastAsia="Times New Roman" w:hAnsi="Times New Roman" w:cs="Times New Roman"/>
          <w:sz w:val="24"/>
          <w:szCs w:val="24"/>
        </w:rPr>
        <w:lastRenderedPageBreak/>
        <w:t>рискует: получать заниженную оплату труда; не получить заработную плату в случае любого конфликта с работодателем; не получить отпускные или вовсе не пойти в отпуск; не получить оплату листка нетрудоспособности; полностью лишиться социальных гарантий, предусмотренных трудовым договором; получить отказ в расследовании несчастного случая на производстве; не получить расчет при увольнении и др. На уровне предприятия использование неформальной занятости представляется, на первый взгляд, выгодным, так как приводит к снижению издержек и росту прибыли. Однако, в случае применения к предприятию санкций (штрафов, запретов на деятельность и прочее) эффект может оказаться и негативным. В каждом конкретном случае работодатель сам соизмеряет выгоду от использования неформалов с риском.</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При неформальной занятости государство, а как следствие и общество, теряет часть налогов, которую могли бы платить работники и их работодатели при наличии официального оформления трудовых отношений.</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Особенно остро проблема неформальной занятости встала в период пандемии коронавируса. Работник, официально не трудоустроенный, остался полностью незащищенным в своих взаимоотношениях с работодателем, чтобы отстоять и защитить свои права и законные интересы ему надо доказать факт трудовых отношений. Доказывать факт трудовых отношений придется в суде, а это довольно сложно, так как это делается с привлечением свидетелей, но далеко не все работники организации готовы дать свидетельские показания против своего работодателя.</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В связи с чем определенное число граждан, не состоявшие ни в трудовых, ни в гражданско-правовых отношениях с работодателем, а также не имевших статуса предпринимателя, оказались в группе риска из-за отсутствия источников дохода. Под удар попали малые и средние предприятия, в основном сферы обслуживания, которой коснулись основные запреты.</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Решить эту проблему без участия самих работников, соглашающихся на неформальные трудовые отношения, получающих заработную плату «в конверте», практически невозможно.</w:t>
      </w:r>
    </w:p>
    <w:p w:rsidR="00F073A8" w:rsidRPr="00F073A8" w:rsidRDefault="004170E3"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Существуют различные методы снижения неформальной занятости. Это и проверки контрольно-надзорных органов, и информационно-разъяснительная работа с работодателями и работниками, а также заключение коллективных договоров в организациях.</w:t>
      </w:r>
    </w:p>
    <w:p w:rsidR="00F073A8" w:rsidRPr="00F073A8" w:rsidRDefault="00CF666A"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Если будет установлен факт неофициального трудоустройства, ответственность для работодателя предусмотрена довольна серьезная: административная ответственность – статьёй 5.27 Кодекса Российской Федерации об административных правонарушениях, уголовная – статьёй 199.1 УК РФ. Санкции Уголовного кодекса Российской Федерации предусматривают не только наложение штрафа на налогового агента, а также принудительные работы и лишение свободы с лишением права занимать определенные должности или заниматься определенной деятельностью. В соответствии со статьей 123 Налогового кодекса РФ неправомерное неудержание или неперечисление в установленный Налоговым кодексом срок сумм налога на доходы физических лиц, подлежащего удержанию и перечислению налоговым агентом, влечет взыскание штрафа с работодателя в размере 20 процентов от суммы, подлежащей удержанию и (или) перечислению.</w:t>
      </w:r>
    </w:p>
    <w:p w:rsidR="00F073A8" w:rsidRPr="00F073A8" w:rsidRDefault="00CF666A"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F073A8" w:rsidRPr="00F073A8">
        <w:rPr>
          <w:rFonts w:ascii="Times New Roman" w:eastAsia="Times New Roman" w:hAnsi="Times New Roman" w:cs="Times New Roman"/>
          <w:sz w:val="24"/>
          <w:szCs w:val="24"/>
        </w:rPr>
        <w:t>Для работника, который официально не трудоустроен либо трудовой договор с ним оформлен, но работник получает основную сумму зарплаты в конверте («серая зарплата»), так же предусмотрена налоговая ответственность в соответствии со статьей 122 Налогового кодекса РФ: неуплата или неполная уплата сумм налога в результате занижения налоговой базы, иного неправильного исчисления налога или других неправомерных действий (бездействия) влечет взыскание штрафа в размере 20 процентов от неуплаченной суммы налога.</w:t>
      </w:r>
    </w:p>
    <w:p w:rsidR="00F073A8" w:rsidRPr="00F073A8" w:rsidRDefault="00CF666A" w:rsidP="00F073A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073A8" w:rsidRPr="00F073A8">
        <w:rPr>
          <w:rFonts w:ascii="Times New Roman" w:eastAsia="Times New Roman" w:hAnsi="Times New Roman" w:cs="Times New Roman"/>
          <w:sz w:val="24"/>
          <w:szCs w:val="24"/>
        </w:rPr>
        <w:t>Уважаемые работники!</w:t>
      </w:r>
    </w:p>
    <w:p w:rsidR="00F073A8" w:rsidRPr="00F073A8" w:rsidRDefault="00F073A8" w:rsidP="00F073A8">
      <w:pPr>
        <w:spacing w:before="100" w:beforeAutospacing="1" w:after="100" w:afterAutospacing="1" w:line="240" w:lineRule="auto"/>
        <w:jc w:val="both"/>
        <w:rPr>
          <w:rFonts w:ascii="Times New Roman" w:eastAsia="Times New Roman" w:hAnsi="Times New Roman" w:cs="Times New Roman"/>
          <w:sz w:val="24"/>
          <w:szCs w:val="24"/>
        </w:rPr>
      </w:pPr>
      <w:r w:rsidRPr="00F073A8">
        <w:rPr>
          <w:rFonts w:ascii="Times New Roman" w:eastAsia="Times New Roman" w:hAnsi="Times New Roman" w:cs="Times New Roman"/>
          <w:sz w:val="24"/>
          <w:szCs w:val="24"/>
        </w:rPr>
        <w:t>Проявляйте активную гражданскую позицию, не идите на поводу у недобросовестных работодателей, уклоняющихся от заключения трудового договора и нарушающих ваши законные права. Проявляйте бдительность и осторожность при вступлении в трудовые отношения, финансовая сторона которых не так «прозрачна», как должна быть.</w:t>
      </w:r>
    </w:p>
    <w:p w:rsidR="00F073A8" w:rsidRPr="00F073A8" w:rsidRDefault="00F073A8" w:rsidP="00F073A8">
      <w:pPr>
        <w:spacing w:before="100" w:beforeAutospacing="1" w:after="100" w:afterAutospacing="1" w:line="240" w:lineRule="auto"/>
        <w:jc w:val="both"/>
        <w:rPr>
          <w:rFonts w:ascii="Times New Roman" w:eastAsia="Times New Roman" w:hAnsi="Times New Roman" w:cs="Times New Roman"/>
          <w:sz w:val="24"/>
          <w:szCs w:val="24"/>
        </w:rPr>
      </w:pPr>
      <w:r w:rsidRPr="00F073A8">
        <w:rPr>
          <w:rFonts w:ascii="Times New Roman" w:eastAsia="Times New Roman" w:hAnsi="Times New Roman" w:cs="Times New Roman"/>
          <w:sz w:val="24"/>
          <w:szCs w:val="24"/>
        </w:rPr>
        <w:t>Уважаемые руководители организаций и предприятий! Индивидуальные предприниматели!</w:t>
      </w:r>
    </w:p>
    <w:p w:rsidR="00F073A8" w:rsidRPr="00F073A8" w:rsidRDefault="00F073A8" w:rsidP="00F073A8">
      <w:pPr>
        <w:spacing w:before="100" w:beforeAutospacing="1" w:after="100" w:afterAutospacing="1" w:line="240" w:lineRule="auto"/>
        <w:jc w:val="both"/>
        <w:rPr>
          <w:rFonts w:ascii="Times New Roman" w:eastAsia="Times New Roman" w:hAnsi="Times New Roman" w:cs="Times New Roman"/>
          <w:sz w:val="24"/>
          <w:szCs w:val="24"/>
        </w:rPr>
      </w:pPr>
      <w:r w:rsidRPr="00F073A8">
        <w:rPr>
          <w:rFonts w:ascii="Times New Roman" w:eastAsia="Times New Roman" w:hAnsi="Times New Roman" w:cs="Times New Roman"/>
          <w:sz w:val="24"/>
          <w:szCs w:val="24"/>
        </w:rPr>
        <w:t>Призываем вас строго соблюдать трудовое законодательство, проявить социальную ответственность и привести в соответствие трудовые отношения с каждым работником, не подвергая себя риску привлечения к установленной законом ответственности, применения санкций со стороны органов надзора и контроля, задуматься о негативных последствиях и сделать правильный выбор.</w:t>
      </w:r>
    </w:p>
    <w:p w:rsidR="00BC5FA9" w:rsidRPr="00F073A8" w:rsidRDefault="00BC5FA9" w:rsidP="00F073A8">
      <w:pPr>
        <w:rPr>
          <w:rFonts w:ascii="Times New Roman" w:eastAsia="Times New Roman" w:hAnsi="Times New Roman" w:cs="Times New Roman"/>
          <w:sz w:val="24"/>
          <w:szCs w:val="24"/>
        </w:rPr>
      </w:pPr>
    </w:p>
    <w:sectPr w:rsidR="00BC5FA9" w:rsidRPr="00F073A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0B4" w:rsidRDefault="00CD30B4" w:rsidP="00F073A8">
      <w:pPr>
        <w:spacing w:after="0" w:line="240" w:lineRule="auto"/>
      </w:pPr>
      <w:r>
        <w:separator/>
      </w:r>
    </w:p>
  </w:endnote>
  <w:endnote w:type="continuationSeparator" w:id="1">
    <w:p w:rsidR="00CD30B4" w:rsidRDefault="00CD30B4" w:rsidP="00F073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0B4" w:rsidRDefault="00CD30B4" w:rsidP="00F073A8">
      <w:pPr>
        <w:spacing w:after="0" w:line="240" w:lineRule="auto"/>
      </w:pPr>
      <w:r>
        <w:separator/>
      </w:r>
    </w:p>
  </w:footnote>
  <w:footnote w:type="continuationSeparator" w:id="1">
    <w:p w:rsidR="00CD30B4" w:rsidRDefault="00CD30B4" w:rsidP="00F073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D68D6"/>
    <w:multiLevelType w:val="multilevel"/>
    <w:tmpl w:val="2D76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C5FA9"/>
    <w:rsid w:val="004170E3"/>
    <w:rsid w:val="0090024D"/>
    <w:rsid w:val="009F32E3"/>
    <w:rsid w:val="00BC5FA9"/>
    <w:rsid w:val="00CC553E"/>
    <w:rsid w:val="00CD30B4"/>
    <w:rsid w:val="00CF666A"/>
    <w:rsid w:val="00E72FF1"/>
    <w:rsid w:val="00F073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C5F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C5FA9"/>
    <w:rPr>
      <w:rFonts w:ascii="Times New Roman" w:eastAsia="Times New Roman" w:hAnsi="Times New Roman" w:cs="Times New Roman"/>
      <w:b/>
      <w:bCs/>
      <w:sz w:val="36"/>
      <w:szCs w:val="36"/>
    </w:rPr>
  </w:style>
  <w:style w:type="character" w:styleId="a3">
    <w:name w:val="Hyperlink"/>
    <w:basedOn w:val="a0"/>
    <w:uiPriority w:val="99"/>
    <w:semiHidden/>
    <w:unhideWhenUsed/>
    <w:rsid w:val="00BC5FA9"/>
    <w:rPr>
      <w:color w:val="0000FF"/>
      <w:u w:val="single"/>
    </w:rPr>
  </w:style>
  <w:style w:type="paragraph" w:styleId="a4">
    <w:name w:val="Normal (Web)"/>
    <w:basedOn w:val="a"/>
    <w:uiPriority w:val="99"/>
    <w:semiHidden/>
    <w:unhideWhenUsed/>
    <w:rsid w:val="00BC5FA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F073A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073A8"/>
    <w:rPr>
      <w:rFonts w:ascii="Tahoma" w:hAnsi="Tahoma" w:cs="Tahoma"/>
      <w:sz w:val="16"/>
      <w:szCs w:val="16"/>
    </w:rPr>
  </w:style>
  <w:style w:type="paragraph" w:styleId="a7">
    <w:name w:val="header"/>
    <w:basedOn w:val="a"/>
    <w:link w:val="a8"/>
    <w:uiPriority w:val="99"/>
    <w:semiHidden/>
    <w:unhideWhenUsed/>
    <w:rsid w:val="00F073A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073A8"/>
  </w:style>
  <w:style w:type="paragraph" w:styleId="a9">
    <w:name w:val="footer"/>
    <w:basedOn w:val="a"/>
    <w:link w:val="aa"/>
    <w:uiPriority w:val="99"/>
    <w:semiHidden/>
    <w:unhideWhenUsed/>
    <w:rsid w:val="00F073A8"/>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F073A8"/>
  </w:style>
</w:styles>
</file>

<file path=word/webSettings.xml><?xml version="1.0" encoding="utf-8"?>
<w:webSettings xmlns:r="http://schemas.openxmlformats.org/officeDocument/2006/relationships" xmlns:w="http://schemas.openxmlformats.org/wordprocessingml/2006/main">
  <w:divs>
    <w:div w:id="250897488">
      <w:bodyDiv w:val="1"/>
      <w:marLeft w:val="0"/>
      <w:marRight w:val="0"/>
      <w:marTop w:val="0"/>
      <w:marBottom w:val="0"/>
      <w:divBdr>
        <w:top w:val="none" w:sz="0" w:space="0" w:color="auto"/>
        <w:left w:val="none" w:sz="0" w:space="0" w:color="auto"/>
        <w:bottom w:val="none" w:sz="0" w:space="0" w:color="auto"/>
        <w:right w:val="none" w:sz="0" w:space="0" w:color="auto"/>
      </w:divBdr>
      <w:divsChild>
        <w:div w:id="1609047335">
          <w:marLeft w:val="0"/>
          <w:marRight w:val="0"/>
          <w:marTop w:val="0"/>
          <w:marBottom w:val="0"/>
          <w:divBdr>
            <w:top w:val="none" w:sz="0" w:space="0" w:color="auto"/>
            <w:left w:val="none" w:sz="0" w:space="0" w:color="auto"/>
            <w:bottom w:val="none" w:sz="0" w:space="0" w:color="auto"/>
            <w:right w:val="none" w:sz="0" w:space="0" w:color="auto"/>
          </w:divBdr>
          <w:divsChild>
            <w:div w:id="936861726">
              <w:marLeft w:val="0"/>
              <w:marRight w:val="0"/>
              <w:marTop w:val="0"/>
              <w:marBottom w:val="0"/>
              <w:divBdr>
                <w:top w:val="none" w:sz="0" w:space="0" w:color="auto"/>
                <w:left w:val="none" w:sz="0" w:space="0" w:color="auto"/>
                <w:bottom w:val="none" w:sz="0" w:space="0" w:color="auto"/>
                <w:right w:val="none" w:sz="0" w:space="0" w:color="auto"/>
              </w:divBdr>
            </w:div>
            <w:div w:id="308632413">
              <w:marLeft w:val="0"/>
              <w:marRight w:val="0"/>
              <w:marTop w:val="0"/>
              <w:marBottom w:val="0"/>
              <w:divBdr>
                <w:top w:val="none" w:sz="0" w:space="0" w:color="auto"/>
                <w:left w:val="none" w:sz="0" w:space="0" w:color="auto"/>
                <w:bottom w:val="none" w:sz="0" w:space="0" w:color="auto"/>
                <w:right w:val="none" w:sz="0" w:space="0" w:color="auto"/>
              </w:divBdr>
            </w:div>
            <w:div w:id="506595761">
              <w:marLeft w:val="0"/>
              <w:marRight w:val="0"/>
              <w:marTop w:val="0"/>
              <w:marBottom w:val="0"/>
              <w:divBdr>
                <w:top w:val="none" w:sz="0" w:space="0" w:color="auto"/>
                <w:left w:val="none" w:sz="0" w:space="0" w:color="auto"/>
                <w:bottom w:val="none" w:sz="0" w:space="0" w:color="auto"/>
                <w:right w:val="none" w:sz="0" w:space="0" w:color="auto"/>
              </w:divBdr>
            </w:div>
          </w:divsChild>
        </w:div>
        <w:div w:id="381297276">
          <w:marLeft w:val="0"/>
          <w:marRight w:val="0"/>
          <w:marTop w:val="0"/>
          <w:marBottom w:val="0"/>
          <w:divBdr>
            <w:top w:val="none" w:sz="0" w:space="0" w:color="auto"/>
            <w:left w:val="none" w:sz="0" w:space="0" w:color="auto"/>
            <w:bottom w:val="none" w:sz="0" w:space="0" w:color="auto"/>
            <w:right w:val="none" w:sz="0" w:space="0" w:color="auto"/>
          </w:divBdr>
          <w:divsChild>
            <w:div w:id="159089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401725">
      <w:bodyDiv w:val="1"/>
      <w:marLeft w:val="0"/>
      <w:marRight w:val="0"/>
      <w:marTop w:val="0"/>
      <w:marBottom w:val="0"/>
      <w:divBdr>
        <w:top w:val="none" w:sz="0" w:space="0" w:color="auto"/>
        <w:left w:val="none" w:sz="0" w:space="0" w:color="auto"/>
        <w:bottom w:val="none" w:sz="0" w:space="0" w:color="auto"/>
        <w:right w:val="none" w:sz="0" w:space="0" w:color="auto"/>
      </w:divBdr>
      <w:divsChild>
        <w:div w:id="1972858404">
          <w:marLeft w:val="0"/>
          <w:marRight w:val="0"/>
          <w:marTop w:val="0"/>
          <w:marBottom w:val="0"/>
          <w:divBdr>
            <w:top w:val="none" w:sz="0" w:space="0" w:color="auto"/>
            <w:left w:val="none" w:sz="0" w:space="0" w:color="auto"/>
            <w:bottom w:val="none" w:sz="0" w:space="0" w:color="auto"/>
            <w:right w:val="none" w:sz="0" w:space="0" w:color="auto"/>
          </w:divBdr>
        </w:div>
        <w:div w:id="19342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888</Words>
  <Characters>5068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5945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6</cp:revision>
  <dcterms:created xsi:type="dcterms:W3CDTF">2022-03-28T10:52:00Z</dcterms:created>
  <dcterms:modified xsi:type="dcterms:W3CDTF">2022-03-28T11:10:00Z</dcterms:modified>
</cp:coreProperties>
</file>