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851" w:rsidRPr="00F96328" w:rsidRDefault="002777F3" w:rsidP="00720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тчет о реализации муниципальной программы </w:t>
      </w:r>
      <w:r w:rsidR="00E84E4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повышения эффективности управления муниципальными финансами </w:t>
      </w:r>
      <w:r w:rsidR="00C63A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A60851" w:rsidRPr="00F96328">
        <w:rPr>
          <w:rFonts w:ascii="Times New Roman" w:hAnsi="Times New Roman" w:cs="Times New Roman"/>
          <w:b/>
          <w:sz w:val="28"/>
          <w:szCs w:val="28"/>
        </w:rPr>
        <w:t>Лямбирском</w:t>
      </w:r>
      <w:proofErr w:type="spellEnd"/>
      <w:r w:rsidR="00C63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муниципальном районе</w:t>
      </w:r>
      <w:r w:rsidR="00C63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00540E">
        <w:rPr>
          <w:rFonts w:ascii="Times New Roman" w:hAnsi="Times New Roman" w:cs="Times New Roman"/>
          <w:b/>
          <w:sz w:val="28"/>
          <w:szCs w:val="28"/>
        </w:rPr>
        <w:t xml:space="preserve">Мордовия                                                                                           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4F4454" w:rsidRPr="00F96328">
        <w:rPr>
          <w:rFonts w:ascii="Times New Roman" w:hAnsi="Times New Roman" w:cs="Times New Roman"/>
          <w:b/>
          <w:sz w:val="28"/>
          <w:szCs w:val="28"/>
        </w:rPr>
        <w:t>оценке эффективности</w:t>
      </w:r>
      <w:r w:rsidR="004F4454">
        <w:rPr>
          <w:rFonts w:ascii="Times New Roman" w:hAnsi="Times New Roman" w:cs="Times New Roman"/>
          <w:b/>
          <w:sz w:val="28"/>
          <w:szCs w:val="28"/>
        </w:rPr>
        <w:t xml:space="preserve"> ее реализации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за 20</w:t>
      </w:r>
      <w:r w:rsidR="00933587">
        <w:rPr>
          <w:rFonts w:ascii="Times New Roman" w:hAnsi="Times New Roman" w:cs="Times New Roman"/>
          <w:b/>
          <w:sz w:val="28"/>
          <w:szCs w:val="28"/>
        </w:rPr>
        <w:t>2</w:t>
      </w:r>
      <w:r w:rsidR="00CB3D06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A60851" w:rsidRPr="00F96328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A056E9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Муниципальная программа повышения эффективности управления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(далее - Программа) утверждена постановлением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от 29 марта 2016г. № 359  в целях перехода на программно-целевое планирование расходов бюджета</w:t>
      </w:r>
      <w:r w:rsidR="00CB3D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   </w:t>
      </w:r>
      <w:proofErr w:type="gramStart"/>
      <w:r w:rsidR="001F24AD" w:rsidRPr="00F96328">
        <w:rPr>
          <w:rFonts w:ascii="Times New Roman" w:hAnsi="Times New Roman" w:cs="Times New Roman"/>
          <w:sz w:val="28"/>
          <w:szCs w:val="28"/>
        </w:rPr>
        <w:t>За отчетный период в Программу были внесены изменения, утвержденные постановлени</w:t>
      </w:r>
      <w:r w:rsidR="0076064C">
        <w:rPr>
          <w:rFonts w:ascii="Times New Roman" w:hAnsi="Times New Roman" w:cs="Times New Roman"/>
          <w:sz w:val="28"/>
          <w:szCs w:val="28"/>
        </w:rPr>
        <w:t>я</w:t>
      </w:r>
      <w:r w:rsidR="001F24AD" w:rsidRPr="00F96328">
        <w:rPr>
          <w:rFonts w:ascii="Times New Roman" w:hAnsi="Times New Roman" w:cs="Times New Roman"/>
          <w:sz w:val="28"/>
          <w:szCs w:val="28"/>
        </w:rPr>
        <w:t>м</w:t>
      </w:r>
      <w:r w:rsidR="0076064C">
        <w:rPr>
          <w:rFonts w:ascii="Times New Roman" w:hAnsi="Times New Roman" w:cs="Times New Roman"/>
          <w:sz w:val="28"/>
          <w:szCs w:val="28"/>
        </w:rPr>
        <w:t>и</w:t>
      </w:r>
      <w:r w:rsidR="00CB3D06">
        <w:rPr>
          <w:rFonts w:ascii="Times New Roman" w:hAnsi="Times New Roman" w:cs="Times New Roman"/>
          <w:sz w:val="28"/>
          <w:szCs w:val="28"/>
        </w:rPr>
        <w:t xml:space="preserve"> </w:t>
      </w:r>
      <w:r w:rsidR="00B939C6">
        <w:rPr>
          <w:rFonts w:ascii="Times New Roman" w:hAnsi="Times New Roman" w:cs="Times New Roman"/>
          <w:sz w:val="28"/>
          <w:szCs w:val="28"/>
        </w:rPr>
        <w:t>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F24AD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1F24AD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B3D06">
        <w:rPr>
          <w:rFonts w:ascii="Times New Roman" w:hAnsi="Times New Roman" w:cs="Times New Roman"/>
          <w:sz w:val="28"/>
          <w:szCs w:val="28"/>
        </w:rPr>
        <w:t xml:space="preserve"> 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от </w:t>
      </w:r>
      <w:r w:rsidR="0076064C">
        <w:rPr>
          <w:rFonts w:ascii="Times New Roman" w:hAnsi="Times New Roman" w:cs="Times New Roman"/>
          <w:sz w:val="28"/>
          <w:szCs w:val="28"/>
        </w:rPr>
        <w:t>30марта</w:t>
      </w:r>
      <w:r w:rsidR="001F24AD" w:rsidRPr="00F96328">
        <w:rPr>
          <w:rFonts w:ascii="Times New Roman" w:hAnsi="Times New Roman" w:cs="Times New Roman"/>
          <w:sz w:val="28"/>
          <w:szCs w:val="28"/>
        </w:rPr>
        <w:t xml:space="preserve">  201</w:t>
      </w:r>
      <w:r w:rsidR="0076064C">
        <w:rPr>
          <w:rFonts w:ascii="Times New Roman" w:hAnsi="Times New Roman" w:cs="Times New Roman"/>
          <w:sz w:val="28"/>
          <w:szCs w:val="28"/>
        </w:rPr>
        <w:t>7 г. № 464, от 28 июля 2017г. №1107, от 14 декабря 2017г. №1959</w:t>
      </w:r>
      <w:r w:rsidR="0000540E">
        <w:rPr>
          <w:rFonts w:ascii="Times New Roman" w:hAnsi="Times New Roman" w:cs="Times New Roman"/>
          <w:sz w:val="28"/>
          <w:szCs w:val="28"/>
        </w:rPr>
        <w:t>, от 30 марта 2018г. №423, от 14 марта 2019г. №273</w:t>
      </w:r>
      <w:r w:rsidR="00D84055">
        <w:rPr>
          <w:rFonts w:ascii="Times New Roman" w:hAnsi="Times New Roman" w:cs="Times New Roman"/>
          <w:sz w:val="28"/>
          <w:szCs w:val="28"/>
        </w:rPr>
        <w:t>,</w:t>
      </w:r>
      <w:r w:rsidR="00CB3D06">
        <w:rPr>
          <w:rFonts w:ascii="Times New Roman" w:hAnsi="Times New Roman" w:cs="Times New Roman"/>
          <w:sz w:val="28"/>
          <w:szCs w:val="28"/>
        </w:rPr>
        <w:t xml:space="preserve"> </w:t>
      </w:r>
      <w:r w:rsidR="00D84055">
        <w:rPr>
          <w:rFonts w:ascii="Times New Roman" w:hAnsi="Times New Roman" w:cs="Times New Roman"/>
          <w:sz w:val="28"/>
          <w:szCs w:val="28"/>
        </w:rPr>
        <w:t>от 31 марта 2020г. №303</w:t>
      </w:r>
      <w:r w:rsidR="00CB3D06">
        <w:rPr>
          <w:rFonts w:ascii="Times New Roman" w:hAnsi="Times New Roman" w:cs="Times New Roman"/>
          <w:sz w:val="28"/>
          <w:szCs w:val="28"/>
        </w:rPr>
        <w:t>, от 23.03.2021г. №243</w:t>
      </w:r>
      <w:r w:rsidR="00D84055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A056E9" w:rsidRPr="00F96328" w:rsidRDefault="00106B42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Ответственным исполнителем Программы является 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A056E9" w:rsidRPr="00F9632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56E9" w:rsidRPr="00F96328">
        <w:rPr>
          <w:rFonts w:ascii="Times New Roman" w:hAnsi="Times New Roman" w:cs="Times New Roman"/>
          <w:sz w:val="28"/>
          <w:szCs w:val="28"/>
        </w:rPr>
        <w:t>Лямбирского</w:t>
      </w:r>
      <w:r w:rsidR="00A60851" w:rsidRPr="00F9632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spellEnd"/>
      <w:r w:rsidR="00A056E9" w:rsidRPr="00F9632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6B42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Настоящая Программа направлена на достижение следующих целей: 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долгосрочной сбалансированности и финансовой устойчивости бюджетной системы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повышение эффективности и качества управления муниципальными финансами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обеспечение роста бюджетного потенциала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и эффективности его использования</w:t>
      </w:r>
      <w:r w:rsidR="0076064C">
        <w:rPr>
          <w:rFonts w:ascii="Times New Roman" w:hAnsi="Times New Roman" w:cs="Times New Roman"/>
          <w:sz w:val="28"/>
          <w:szCs w:val="28"/>
        </w:rPr>
        <w:t xml:space="preserve">, </w:t>
      </w:r>
      <w:r w:rsidRPr="00F96328">
        <w:rPr>
          <w:rFonts w:ascii="Times New Roman" w:hAnsi="Times New Roman" w:cs="Times New Roman"/>
          <w:sz w:val="28"/>
          <w:szCs w:val="28"/>
        </w:rPr>
        <w:t xml:space="preserve">экономической самостоятельности и устойчивости системы </w:t>
      </w:r>
      <w:r w:rsidR="0076064C">
        <w:rPr>
          <w:rFonts w:ascii="Times New Roman" w:hAnsi="Times New Roman" w:cs="Times New Roman"/>
          <w:sz w:val="28"/>
          <w:szCs w:val="28"/>
        </w:rPr>
        <w:t xml:space="preserve">муниципальных финансов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</w:t>
      </w:r>
      <w:r w:rsidR="0076064C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76064C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6064C">
        <w:rPr>
          <w:rFonts w:ascii="Times New Roman" w:hAnsi="Times New Roman" w:cs="Times New Roman"/>
          <w:sz w:val="28"/>
          <w:szCs w:val="28"/>
        </w:rPr>
        <w:t>е</w:t>
      </w:r>
      <w:r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оптимизация системы управления и осуществление эффективного управления муниципальным долгом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совершенствование системы распределения межбюджетных трансфертов из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бюджетам сельских поселений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Достижение целей и решение задач Программы в 20</w:t>
      </w:r>
      <w:r w:rsidR="00CB3D06">
        <w:rPr>
          <w:rFonts w:ascii="Times New Roman" w:hAnsi="Times New Roman" w:cs="Times New Roman"/>
          <w:sz w:val="28"/>
          <w:szCs w:val="28"/>
        </w:rPr>
        <w:t>21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году осуществляются в рамках реализации </w:t>
      </w:r>
      <w:r w:rsidR="00A548AE" w:rsidRPr="00F96328">
        <w:rPr>
          <w:rFonts w:ascii="Times New Roman" w:hAnsi="Times New Roman" w:cs="Times New Roman"/>
          <w:sz w:val="28"/>
          <w:szCs w:val="28"/>
        </w:rPr>
        <w:t>трех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подпрограмм: 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>»</w:t>
      </w:r>
      <w:r w:rsidR="00A60851" w:rsidRPr="00F96328">
        <w:rPr>
          <w:rFonts w:ascii="Times New Roman" w:hAnsi="Times New Roman" w:cs="Times New Roman"/>
          <w:sz w:val="28"/>
          <w:szCs w:val="28"/>
        </w:rPr>
        <w:t>;</w:t>
      </w:r>
    </w:p>
    <w:p w:rsidR="00A548AE" w:rsidRPr="00F96328" w:rsidRDefault="002777F3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A60851" w:rsidRPr="00F96328">
        <w:rPr>
          <w:rFonts w:ascii="Times New Roman" w:hAnsi="Times New Roman" w:cs="Times New Roman"/>
          <w:sz w:val="28"/>
          <w:szCs w:val="28"/>
        </w:rPr>
        <w:t>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района»;</w:t>
      </w:r>
    </w:p>
    <w:p w:rsidR="00A548AE" w:rsidRPr="00F96328" w:rsidRDefault="00A548AE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- «Повышение эффективности межбюджетных отношений».</w:t>
      </w:r>
    </w:p>
    <w:p w:rsidR="00A548AE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>Эффективное использование бюджетного потенциала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предусматривает выполнение </w:t>
      </w:r>
      <w:r w:rsidR="00CB3D06">
        <w:rPr>
          <w:rFonts w:ascii="Times New Roman" w:hAnsi="Times New Roman" w:cs="Times New Roman"/>
          <w:sz w:val="28"/>
          <w:szCs w:val="28"/>
        </w:rPr>
        <w:t>четырех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мероприятий, подпрограмма «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Управление муниципальным долгом </w:t>
      </w:r>
      <w:proofErr w:type="spellStart"/>
      <w:r w:rsidR="00A548AE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hAnsi="Times New Roman" w:cs="Times New Roman"/>
          <w:sz w:val="28"/>
          <w:szCs w:val="28"/>
        </w:rPr>
        <w:t xml:space="preserve">» - </w:t>
      </w:r>
      <w:r w:rsidR="00A548AE" w:rsidRPr="00F96328">
        <w:rPr>
          <w:rFonts w:ascii="Times New Roman" w:hAnsi="Times New Roman" w:cs="Times New Roman"/>
          <w:sz w:val="28"/>
          <w:szCs w:val="28"/>
        </w:rPr>
        <w:t>двух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основных мероприятий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, подпрограмма «Повышение эффективности межбюджетных отношений» - </w:t>
      </w:r>
      <w:r w:rsidR="00F246A2">
        <w:rPr>
          <w:rFonts w:ascii="Times New Roman" w:hAnsi="Times New Roman" w:cs="Times New Roman"/>
          <w:sz w:val="28"/>
          <w:szCs w:val="28"/>
        </w:rPr>
        <w:t>двух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F246A2">
        <w:rPr>
          <w:rFonts w:ascii="Times New Roman" w:hAnsi="Times New Roman" w:cs="Times New Roman"/>
          <w:sz w:val="28"/>
          <w:szCs w:val="28"/>
        </w:rPr>
        <w:t>ых</w:t>
      </w:r>
      <w:r w:rsidR="00A548AE"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F246A2">
        <w:rPr>
          <w:rFonts w:ascii="Times New Roman" w:hAnsi="Times New Roman" w:cs="Times New Roman"/>
          <w:sz w:val="28"/>
          <w:szCs w:val="28"/>
        </w:rPr>
        <w:t>й</w:t>
      </w:r>
      <w:r w:rsidR="00A548AE" w:rsidRPr="00F96328">
        <w:rPr>
          <w:rFonts w:ascii="Times New Roman" w:hAnsi="Times New Roman" w:cs="Times New Roman"/>
          <w:sz w:val="28"/>
          <w:szCs w:val="28"/>
        </w:rPr>
        <w:t>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 как ответственным исполнителем данной программы:</w:t>
      </w:r>
    </w:p>
    <w:p w:rsidR="008B7162" w:rsidRPr="00F96328" w:rsidRDefault="008B7162" w:rsidP="00B341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осуществлено составление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прогноза консолидированного бюджета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="00B939C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на 20</w:t>
      </w:r>
      <w:r w:rsidR="00AD69E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  и на 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и 20</w:t>
      </w:r>
      <w:r w:rsidR="00F246A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годов в соответствии с Положением «О бюджетном процессе в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</w:rPr>
        <w:t>Лямбирско</w:t>
      </w:r>
      <w:r w:rsidR="00AD69E2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r w:rsidR="00CB3D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муниципально</w:t>
      </w:r>
      <w:r w:rsidR="00AD69E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AD69E2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», утвержденным решением Совета депутатов 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05.10.2016 года №19, </w:t>
      </w:r>
      <w:r w:rsidR="00B124E1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орядком составления проекта бюджета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на очередной финансовый год и плановый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период, утвержденным постановлением Администрации </w:t>
      </w:r>
      <w:proofErr w:type="spellStart"/>
      <w:r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01.07.2016г. № 847</w:t>
      </w:r>
      <w:r w:rsidRPr="00B341C6">
        <w:t xml:space="preserve">, </w:t>
      </w:r>
      <w:r w:rsidRPr="00B341C6">
        <w:rPr>
          <w:rFonts w:ascii="Times New Roman" w:hAnsi="Times New Roman" w:cs="Times New Roman"/>
          <w:sz w:val="28"/>
          <w:szCs w:val="28"/>
        </w:rPr>
        <w:t>на основе</w:t>
      </w:r>
      <w:r w:rsidR="00B341C6" w:rsidRPr="00B341C6">
        <w:rPr>
          <w:rFonts w:ascii="Times New Roman" w:hAnsi="Times New Roman" w:cs="Times New Roman"/>
          <w:sz w:val="28"/>
          <w:szCs w:val="28"/>
        </w:rPr>
        <w:t xml:space="preserve"> Стратегии социально-экономического развития </w:t>
      </w:r>
      <w:proofErr w:type="spellStart"/>
      <w:r w:rsidR="00B341C6" w:rsidRPr="00B341C6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B341C6" w:rsidRPr="00B341C6">
        <w:rPr>
          <w:rFonts w:ascii="Times New Roman" w:hAnsi="Times New Roman" w:cs="Times New Roman"/>
          <w:sz w:val="28"/>
          <w:szCs w:val="28"/>
        </w:rPr>
        <w:t xml:space="preserve">  муниципального района </w:t>
      </w:r>
      <w:r w:rsidR="00B341C6" w:rsidRPr="00B341C6">
        <w:rPr>
          <w:rFonts w:ascii="Times New Roman" w:hAnsi="Times New Roman" w:cs="Times New Roman"/>
          <w:sz w:val="28"/>
          <w:szCs w:val="28"/>
        </w:rPr>
        <w:br/>
        <w:t xml:space="preserve"> Республики Мордовия до 2025 года</w:t>
      </w:r>
      <w:r w:rsidRPr="00B341C6">
        <w:rPr>
          <w:rFonts w:ascii="Times New Roman" w:hAnsi="Times New Roman" w:cs="Times New Roman"/>
          <w:sz w:val="28"/>
          <w:szCs w:val="28"/>
        </w:rPr>
        <w:t>,</w:t>
      </w:r>
      <w:r w:rsidR="00CB3D06">
        <w:rPr>
          <w:rFonts w:ascii="Times New Roman" w:hAnsi="Times New Roman" w:cs="Times New Roman"/>
          <w:sz w:val="28"/>
          <w:szCs w:val="28"/>
        </w:rPr>
        <w:t xml:space="preserve"> </w:t>
      </w:r>
      <w:r w:rsidRPr="00B341C6">
        <w:rPr>
          <w:rFonts w:ascii="Times New Roman" w:eastAsia="Times New Roman" w:hAnsi="Times New Roman" w:cs="Times New Roman"/>
          <w:sz w:val="26"/>
          <w:szCs w:val="26"/>
        </w:rPr>
        <w:t>основных направлений бюджетной</w:t>
      </w:r>
      <w:r w:rsidR="00B124E1" w:rsidRPr="00B341C6">
        <w:rPr>
          <w:rFonts w:ascii="Times New Roman" w:eastAsia="Times New Roman" w:hAnsi="Times New Roman" w:cs="Times New Roman"/>
          <w:sz w:val="26"/>
          <w:szCs w:val="26"/>
        </w:rPr>
        <w:t xml:space="preserve"> и налоговой</w:t>
      </w:r>
      <w:r w:rsidRPr="00B341C6">
        <w:rPr>
          <w:rFonts w:ascii="Times New Roman" w:eastAsia="Times New Roman" w:hAnsi="Times New Roman" w:cs="Times New Roman"/>
          <w:sz w:val="26"/>
          <w:szCs w:val="26"/>
        </w:rPr>
        <w:t xml:space="preserve"> политики</w:t>
      </w:r>
      <w:r w:rsidR="00CB3D0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на 20</w:t>
      </w:r>
      <w:r w:rsidR="00AD69E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2</w:t>
      </w:r>
      <w:r w:rsidR="00933587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3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20</w:t>
      </w:r>
      <w:r w:rsidR="00F246A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ов</w:t>
      </w:r>
      <w:r w:rsidR="00F246A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доведены главным распорядителям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предельные объемы бюджетных ассигнований на 20</w:t>
      </w:r>
      <w:r w:rsidR="00AD69E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проведена проверка правильности составления плановых и уточненных реестров расходных обязательств субъектами бюджетного планирования в части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рассмотрены представленные в установленном порядке субъектами бюджетного планирования исходные данные, расчеты и обоснования бюджетных ассигнований, подлежащих включению в бюджет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проведены публичные слушания по проекту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ешения Совета депутатов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о проекте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B124E1">
        <w:rPr>
          <w:rFonts w:ascii="Times New Roman" w:eastAsia="Times New Roman" w:hAnsi="Times New Roman" w:cs="Times New Roman"/>
          <w:sz w:val="28"/>
          <w:szCs w:val="28"/>
        </w:rPr>
        <w:t xml:space="preserve"> на 20</w:t>
      </w:r>
      <w:r w:rsidR="00AD69E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плановый период 20</w:t>
      </w:r>
      <w:r w:rsidR="0089060B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и 20</w:t>
      </w:r>
      <w:r w:rsidR="00B124E1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годов;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рассмотрены предложения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по внесению изменений в сводную бюджетную роспись на 20</w:t>
      </w:r>
      <w:r w:rsidR="00933587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год, лимиты бюджетных обязательств на 20</w:t>
      </w:r>
      <w:r w:rsidR="00933587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рассмотрены проекты нормативных правовых актов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по курируемым вопросам;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ежеквартально анализируется информация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о потребности в финансовых средствах на реализацию майских Указов Президента Российской Федерации, о ходе реализации планов мероприятий («дорожных карт») на территории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. В бюджете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бирского</w:t>
      </w:r>
      <w:proofErr w:type="spellEnd"/>
      <w:r w:rsidR="00CB3D0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предусмотрены необходимые бюджетные ассигнования для достижения показателей на поэтапное повышение </w:t>
      </w: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</w:rPr>
        <w:t>оплаты труда отдельных категорий работников бюджетной сферы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в рамках методологического руководства в области финансово-бюджетного планирования осуществлялось консультирование главных распорядителей средств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при составлении проекта бюджета на очередной финансовой год и </w:t>
      </w:r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плановый период по расходам на предмет соответствия расходных обязательств полномочиям, правильности применения кодов бюджетной классификации, составления расчетов и обоснований доходов, расходов бюджета </w:t>
      </w:r>
      <w:proofErr w:type="spellStart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EB398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Проводилась проверка правильности составления расчетов и обоснований бюджетных ассигнований, распределения межбюджетных трансфертов между бюджетами сельских поселений на предмет соответствия с методиками их распределения.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176D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исполнения бюджета </w:t>
      </w:r>
      <w:proofErr w:type="spellStart"/>
      <w:r w:rsidR="00961B18" w:rsidRPr="00FB176D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961B18" w:rsidRPr="00FB176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B176D">
        <w:rPr>
          <w:rFonts w:ascii="Times New Roman" w:eastAsia="Times New Roman" w:hAnsi="Times New Roman" w:cs="Times New Roman"/>
          <w:sz w:val="28"/>
          <w:szCs w:val="28"/>
        </w:rPr>
        <w:t xml:space="preserve">осуществлялась на основании </w:t>
      </w:r>
      <w:r w:rsidR="00961B18" w:rsidRPr="00FB176D">
        <w:rPr>
          <w:rFonts w:ascii="Times New Roman" w:eastAsia="Times New Roman" w:hAnsi="Times New Roman" w:cs="Times New Roman"/>
          <w:sz w:val="28"/>
          <w:szCs w:val="28"/>
        </w:rPr>
        <w:t>постановления</w:t>
      </w:r>
      <w:r w:rsidRPr="00FB176D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 </w:t>
      </w:r>
      <w:proofErr w:type="spellStart"/>
      <w:r w:rsidR="00760906" w:rsidRPr="00FB176D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760906" w:rsidRPr="00FB17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0906" w:rsidRPr="00FB176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муниципального района </w:t>
      </w:r>
      <w:r w:rsidRPr="00941661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941661" w:rsidRPr="00941661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941661">
        <w:rPr>
          <w:rFonts w:ascii="Times New Roman" w:eastAsia="Times New Roman" w:hAnsi="Times New Roman" w:cs="Times New Roman"/>
          <w:sz w:val="28"/>
          <w:szCs w:val="28"/>
        </w:rPr>
        <w:t>.</w:t>
      </w:r>
      <w:r w:rsidR="00FB176D" w:rsidRPr="00941661">
        <w:rPr>
          <w:rFonts w:ascii="Times New Roman" w:eastAsia="Times New Roman" w:hAnsi="Times New Roman" w:cs="Times New Roman"/>
          <w:sz w:val="28"/>
          <w:szCs w:val="28"/>
        </w:rPr>
        <w:t>0</w:t>
      </w:r>
      <w:r w:rsidR="00941661" w:rsidRPr="00941661">
        <w:rPr>
          <w:rFonts w:ascii="Times New Roman" w:eastAsia="Times New Roman" w:hAnsi="Times New Roman" w:cs="Times New Roman"/>
          <w:sz w:val="28"/>
          <w:szCs w:val="28"/>
        </w:rPr>
        <w:t>1</w:t>
      </w:r>
      <w:r w:rsidR="00FB176D" w:rsidRPr="0094166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941661">
        <w:rPr>
          <w:rFonts w:ascii="Times New Roman" w:eastAsia="Times New Roman" w:hAnsi="Times New Roman" w:cs="Times New Roman"/>
          <w:sz w:val="28"/>
          <w:szCs w:val="28"/>
        </w:rPr>
        <w:t>20</w:t>
      </w:r>
      <w:r w:rsidR="00FB0052" w:rsidRPr="00941661">
        <w:rPr>
          <w:rFonts w:ascii="Times New Roman" w:eastAsia="Times New Roman" w:hAnsi="Times New Roman" w:cs="Times New Roman"/>
          <w:sz w:val="28"/>
          <w:szCs w:val="28"/>
        </w:rPr>
        <w:t>2</w:t>
      </w:r>
      <w:r w:rsidR="00F2298A" w:rsidRPr="00941661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41661">
        <w:rPr>
          <w:rFonts w:ascii="Times New Roman" w:eastAsia="Times New Roman" w:hAnsi="Times New Roman" w:cs="Times New Roman"/>
          <w:sz w:val="28"/>
          <w:szCs w:val="28"/>
        </w:rPr>
        <w:t xml:space="preserve">г. № </w:t>
      </w:r>
      <w:r w:rsidR="00D7327A" w:rsidRPr="00941661">
        <w:rPr>
          <w:rFonts w:ascii="Times New Roman" w:eastAsia="Times New Roman" w:hAnsi="Times New Roman" w:cs="Times New Roman"/>
          <w:sz w:val="28"/>
          <w:szCs w:val="28"/>
        </w:rPr>
        <w:t>1</w:t>
      </w:r>
      <w:r w:rsidR="00941661" w:rsidRPr="00941661">
        <w:rPr>
          <w:rFonts w:ascii="Times New Roman" w:eastAsia="Times New Roman" w:hAnsi="Times New Roman" w:cs="Times New Roman"/>
          <w:sz w:val="28"/>
          <w:szCs w:val="28"/>
        </w:rPr>
        <w:t>6</w:t>
      </w:r>
      <w:r w:rsidR="00990F8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0052">
        <w:rPr>
          <w:rFonts w:ascii="Times New Roman" w:eastAsia="Times New Roman" w:hAnsi="Times New Roman" w:cs="Times New Roman"/>
          <w:sz w:val="28"/>
          <w:szCs w:val="28"/>
        </w:rPr>
        <w:t xml:space="preserve">«О </w:t>
      </w:r>
      <w:r w:rsidR="00A33040" w:rsidRPr="00FB0052">
        <w:rPr>
          <w:rFonts w:ascii="Times New Roman" w:eastAsia="Times New Roman" w:hAnsi="Times New Roman" w:cs="Times New Roman"/>
          <w:sz w:val="28"/>
          <w:szCs w:val="28"/>
        </w:rPr>
        <w:t xml:space="preserve">мерах по </w:t>
      </w:r>
      <w:r w:rsidRPr="00FB0052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r w:rsidR="00A33040" w:rsidRPr="00FB0052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B0052">
        <w:rPr>
          <w:rFonts w:ascii="Times New Roman" w:eastAsia="Times New Roman" w:hAnsi="Times New Roman" w:cs="Times New Roman"/>
          <w:sz w:val="28"/>
          <w:szCs w:val="28"/>
        </w:rPr>
        <w:t xml:space="preserve">ешения Совета депутатов </w:t>
      </w:r>
      <w:proofErr w:type="spellStart"/>
      <w:r w:rsidR="00A33040" w:rsidRPr="00FB005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A33040" w:rsidRPr="00FB005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FB0052">
        <w:rPr>
          <w:rFonts w:ascii="Times New Roman" w:eastAsia="Times New Roman" w:hAnsi="Times New Roman" w:cs="Times New Roman"/>
          <w:sz w:val="28"/>
          <w:szCs w:val="28"/>
        </w:rPr>
        <w:t xml:space="preserve"> «О бюджете </w:t>
      </w:r>
      <w:proofErr w:type="spellStart"/>
      <w:r w:rsidR="00A33040" w:rsidRPr="00FB0052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A33040" w:rsidRPr="00FB005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B0052">
        <w:rPr>
          <w:rFonts w:ascii="Times New Roman" w:eastAsia="Times New Roman" w:hAnsi="Times New Roman" w:cs="Times New Roman"/>
          <w:sz w:val="28"/>
          <w:szCs w:val="28"/>
        </w:rPr>
        <w:t>на 20</w:t>
      </w:r>
      <w:r w:rsidR="00FB0052" w:rsidRPr="00FB0052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B0052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F229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176D" w:rsidRPr="00FB0052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D7327A" w:rsidRPr="00FB0052">
        <w:rPr>
          <w:rFonts w:ascii="Times New Roman" w:hAnsi="Times New Roman" w:cs="Times New Roman"/>
          <w:sz w:val="28"/>
          <w:szCs w:val="28"/>
        </w:rPr>
        <w:t>2</w:t>
      </w:r>
      <w:r w:rsidR="00CB3D06">
        <w:rPr>
          <w:rFonts w:ascii="Times New Roman" w:hAnsi="Times New Roman" w:cs="Times New Roman"/>
          <w:sz w:val="28"/>
          <w:szCs w:val="28"/>
        </w:rPr>
        <w:t>2</w:t>
      </w:r>
      <w:r w:rsidR="00FB176D" w:rsidRPr="00FB0052">
        <w:rPr>
          <w:rFonts w:ascii="Times New Roman" w:hAnsi="Times New Roman" w:cs="Times New Roman"/>
          <w:sz w:val="28"/>
          <w:szCs w:val="28"/>
        </w:rPr>
        <w:t xml:space="preserve"> и 20</w:t>
      </w:r>
      <w:r w:rsidR="0089060B" w:rsidRPr="00FB0052">
        <w:rPr>
          <w:rFonts w:ascii="Times New Roman" w:hAnsi="Times New Roman" w:cs="Times New Roman"/>
          <w:sz w:val="28"/>
          <w:szCs w:val="28"/>
        </w:rPr>
        <w:t>2</w:t>
      </w:r>
      <w:r w:rsidR="00CB3D06">
        <w:rPr>
          <w:rFonts w:ascii="Times New Roman" w:hAnsi="Times New Roman" w:cs="Times New Roman"/>
          <w:sz w:val="28"/>
          <w:szCs w:val="28"/>
        </w:rPr>
        <w:t>3</w:t>
      </w:r>
      <w:r w:rsidR="00FB176D" w:rsidRPr="00FB0052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FB0052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Для полного обеспечения исполнения расходных обязательств в бюджет </w:t>
      </w:r>
      <w:r w:rsidR="00B124E1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униципального района мобилизованы все имеющиеся доходные источники и источники покрытия дефицита.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Исполнение бюджета  </w:t>
      </w:r>
      <w:proofErr w:type="spellStart"/>
      <w:r w:rsidR="00760906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760906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за 20</w:t>
      </w:r>
      <w:r w:rsidR="00933587">
        <w:rPr>
          <w:rFonts w:ascii="Times New Roman" w:eastAsia="Times New Roman" w:hAnsi="Times New Roman" w:cs="Times New Roman"/>
          <w:sz w:val="28"/>
          <w:szCs w:val="28"/>
        </w:rPr>
        <w:t>2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 составило: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доходы – 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656376,8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тыс. рублей;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расходы – </w:t>
      </w:r>
      <w:r w:rsidR="00933587">
        <w:rPr>
          <w:rFonts w:ascii="Times New Roman" w:eastAsia="Times New Roman" w:hAnsi="Times New Roman" w:cs="Times New Roman"/>
          <w:sz w:val="28"/>
          <w:szCs w:val="28"/>
        </w:rPr>
        <w:t>6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59375,9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тыс. рублей;</w:t>
      </w:r>
    </w:p>
    <w:p w:rsidR="008B7162" w:rsidRPr="00F96328" w:rsidRDefault="00933587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</w:t>
      </w:r>
      <w:r w:rsidR="00633093">
        <w:rPr>
          <w:rFonts w:ascii="Times New Roman" w:eastAsia="Times New Roman" w:hAnsi="Times New Roman" w:cs="Times New Roman"/>
          <w:sz w:val="28"/>
          <w:szCs w:val="28"/>
        </w:rPr>
        <w:t xml:space="preserve">фицит </w:t>
      </w:r>
      <w:r w:rsidR="00173A6A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CB3D06">
        <w:rPr>
          <w:rFonts w:ascii="Times New Roman" w:eastAsia="Times New Roman" w:hAnsi="Times New Roman" w:cs="Times New Roman"/>
          <w:sz w:val="28"/>
          <w:szCs w:val="28"/>
        </w:rPr>
        <w:t>2999,1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Муниципальный долг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на 01.01.20</w:t>
      </w:r>
      <w:r w:rsidR="00173A6A">
        <w:rPr>
          <w:rFonts w:ascii="Times New Roman" w:eastAsia="Times New Roman" w:hAnsi="Times New Roman" w:cs="Times New Roman"/>
          <w:sz w:val="28"/>
          <w:szCs w:val="28"/>
        </w:rPr>
        <w:t>2</w:t>
      </w:r>
      <w:r w:rsidR="00F10A3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года </w:t>
      </w:r>
      <w:r w:rsidRPr="00B30C73">
        <w:rPr>
          <w:rFonts w:ascii="Times New Roman" w:eastAsia="Times New Roman" w:hAnsi="Times New Roman" w:cs="Times New Roman"/>
          <w:sz w:val="28"/>
          <w:szCs w:val="28"/>
        </w:rPr>
        <w:t xml:space="preserve">составляет </w:t>
      </w:r>
      <w:r w:rsidR="000F1B09" w:rsidRPr="00B30C73">
        <w:rPr>
          <w:rFonts w:ascii="Times New Roman" w:eastAsia="Times New Roman" w:hAnsi="Times New Roman" w:cs="Times New Roman"/>
          <w:sz w:val="28"/>
          <w:szCs w:val="28"/>
        </w:rPr>
        <w:t>6</w:t>
      </w:r>
      <w:r w:rsidR="00B30C73" w:rsidRPr="00B30C73">
        <w:rPr>
          <w:rFonts w:ascii="Times New Roman" w:eastAsia="Times New Roman" w:hAnsi="Times New Roman" w:cs="Times New Roman"/>
          <w:sz w:val="28"/>
          <w:szCs w:val="28"/>
        </w:rPr>
        <w:t>4</w:t>
      </w:r>
      <w:r w:rsidR="00F10A37">
        <w:rPr>
          <w:rFonts w:ascii="Times New Roman" w:eastAsia="Times New Roman" w:hAnsi="Times New Roman" w:cs="Times New Roman"/>
          <w:sz w:val="28"/>
          <w:szCs w:val="28"/>
        </w:rPr>
        <w:t xml:space="preserve"> 286,9 </w:t>
      </w:r>
      <w:r w:rsidRPr="00B30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30C73">
        <w:rPr>
          <w:rFonts w:ascii="Times New Roman" w:eastAsia="Times New Roman" w:hAnsi="Times New Roman" w:cs="Times New Roman"/>
          <w:sz w:val="28"/>
          <w:szCs w:val="28"/>
        </w:rPr>
        <w:t>тыс</w:t>
      </w:r>
      <w:proofErr w:type="gramStart"/>
      <w:r w:rsidRPr="00B30C7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96328">
        <w:rPr>
          <w:rFonts w:ascii="Times New Roman" w:eastAsia="Times New Roman" w:hAnsi="Times New Roman" w:cs="Times New Roman"/>
          <w:sz w:val="28"/>
          <w:szCs w:val="28"/>
        </w:rPr>
        <w:t>ублей</w:t>
      </w:r>
      <w:proofErr w:type="spellEnd"/>
      <w:r w:rsidRPr="00F963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6248" w:rsidRPr="00F96328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Программно-целевое планирование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</w:t>
      </w:r>
      <w:r w:rsidR="00F10A37">
        <w:rPr>
          <w:rFonts w:ascii="Times New Roman" w:hAnsi="Times New Roman" w:cs="Times New Roman"/>
          <w:sz w:val="28"/>
          <w:szCs w:val="28"/>
        </w:rPr>
        <w:t xml:space="preserve">йоне осуществляется с 2014 года. </w:t>
      </w:r>
      <w:r w:rsidR="00686248" w:rsidRPr="00F96328">
        <w:rPr>
          <w:rFonts w:ascii="Times New Roman" w:hAnsi="Times New Roman" w:cs="Times New Roman"/>
          <w:sz w:val="28"/>
          <w:szCs w:val="28"/>
        </w:rPr>
        <w:t xml:space="preserve">Доля программных расходов бюджета </w:t>
      </w:r>
      <w:proofErr w:type="spellStart"/>
      <w:r w:rsidR="00686248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86248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по итогам 20</w:t>
      </w:r>
      <w:r w:rsidR="00F10A37">
        <w:rPr>
          <w:rFonts w:ascii="Times New Roman" w:hAnsi="Times New Roman" w:cs="Times New Roman"/>
          <w:sz w:val="28"/>
          <w:szCs w:val="28"/>
        </w:rPr>
        <w:t>21</w:t>
      </w:r>
      <w:r w:rsidR="00686248" w:rsidRPr="00F96328">
        <w:rPr>
          <w:rFonts w:ascii="Times New Roman" w:hAnsi="Times New Roman" w:cs="Times New Roman"/>
          <w:sz w:val="28"/>
          <w:szCs w:val="28"/>
        </w:rPr>
        <w:t xml:space="preserve"> года составила 9</w:t>
      </w:r>
      <w:r w:rsidR="00933587">
        <w:rPr>
          <w:rFonts w:ascii="Times New Roman" w:hAnsi="Times New Roman" w:cs="Times New Roman"/>
          <w:sz w:val="28"/>
          <w:szCs w:val="28"/>
        </w:rPr>
        <w:t>1,3</w:t>
      </w:r>
      <w:r w:rsidR="00686248" w:rsidRPr="00F96328">
        <w:rPr>
          <w:rFonts w:ascii="Times New Roman" w:hAnsi="Times New Roman" w:cs="Times New Roman"/>
          <w:sz w:val="28"/>
          <w:szCs w:val="28"/>
        </w:rPr>
        <w:t>%</w:t>
      </w:r>
      <w:r w:rsidR="00633093">
        <w:rPr>
          <w:rFonts w:ascii="Times New Roman" w:hAnsi="Times New Roman" w:cs="Times New Roman"/>
          <w:sz w:val="28"/>
          <w:szCs w:val="28"/>
        </w:rPr>
        <w:t>, при плане 9</w:t>
      </w:r>
      <w:r w:rsidR="00F10A37">
        <w:rPr>
          <w:rFonts w:ascii="Times New Roman" w:hAnsi="Times New Roman" w:cs="Times New Roman"/>
          <w:sz w:val="28"/>
          <w:szCs w:val="28"/>
        </w:rPr>
        <w:t>5</w:t>
      </w:r>
      <w:r w:rsidR="00633093">
        <w:rPr>
          <w:rFonts w:ascii="Times New Roman" w:hAnsi="Times New Roman" w:cs="Times New Roman"/>
          <w:sz w:val="28"/>
          <w:szCs w:val="28"/>
        </w:rPr>
        <w:t>,0%</w:t>
      </w:r>
      <w:r w:rsidR="00686248" w:rsidRPr="00F963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7162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Исполнение расходных обязательств </w:t>
      </w:r>
      <w:proofErr w:type="spellStart"/>
      <w:r w:rsidR="00CD3384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CD3384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за 20</w:t>
      </w:r>
      <w:r w:rsidR="00933587">
        <w:rPr>
          <w:rFonts w:ascii="Times New Roman" w:eastAsia="Times New Roman" w:hAnsi="Times New Roman" w:cs="Times New Roman"/>
          <w:sz w:val="28"/>
          <w:szCs w:val="28"/>
        </w:rPr>
        <w:t>2</w:t>
      </w:r>
      <w:r w:rsidR="00F10A3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 составило </w:t>
      </w:r>
      <w:r w:rsidR="00633093">
        <w:rPr>
          <w:rFonts w:ascii="Times New Roman" w:eastAsia="Times New Roman" w:hAnsi="Times New Roman" w:cs="Times New Roman"/>
          <w:sz w:val="28"/>
          <w:szCs w:val="28"/>
        </w:rPr>
        <w:t>9</w:t>
      </w:r>
      <w:r w:rsidR="00F10A37">
        <w:rPr>
          <w:rFonts w:ascii="Times New Roman" w:eastAsia="Times New Roman" w:hAnsi="Times New Roman" w:cs="Times New Roman"/>
          <w:sz w:val="28"/>
          <w:szCs w:val="28"/>
        </w:rPr>
        <w:t>6</w:t>
      </w:r>
      <w:r w:rsidR="00633093">
        <w:rPr>
          <w:rFonts w:ascii="Times New Roman" w:eastAsia="Times New Roman" w:hAnsi="Times New Roman" w:cs="Times New Roman"/>
          <w:sz w:val="28"/>
          <w:szCs w:val="28"/>
        </w:rPr>
        <w:t>,</w:t>
      </w:r>
      <w:r w:rsidR="00F10A37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%</w:t>
      </w:r>
      <w:r w:rsidR="00CD3384" w:rsidRPr="00F96328">
        <w:rPr>
          <w:rFonts w:ascii="Times New Roman" w:eastAsia="Times New Roman" w:hAnsi="Times New Roman" w:cs="Times New Roman"/>
          <w:sz w:val="28"/>
          <w:szCs w:val="28"/>
        </w:rPr>
        <w:t xml:space="preserve">. Отклонение исполнения бюджета района по расходам к утвержденному уровню 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3</w:t>
      </w:r>
      <w:r w:rsidR="00633093">
        <w:rPr>
          <w:rFonts w:ascii="Times New Roman" w:eastAsia="Times New Roman" w:hAnsi="Times New Roman" w:cs="Times New Roman"/>
          <w:sz w:val="28"/>
          <w:szCs w:val="28"/>
        </w:rPr>
        <w:t>,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3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</w:rPr>
        <w:t>%</w:t>
      </w:r>
      <w:r w:rsidR="00633093">
        <w:rPr>
          <w:rFonts w:ascii="Times New Roman" w:eastAsia="Times New Roman" w:hAnsi="Times New Roman" w:cs="Times New Roman"/>
          <w:sz w:val="28"/>
          <w:szCs w:val="28"/>
        </w:rPr>
        <w:t>, при плане не более 5,0 %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3093" w:rsidRPr="00F96328" w:rsidRDefault="00633093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A16">
        <w:rPr>
          <w:rFonts w:ascii="Times New Roman" w:eastAsia="Times New Roman" w:hAnsi="Times New Roman" w:cs="Times New Roman"/>
          <w:sz w:val="28"/>
          <w:szCs w:val="28"/>
        </w:rPr>
        <w:t xml:space="preserve">Исполнение бюджета </w:t>
      </w:r>
      <w:proofErr w:type="spellStart"/>
      <w:r w:rsidRPr="00753A16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Pr="00753A1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 доходам к утвержденному уровню за 20</w:t>
      </w:r>
      <w:r w:rsidR="006D263C" w:rsidRPr="00753A16">
        <w:rPr>
          <w:rFonts w:ascii="Times New Roman" w:eastAsia="Times New Roman" w:hAnsi="Times New Roman" w:cs="Times New Roman"/>
          <w:sz w:val="28"/>
          <w:szCs w:val="28"/>
        </w:rPr>
        <w:t>2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753A16">
        <w:rPr>
          <w:rFonts w:ascii="Times New Roman" w:eastAsia="Times New Roman" w:hAnsi="Times New Roman" w:cs="Times New Roman"/>
          <w:sz w:val="28"/>
          <w:szCs w:val="28"/>
        </w:rPr>
        <w:t xml:space="preserve"> год составило 9</w:t>
      </w:r>
      <w:r w:rsidR="00173A6A" w:rsidRPr="00753A1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753A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53A16">
        <w:rPr>
          <w:rFonts w:ascii="Times New Roman" w:eastAsia="Times New Roman" w:hAnsi="Times New Roman" w:cs="Times New Roman"/>
          <w:sz w:val="28"/>
          <w:szCs w:val="28"/>
        </w:rPr>
        <w:t xml:space="preserve">%. Отклонение исполнения бюджета района по доходам к утвержденному уровню 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1,4</w:t>
      </w:r>
      <w:r w:rsidRPr="00753A16">
        <w:rPr>
          <w:rFonts w:ascii="Times New Roman" w:eastAsia="Times New Roman" w:hAnsi="Times New Roman" w:cs="Times New Roman"/>
          <w:sz w:val="28"/>
          <w:szCs w:val="28"/>
        </w:rPr>
        <w:t>%, при плане не более     5,0 %.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>На сайте</w:t>
      </w:r>
      <w:r w:rsidR="000F1B0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органов местного самоуправления </w:t>
      </w:r>
      <w:proofErr w:type="spellStart"/>
      <w:r w:rsidR="000F1B09" w:rsidRPr="00F96328">
        <w:rPr>
          <w:rFonts w:ascii="Times New Roman" w:eastAsia="Times New Roman" w:hAnsi="Times New Roman" w:cs="Times New Roman"/>
          <w:sz w:val="28"/>
          <w:szCs w:val="28"/>
        </w:rPr>
        <w:t>Лямбирского</w:t>
      </w:r>
      <w:proofErr w:type="spellEnd"/>
      <w:r w:rsidR="000F1B09" w:rsidRPr="00F9632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размещаются проекты нормативных правовых актов, а также информаци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о результатах их общественного обсуждения.</w:t>
      </w:r>
    </w:p>
    <w:p w:rsidR="008B7162" w:rsidRPr="00F96328" w:rsidRDefault="008B7162" w:rsidP="002777F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В результате реализации 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рограммы в 20</w:t>
      </w:r>
      <w:r w:rsidR="006D263C">
        <w:rPr>
          <w:rFonts w:ascii="Times New Roman" w:eastAsia="Times New Roman" w:hAnsi="Times New Roman" w:cs="Times New Roman"/>
          <w:sz w:val="28"/>
          <w:szCs w:val="28"/>
        </w:rPr>
        <w:t>2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году осуществлено пропорциональное подтягивание бюджетной обеспеченности бюджетов сельских поселений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снижен р</w:t>
      </w:r>
      <w:r w:rsidR="00686248" w:rsidRPr="00F96328">
        <w:rPr>
          <w:rFonts w:ascii="Times New Roman" w:eastAsia="Times New Roman" w:hAnsi="Times New Roman" w:cs="Times New Roman"/>
          <w:sz w:val="28"/>
          <w:szCs w:val="28"/>
        </w:rPr>
        <w:t xml:space="preserve">иск несбалансированности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бюджетов сельских поселений района.</w:t>
      </w:r>
    </w:p>
    <w:p w:rsidR="008B7162" w:rsidRPr="00F96328" w:rsidRDefault="00686248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</w:rPr>
        <w:t xml:space="preserve"> совместно с  </w:t>
      </w:r>
      <w:r w:rsidRPr="00F96328">
        <w:rPr>
          <w:rFonts w:ascii="Times New Roman" w:hAnsi="Times New Roman" w:cs="Times New Roman"/>
          <w:sz w:val="28"/>
          <w:szCs w:val="28"/>
        </w:rPr>
        <w:t xml:space="preserve">МИ ФНС России №4 по РМ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</w:rPr>
        <w:t xml:space="preserve"> проведен  комплекс планируемых мероприятий по обеспечению поступлений налоговых и других обязательных платежей в консолидированный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50C9B">
        <w:rPr>
          <w:rFonts w:ascii="Times New Roman" w:hAnsi="Times New Roman" w:cs="Times New Roman"/>
          <w:sz w:val="28"/>
          <w:szCs w:val="28"/>
        </w:rPr>
        <w:t xml:space="preserve"> 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</w:rPr>
        <w:t>в 20</w:t>
      </w:r>
      <w:r w:rsidR="006D263C">
        <w:rPr>
          <w:rFonts w:ascii="Times New Roman" w:eastAsia="Times New Roman" w:hAnsi="Times New Roman" w:cs="Times New Roman"/>
          <w:sz w:val="28"/>
          <w:szCs w:val="28"/>
        </w:rPr>
        <w:t>2</w:t>
      </w:r>
      <w:r w:rsidR="00650C9B">
        <w:rPr>
          <w:rFonts w:ascii="Times New Roman" w:eastAsia="Times New Roman" w:hAnsi="Times New Roman" w:cs="Times New Roman"/>
          <w:sz w:val="28"/>
          <w:szCs w:val="28"/>
        </w:rPr>
        <w:t>1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</w:rPr>
        <w:t xml:space="preserve"> году. Особое внимание уделялось работе с крупнейшими налогоплательщиками, учитывая их значительное влияние на формирование доходов консолидированного бюджета, а также рассмотрены вопросы по поступлениям налоговых и неналоговых доходов по сельским поселениям. Ежемесячно проводился мониторинг платежей, уплаченных  налогоплательщиками в бюджет. Целью мониторинга являлось выявление случаев снижения перечислений в бюджет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2603CD">
        <w:rPr>
          <w:rFonts w:ascii="Times New Roman" w:hAnsi="Times New Roman" w:cs="Times New Roman"/>
          <w:sz w:val="28"/>
          <w:szCs w:val="28"/>
        </w:rPr>
        <w:t xml:space="preserve"> </w:t>
      </w:r>
      <w:r w:rsidRPr="00F96328">
        <w:rPr>
          <w:rFonts w:ascii="Times New Roman" w:eastAsia="Times New Roman" w:hAnsi="Times New Roman" w:cs="Times New Roman"/>
          <w:sz w:val="28"/>
          <w:szCs w:val="28"/>
        </w:rPr>
        <w:t>м</w:t>
      </w:r>
      <w:r w:rsidR="008B7162" w:rsidRPr="00F96328">
        <w:rPr>
          <w:rFonts w:ascii="Times New Roman" w:eastAsia="Times New Roman" w:hAnsi="Times New Roman" w:cs="Times New Roman"/>
          <w:sz w:val="28"/>
          <w:szCs w:val="28"/>
        </w:rPr>
        <w:t>униципального района налогоплательщиками и принятие мер оперативного реагирования.</w:t>
      </w:r>
    </w:p>
    <w:p w:rsidR="00B13646" w:rsidRDefault="00F96328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E53">
        <w:rPr>
          <w:rFonts w:ascii="Times New Roman" w:hAnsi="Times New Roman" w:cs="Times New Roman"/>
          <w:sz w:val="28"/>
          <w:szCs w:val="28"/>
        </w:rPr>
        <w:t xml:space="preserve">В целях обеспечения выполнения собственных доходов бюджета и снижению недоимки по налоговым и неналоговым доходам проводятся заседания Межведомственной рабочей группы при Главе </w:t>
      </w:r>
      <w:proofErr w:type="spellStart"/>
      <w:r w:rsidRPr="00604E53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604E53"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proofErr w:type="gramStart"/>
      <w:r w:rsidRPr="00604E53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604E53">
        <w:rPr>
          <w:rFonts w:ascii="Times New Roman" w:hAnsi="Times New Roman" w:cs="Times New Roman"/>
          <w:sz w:val="28"/>
          <w:szCs w:val="28"/>
        </w:rPr>
        <w:t xml:space="preserve"> своевременностью и полнотой выплаты заработной платы и уплаты налогов, на которые приглашаются руководители учреждений и организаций, имеющие задолженность по налогам. За 20</w:t>
      </w:r>
      <w:r w:rsidR="005533F6" w:rsidRPr="00604E53">
        <w:rPr>
          <w:rFonts w:ascii="Times New Roman" w:hAnsi="Times New Roman" w:cs="Times New Roman"/>
          <w:sz w:val="28"/>
          <w:szCs w:val="28"/>
        </w:rPr>
        <w:t>2</w:t>
      </w:r>
      <w:r w:rsidR="00650C9B" w:rsidRPr="00604E53">
        <w:rPr>
          <w:rFonts w:ascii="Times New Roman" w:hAnsi="Times New Roman" w:cs="Times New Roman"/>
          <w:sz w:val="28"/>
          <w:szCs w:val="28"/>
        </w:rPr>
        <w:t>1</w:t>
      </w:r>
      <w:r w:rsidRPr="00604E53">
        <w:rPr>
          <w:rFonts w:ascii="Times New Roman" w:hAnsi="Times New Roman" w:cs="Times New Roman"/>
          <w:sz w:val="28"/>
          <w:szCs w:val="28"/>
        </w:rPr>
        <w:t xml:space="preserve"> год проведено </w:t>
      </w:r>
      <w:r w:rsidR="00D3486E" w:rsidRPr="00604E53">
        <w:rPr>
          <w:rFonts w:ascii="Times New Roman" w:hAnsi="Times New Roman" w:cs="Times New Roman"/>
          <w:sz w:val="28"/>
          <w:szCs w:val="28"/>
        </w:rPr>
        <w:t>8</w:t>
      </w:r>
      <w:r w:rsidR="005533F6" w:rsidRPr="00604E53">
        <w:rPr>
          <w:rFonts w:ascii="Times New Roman" w:hAnsi="Times New Roman" w:cs="Times New Roman"/>
          <w:sz w:val="28"/>
          <w:szCs w:val="28"/>
        </w:rPr>
        <w:t xml:space="preserve"> </w:t>
      </w:r>
      <w:r w:rsidRPr="00604E53">
        <w:rPr>
          <w:rFonts w:ascii="Times New Roman" w:hAnsi="Times New Roman" w:cs="Times New Roman"/>
          <w:sz w:val="28"/>
          <w:szCs w:val="28"/>
        </w:rPr>
        <w:t>заседани</w:t>
      </w:r>
      <w:r w:rsidR="006F5578" w:rsidRPr="00604E53">
        <w:rPr>
          <w:rFonts w:ascii="Times New Roman" w:hAnsi="Times New Roman" w:cs="Times New Roman"/>
          <w:sz w:val="28"/>
          <w:szCs w:val="28"/>
        </w:rPr>
        <w:t>й</w:t>
      </w:r>
      <w:r w:rsidRPr="00604E53">
        <w:rPr>
          <w:rFonts w:ascii="Times New Roman" w:hAnsi="Times New Roman" w:cs="Times New Roman"/>
          <w:sz w:val="28"/>
          <w:szCs w:val="28"/>
        </w:rPr>
        <w:t xml:space="preserve"> Межведомственной рабочей группы.</w:t>
      </w:r>
      <w:r w:rsidR="007A36D3" w:rsidRPr="00604E53">
        <w:rPr>
          <w:rFonts w:ascii="Times New Roman" w:hAnsi="Times New Roman" w:cs="Times New Roman"/>
          <w:sz w:val="28"/>
          <w:szCs w:val="28"/>
        </w:rPr>
        <w:t xml:space="preserve"> В результате работы данной </w:t>
      </w:r>
      <w:r w:rsidR="007A36D3" w:rsidRPr="00604E53">
        <w:rPr>
          <w:rFonts w:ascii="Times New Roman" w:hAnsi="Times New Roman" w:cs="Times New Roman"/>
          <w:sz w:val="28"/>
          <w:szCs w:val="28"/>
        </w:rPr>
        <w:lastRenderedPageBreak/>
        <w:t xml:space="preserve">комиссии поступила </w:t>
      </w:r>
      <w:r w:rsidR="0096703D" w:rsidRPr="00604E53">
        <w:rPr>
          <w:rFonts w:ascii="Times New Roman" w:hAnsi="Times New Roman" w:cs="Times New Roman"/>
          <w:sz w:val="28"/>
          <w:szCs w:val="28"/>
        </w:rPr>
        <w:t xml:space="preserve">задолженность по НДФЛ в сумме </w:t>
      </w:r>
      <w:r w:rsidR="005F1507" w:rsidRPr="00604E53">
        <w:rPr>
          <w:rFonts w:ascii="Times New Roman" w:hAnsi="Times New Roman" w:cs="Times New Roman"/>
          <w:sz w:val="28"/>
          <w:szCs w:val="28"/>
        </w:rPr>
        <w:t xml:space="preserve">4113,0 </w:t>
      </w:r>
      <w:r w:rsidR="0096703D" w:rsidRPr="00604E53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96703D" w:rsidRPr="00604E53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96703D" w:rsidRPr="00604E53">
        <w:rPr>
          <w:rFonts w:ascii="Times New Roman" w:hAnsi="Times New Roman" w:cs="Times New Roman"/>
          <w:sz w:val="28"/>
          <w:szCs w:val="28"/>
        </w:rPr>
        <w:t>уб. (от ОАО «П/ф «</w:t>
      </w:r>
      <w:proofErr w:type="spellStart"/>
      <w:r w:rsidR="0096703D" w:rsidRPr="00604E53">
        <w:rPr>
          <w:rFonts w:ascii="Times New Roman" w:hAnsi="Times New Roman" w:cs="Times New Roman"/>
          <w:sz w:val="28"/>
          <w:szCs w:val="28"/>
        </w:rPr>
        <w:t>Атемарская</w:t>
      </w:r>
      <w:proofErr w:type="spellEnd"/>
      <w:r w:rsidR="0096703D" w:rsidRPr="00604E53">
        <w:rPr>
          <w:rFonts w:ascii="Times New Roman" w:hAnsi="Times New Roman" w:cs="Times New Roman"/>
          <w:sz w:val="28"/>
          <w:szCs w:val="28"/>
        </w:rPr>
        <w:t>»</w:t>
      </w:r>
      <w:r w:rsidR="00B13646" w:rsidRPr="00604E53">
        <w:rPr>
          <w:rFonts w:ascii="Times New Roman" w:hAnsi="Times New Roman" w:cs="Times New Roman"/>
          <w:sz w:val="28"/>
          <w:szCs w:val="28"/>
        </w:rPr>
        <w:t xml:space="preserve"> - </w:t>
      </w:r>
      <w:r w:rsidR="00FF74A1" w:rsidRPr="00604E53">
        <w:rPr>
          <w:rFonts w:ascii="Times New Roman" w:hAnsi="Times New Roman" w:cs="Times New Roman"/>
          <w:sz w:val="28"/>
          <w:szCs w:val="28"/>
        </w:rPr>
        <w:t>14805,5</w:t>
      </w:r>
      <w:r w:rsidR="00B13646" w:rsidRPr="00604E53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96703D" w:rsidRPr="00604E53">
        <w:rPr>
          <w:rFonts w:ascii="Times New Roman" w:hAnsi="Times New Roman" w:cs="Times New Roman"/>
          <w:sz w:val="28"/>
          <w:szCs w:val="28"/>
        </w:rPr>
        <w:t>, ООО «</w:t>
      </w:r>
      <w:proofErr w:type="spellStart"/>
      <w:r w:rsidR="0096703D" w:rsidRPr="00604E53">
        <w:rPr>
          <w:rFonts w:ascii="Times New Roman" w:hAnsi="Times New Roman" w:cs="Times New Roman"/>
          <w:sz w:val="28"/>
          <w:szCs w:val="28"/>
        </w:rPr>
        <w:t>Атемарские</w:t>
      </w:r>
      <w:proofErr w:type="spellEnd"/>
      <w:r w:rsidR="0096703D" w:rsidRPr="00604E53">
        <w:rPr>
          <w:rFonts w:ascii="Times New Roman" w:hAnsi="Times New Roman" w:cs="Times New Roman"/>
          <w:sz w:val="28"/>
          <w:szCs w:val="28"/>
        </w:rPr>
        <w:t xml:space="preserve"> стройматериалы»</w:t>
      </w:r>
      <w:r w:rsidR="00B13646" w:rsidRPr="00604E53">
        <w:rPr>
          <w:rFonts w:ascii="Times New Roman" w:hAnsi="Times New Roman" w:cs="Times New Roman"/>
          <w:sz w:val="28"/>
          <w:szCs w:val="28"/>
        </w:rPr>
        <w:t xml:space="preserve"> -</w:t>
      </w:r>
      <w:r w:rsidR="00FF74A1" w:rsidRPr="00604E53">
        <w:rPr>
          <w:rFonts w:ascii="Times New Roman" w:hAnsi="Times New Roman" w:cs="Times New Roman"/>
          <w:sz w:val="28"/>
          <w:szCs w:val="28"/>
        </w:rPr>
        <w:t>300</w:t>
      </w:r>
      <w:r w:rsidR="005F1507" w:rsidRPr="00604E53">
        <w:rPr>
          <w:rFonts w:ascii="Times New Roman" w:hAnsi="Times New Roman" w:cs="Times New Roman"/>
          <w:sz w:val="28"/>
          <w:szCs w:val="28"/>
        </w:rPr>
        <w:t>,0 тыс. руб.</w:t>
      </w:r>
      <w:r w:rsidR="0096703D" w:rsidRPr="00604E53">
        <w:rPr>
          <w:rFonts w:ascii="Times New Roman" w:hAnsi="Times New Roman" w:cs="Times New Roman"/>
          <w:sz w:val="28"/>
          <w:szCs w:val="28"/>
        </w:rPr>
        <w:t xml:space="preserve">), также </w:t>
      </w:r>
      <w:r w:rsidR="007A36D3" w:rsidRPr="00604E53">
        <w:rPr>
          <w:rFonts w:ascii="Times New Roman" w:hAnsi="Times New Roman" w:cs="Times New Roman"/>
          <w:sz w:val="28"/>
          <w:szCs w:val="28"/>
        </w:rPr>
        <w:t xml:space="preserve">недоимка по </w:t>
      </w:r>
      <w:r w:rsidR="00B13646" w:rsidRPr="00604E53">
        <w:rPr>
          <w:rFonts w:ascii="Times New Roman" w:hAnsi="Times New Roman" w:cs="Times New Roman"/>
          <w:sz w:val="28"/>
          <w:szCs w:val="28"/>
        </w:rPr>
        <w:t xml:space="preserve">уплате земельного налога </w:t>
      </w:r>
      <w:r w:rsidR="007A36D3" w:rsidRPr="00604E53">
        <w:rPr>
          <w:rFonts w:ascii="Times New Roman" w:hAnsi="Times New Roman" w:cs="Times New Roman"/>
          <w:sz w:val="28"/>
          <w:szCs w:val="28"/>
        </w:rPr>
        <w:t xml:space="preserve">в размере </w:t>
      </w:r>
      <w:r w:rsidR="00A5310A" w:rsidRPr="00604E53">
        <w:rPr>
          <w:rFonts w:ascii="Times New Roman" w:hAnsi="Times New Roman" w:cs="Times New Roman"/>
          <w:sz w:val="28"/>
          <w:szCs w:val="28"/>
        </w:rPr>
        <w:t>371,4тыс</w:t>
      </w:r>
      <w:r w:rsidR="007A36D3" w:rsidRPr="00604E53">
        <w:rPr>
          <w:rFonts w:ascii="Times New Roman" w:hAnsi="Times New Roman" w:cs="Times New Roman"/>
          <w:sz w:val="28"/>
          <w:szCs w:val="28"/>
        </w:rPr>
        <w:t>.руб.</w:t>
      </w:r>
      <w:r w:rsidR="00FF74A1" w:rsidRPr="00604E53">
        <w:rPr>
          <w:rFonts w:ascii="Times New Roman" w:hAnsi="Times New Roman" w:cs="Times New Roman"/>
          <w:sz w:val="28"/>
          <w:szCs w:val="28"/>
        </w:rPr>
        <w:t xml:space="preserve"> и плата за размещение твердых коммунальных отходов</w:t>
      </w:r>
      <w:r w:rsidR="00D3486E" w:rsidRPr="00604E53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5A7BF1" w:rsidRPr="00604E53">
        <w:rPr>
          <w:rFonts w:ascii="Times New Roman" w:hAnsi="Times New Roman" w:cs="Times New Roman"/>
          <w:sz w:val="28"/>
          <w:szCs w:val="28"/>
        </w:rPr>
        <w:t xml:space="preserve">4818,9 </w:t>
      </w:r>
      <w:proofErr w:type="spellStart"/>
      <w:r w:rsidR="005A7BF1" w:rsidRPr="00604E53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D3486E" w:rsidRPr="00604E53">
        <w:rPr>
          <w:rFonts w:ascii="Times New Roman" w:hAnsi="Times New Roman" w:cs="Times New Roman"/>
          <w:sz w:val="28"/>
          <w:szCs w:val="28"/>
        </w:rPr>
        <w:t xml:space="preserve"> от МУ «Дирекция коммунального хозяйства и благоустройства г. Саранск»</w:t>
      </w:r>
      <w:r w:rsidR="005A7BF1" w:rsidRPr="00604E53">
        <w:rPr>
          <w:rFonts w:ascii="Times New Roman" w:hAnsi="Times New Roman" w:cs="Times New Roman"/>
          <w:sz w:val="28"/>
          <w:szCs w:val="28"/>
        </w:rPr>
        <w:t>.</w:t>
      </w:r>
    </w:p>
    <w:p w:rsidR="0050615F" w:rsidRPr="00F96328" w:rsidRDefault="0050615F" w:rsidP="002777F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20</w:t>
      </w:r>
      <w:r w:rsidR="006D263C">
        <w:rPr>
          <w:rFonts w:ascii="Times New Roman" w:hAnsi="Times New Roman" w:cs="Times New Roman"/>
          <w:sz w:val="28"/>
          <w:szCs w:val="28"/>
        </w:rPr>
        <w:t>2</w:t>
      </w:r>
      <w:r w:rsidR="00650C9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D7327A">
        <w:rPr>
          <w:rFonts w:ascii="Times New Roman" w:hAnsi="Times New Roman" w:cs="Times New Roman"/>
          <w:sz w:val="28"/>
          <w:szCs w:val="28"/>
        </w:rPr>
        <w:t>все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1C02">
        <w:rPr>
          <w:rFonts w:ascii="Times New Roman" w:hAnsi="Times New Roman" w:cs="Times New Roman"/>
          <w:sz w:val="28"/>
          <w:szCs w:val="28"/>
        </w:rPr>
        <w:t>восемь</w:t>
      </w:r>
      <w:r>
        <w:rPr>
          <w:rFonts w:ascii="Times New Roman" w:hAnsi="Times New Roman" w:cs="Times New Roman"/>
          <w:sz w:val="28"/>
          <w:szCs w:val="28"/>
        </w:rPr>
        <w:t xml:space="preserve"> основных мероприятий муниципальной программы выполнен</w:t>
      </w:r>
      <w:r w:rsidR="00D7327A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D7327A">
        <w:rPr>
          <w:rFonts w:ascii="Times New Roman" w:hAnsi="Times New Roman" w:cs="Times New Roman"/>
          <w:sz w:val="28"/>
          <w:szCs w:val="28"/>
        </w:rPr>
        <w:t>100,0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096589" w:rsidRDefault="00F650EB" w:rsidP="00A53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7FD">
        <w:rPr>
          <w:rFonts w:ascii="Times New Roman" w:hAnsi="Times New Roman" w:cs="Times New Roman"/>
          <w:sz w:val="28"/>
          <w:szCs w:val="28"/>
        </w:rPr>
        <w:t>По итогам 20</w:t>
      </w:r>
      <w:r w:rsidR="006D263C">
        <w:rPr>
          <w:rFonts w:ascii="Times New Roman" w:hAnsi="Times New Roman" w:cs="Times New Roman"/>
          <w:sz w:val="28"/>
          <w:szCs w:val="28"/>
        </w:rPr>
        <w:t>2</w:t>
      </w:r>
      <w:r w:rsidR="00650C9B">
        <w:rPr>
          <w:rFonts w:ascii="Times New Roman" w:hAnsi="Times New Roman" w:cs="Times New Roman"/>
          <w:sz w:val="28"/>
          <w:szCs w:val="28"/>
        </w:rPr>
        <w:t>1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года не достигнут</w:t>
      </w:r>
      <w:r w:rsidR="00E807FD" w:rsidRPr="00E807FD">
        <w:rPr>
          <w:rFonts w:ascii="Times New Roman" w:hAnsi="Times New Roman" w:cs="Times New Roman"/>
          <w:sz w:val="28"/>
          <w:szCs w:val="28"/>
        </w:rPr>
        <w:t>о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порогов</w:t>
      </w:r>
      <w:r w:rsidR="00E807FD" w:rsidRPr="00E807FD">
        <w:rPr>
          <w:rFonts w:ascii="Times New Roman" w:hAnsi="Times New Roman" w:cs="Times New Roman"/>
          <w:sz w:val="28"/>
          <w:szCs w:val="28"/>
        </w:rPr>
        <w:t>ое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значени</w:t>
      </w:r>
      <w:r w:rsidR="00E807FD" w:rsidRPr="00E807FD">
        <w:rPr>
          <w:rFonts w:ascii="Times New Roman" w:hAnsi="Times New Roman" w:cs="Times New Roman"/>
          <w:sz w:val="28"/>
          <w:szCs w:val="28"/>
        </w:rPr>
        <w:t>е</w:t>
      </w:r>
      <w:r w:rsidR="00A60851" w:rsidRPr="00E807FD">
        <w:rPr>
          <w:rFonts w:ascii="Times New Roman" w:hAnsi="Times New Roman" w:cs="Times New Roman"/>
          <w:sz w:val="28"/>
          <w:szCs w:val="28"/>
        </w:rPr>
        <w:t xml:space="preserve"> по </w:t>
      </w:r>
      <w:r w:rsidR="00E807FD" w:rsidRPr="00E807FD">
        <w:rPr>
          <w:rFonts w:ascii="Times New Roman" w:hAnsi="Times New Roman" w:cs="Times New Roman"/>
          <w:sz w:val="28"/>
          <w:szCs w:val="28"/>
        </w:rPr>
        <w:t>ц</w:t>
      </w:r>
      <w:r w:rsidR="00DB5093" w:rsidRPr="00E807FD">
        <w:rPr>
          <w:rFonts w:ascii="Times New Roman" w:hAnsi="Times New Roman" w:cs="Times New Roman"/>
          <w:sz w:val="28"/>
          <w:szCs w:val="28"/>
        </w:rPr>
        <w:t>елев</w:t>
      </w:r>
      <w:r w:rsidR="00F2298A">
        <w:rPr>
          <w:rFonts w:ascii="Times New Roman" w:hAnsi="Times New Roman" w:cs="Times New Roman"/>
          <w:sz w:val="28"/>
          <w:szCs w:val="28"/>
        </w:rPr>
        <w:t>ым</w:t>
      </w:r>
      <w:r w:rsidR="00650C9B">
        <w:rPr>
          <w:rFonts w:ascii="Times New Roman" w:hAnsi="Times New Roman" w:cs="Times New Roman"/>
          <w:sz w:val="28"/>
          <w:szCs w:val="28"/>
        </w:rPr>
        <w:t xml:space="preserve"> </w:t>
      </w:r>
      <w:r w:rsidR="00DB5093" w:rsidRPr="00E807FD">
        <w:rPr>
          <w:rFonts w:ascii="Times New Roman" w:hAnsi="Times New Roman" w:cs="Times New Roman"/>
          <w:sz w:val="28"/>
          <w:szCs w:val="28"/>
        </w:rPr>
        <w:t>индикато</w:t>
      </w:r>
      <w:r w:rsidR="00B13646">
        <w:rPr>
          <w:rFonts w:ascii="Times New Roman" w:hAnsi="Times New Roman" w:cs="Times New Roman"/>
          <w:sz w:val="28"/>
          <w:szCs w:val="28"/>
        </w:rPr>
        <w:t>р</w:t>
      </w:r>
      <w:r w:rsidR="00F2298A">
        <w:rPr>
          <w:rFonts w:ascii="Times New Roman" w:hAnsi="Times New Roman" w:cs="Times New Roman"/>
          <w:sz w:val="28"/>
          <w:szCs w:val="28"/>
        </w:rPr>
        <w:t>ам</w:t>
      </w:r>
      <w:r w:rsidR="006D263C">
        <w:rPr>
          <w:rFonts w:ascii="Times New Roman" w:hAnsi="Times New Roman" w:cs="Times New Roman"/>
          <w:sz w:val="28"/>
          <w:szCs w:val="28"/>
        </w:rPr>
        <w:t xml:space="preserve"> </w:t>
      </w:r>
      <w:r w:rsidR="00E807FD" w:rsidRPr="00E807FD">
        <w:rPr>
          <w:rFonts w:ascii="Times New Roman" w:hAnsi="Times New Roman" w:cs="Times New Roman"/>
          <w:sz w:val="28"/>
          <w:szCs w:val="28"/>
        </w:rPr>
        <w:t>Программы</w:t>
      </w:r>
      <w:r w:rsidR="00A5310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36D3" w:rsidRDefault="00096589" w:rsidP="00A53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0C9B">
        <w:rPr>
          <w:rFonts w:ascii="Times New Roman" w:hAnsi="Times New Roman" w:cs="Times New Roman"/>
          <w:sz w:val="28"/>
          <w:szCs w:val="28"/>
        </w:rPr>
        <w:t>«</w:t>
      </w:r>
      <w:r w:rsidR="00650C9B" w:rsidRPr="00650C9B">
        <w:rPr>
          <w:rFonts w:ascii="Times New Roman" w:hAnsi="Times New Roman" w:cs="Times New Roman"/>
          <w:sz w:val="28"/>
          <w:szCs w:val="28"/>
        </w:rPr>
        <w:t xml:space="preserve">Доля расходов бюджета </w:t>
      </w:r>
      <w:proofErr w:type="spellStart"/>
      <w:r w:rsidR="00650C9B" w:rsidRPr="00650C9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0C9B" w:rsidRPr="00650C9B">
        <w:rPr>
          <w:rFonts w:ascii="Times New Roman" w:hAnsi="Times New Roman" w:cs="Times New Roman"/>
          <w:sz w:val="28"/>
          <w:szCs w:val="28"/>
        </w:rPr>
        <w:t xml:space="preserve"> муниципального района, формируемых в рамках муниципальных программ, в общем объеме расходов бюджета </w:t>
      </w:r>
      <w:proofErr w:type="spellStart"/>
      <w:r w:rsidR="00650C9B" w:rsidRPr="00650C9B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650C9B" w:rsidRPr="00650C9B">
        <w:rPr>
          <w:rFonts w:ascii="Times New Roman" w:hAnsi="Times New Roman" w:cs="Times New Roman"/>
          <w:sz w:val="28"/>
          <w:szCs w:val="28"/>
        </w:rPr>
        <w:t xml:space="preserve"> муниципального района в отчетном финансовом году</w:t>
      </w:r>
      <w:r w:rsidR="00650C9B">
        <w:rPr>
          <w:rFonts w:ascii="Times New Roman" w:hAnsi="Times New Roman" w:cs="Times New Roman"/>
          <w:sz w:val="28"/>
          <w:szCs w:val="28"/>
        </w:rPr>
        <w:t xml:space="preserve">» - при плане 95%, фактически </w:t>
      </w:r>
      <w:r w:rsidR="00E84E4C">
        <w:rPr>
          <w:rFonts w:ascii="Times New Roman" w:hAnsi="Times New Roman" w:cs="Times New Roman"/>
          <w:sz w:val="28"/>
          <w:szCs w:val="28"/>
        </w:rPr>
        <w:t>профинансировано в программном формате – 91,3%.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6589" w:rsidRDefault="00096589" w:rsidP="00A531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298A">
        <w:rPr>
          <w:rFonts w:ascii="Times New Roman" w:hAnsi="Times New Roman" w:cs="Times New Roman"/>
          <w:sz w:val="28"/>
          <w:szCs w:val="28"/>
        </w:rPr>
        <w:t>«</w:t>
      </w:r>
      <w:r w:rsidRPr="00096589">
        <w:rPr>
          <w:rFonts w:ascii="Times New Roman" w:hAnsi="Times New Roman" w:cs="Times New Roman"/>
          <w:sz w:val="28"/>
          <w:szCs w:val="28"/>
        </w:rPr>
        <w:t xml:space="preserve">Уровень просроченной  кредиторской задолженности консолидированного бюджета </w:t>
      </w:r>
      <w:proofErr w:type="spellStart"/>
      <w:r w:rsidRPr="00096589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09658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2298A">
        <w:rPr>
          <w:rFonts w:ascii="Times New Roman" w:hAnsi="Times New Roman" w:cs="Times New Roman"/>
          <w:sz w:val="28"/>
          <w:szCs w:val="28"/>
        </w:rPr>
        <w:t>» составил 2,24%, при плане не более 1,34%.</w:t>
      </w:r>
    </w:p>
    <w:p w:rsidR="00EE1B56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Сведения о достижении значений показателей (индикаторов) представлены в </w:t>
      </w:r>
      <w:r w:rsidR="002631D9">
        <w:rPr>
          <w:rFonts w:ascii="Times New Roman" w:hAnsi="Times New Roman" w:cs="Times New Roman"/>
          <w:sz w:val="28"/>
          <w:szCs w:val="28"/>
        </w:rPr>
        <w:t>Таблице</w:t>
      </w:r>
      <w:r w:rsidR="00650C9B">
        <w:rPr>
          <w:rFonts w:ascii="Times New Roman" w:hAnsi="Times New Roman" w:cs="Times New Roman"/>
          <w:sz w:val="28"/>
          <w:szCs w:val="28"/>
        </w:rPr>
        <w:t xml:space="preserve"> </w:t>
      </w:r>
      <w:r w:rsidR="0038493B">
        <w:rPr>
          <w:rFonts w:ascii="Times New Roman" w:hAnsi="Times New Roman" w:cs="Times New Roman"/>
          <w:sz w:val="28"/>
          <w:szCs w:val="28"/>
        </w:rPr>
        <w:t>«</w:t>
      </w:r>
      <w:r w:rsidR="0038493B" w:rsidRPr="0038493B">
        <w:rPr>
          <w:rFonts w:ascii="Times New Roman" w:hAnsi="Times New Roman" w:cs="Times New Roman"/>
          <w:sz w:val="28"/>
          <w:szCs w:val="28"/>
        </w:rPr>
        <w:t xml:space="preserve">Оценка </w:t>
      </w:r>
      <w:proofErr w:type="gramStart"/>
      <w:r w:rsidR="0038493B" w:rsidRPr="0038493B">
        <w:rPr>
          <w:rFonts w:ascii="Times New Roman" w:hAnsi="Times New Roman" w:cs="Times New Roman"/>
          <w:sz w:val="28"/>
          <w:szCs w:val="28"/>
        </w:rPr>
        <w:t>эффективности реализации  муниципальной программы повышения эффективности управления</w:t>
      </w:r>
      <w:proofErr w:type="gramEnd"/>
      <w:r w:rsidR="0038493B" w:rsidRPr="0038493B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="0038493B" w:rsidRPr="0038493B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38493B" w:rsidRPr="0038493B"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38493B">
        <w:rPr>
          <w:rFonts w:ascii="Times New Roman" w:hAnsi="Times New Roman" w:cs="Times New Roman"/>
          <w:sz w:val="28"/>
          <w:szCs w:val="28"/>
        </w:rPr>
        <w:t>ном районе, за 20</w:t>
      </w:r>
      <w:r w:rsidR="006D263C">
        <w:rPr>
          <w:rFonts w:ascii="Times New Roman" w:hAnsi="Times New Roman" w:cs="Times New Roman"/>
          <w:sz w:val="28"/>
          <w:szCs w:val="28"/>
        </w:rPr>
        <w:t>2</w:t>
      </w:r>
      <w:r w:rsidR="00650C9B">
        <w:rPr>
          <w:rFonts w:ascii="Times New Roman" w:hAnsi="Times New Roman" w:cs="Times New Roman"/>
          <w:sz w:val="28"/>
          <w:szCs w:val="28"/>
        </w:rPr>
        <w:t>1</w:t>
      </w:r>
      <w:r w:rsidR="0038493B">
        <w:rPr>
          <w:rFonts w:ascii="Times New Roman" w:hAnsi="Times New Roman" w:cs="Times New Roman"/>
          <w:sz w:val="28"/>
          <w:szCs w:val="28"/>
        </w:rPr>
        <w:t xml:space="preserve"> г.» </w:t>
      </w:r>
      <w:r w:rsidRPr="00F96328">
        <w:rPr>
          <w:rFonts w:ascii="Times New Roman" w:hAnsi="Times New Roman" w:cs="Times New Roman"/>
          <w:sz w:val="28"/>
          <w:szCs w:val="28"/>
        </w:rPr>
        <w:t xml:space="preserve">(прилагается). </w:t>
      </w:r>
    </w:p>
    <w:p w:rsidR="002015B7" w:rsidRPr="00F96328" w:rsidRDefault="00A60851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6328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муниципальной программы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повышения эффективности управления муниципальными финансами 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</w:t>
      </w:r>
      <w:r w:rsidRPr="00F96328">
        <w:rPr>
          <w:rFonts w:ascii="Times New Roman" w:hAnsi="Times New Roman" w:cs="Times New Roman"/>
          <w:sz w:val="28"/>
          <w:szCs w:val="28"/>
        </w:rPr>
        <w:t xml:space="preserve">производится в соответствии с Порядком разработки, реализации и оценки эффективности муниципальных программ 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районе, утвержденным постановлением Админис</w:t>
      </w:r>
      <w:r w:rsidR="000F5FA9">
        <w:rPr>
          <w:rFonts w:ascii="Times New Roman" w:hAnsi="Times New Roman" w:cs="Times New Roman"/>
          <w:sz w:val="28"/>
          <w:szCs w:val="28"/>
        </w:rPr>
        <w:t>т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рации </w:t>
      </w:r>
      <w:proofErr w:type="spellStart"/>
      <w:r w:rsidR="00EE1B56" w:rsidRPr="00F96328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EE1B56"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6328">
        <w:rPr>
          <w:rFonts w:ascii="Times New Roman" w:hAnsi="Times New Roman" w:cs="Times New Roman"/>
          <w:sz w:val="28"/>
          <w:szCs w:val="28"/>
        </w:rPr>
        <w:t>от 0</w:t>
      </w:r>
      <w:r w:rsidR="00EE1B56" w:rsidRPr="00F96328">
        <w:rPr>
          <w:rFonts w:ascii="Times New Roman" w:hAnsi="Times New Roman" w:cs="Times New Roman"/>
          <w:sz w:val="28"/>
          <w:szCs w:val="28"/>
        </w:rPr>
        <w:t xml:space="preserve">7декабря </w:t>
      </w:r>
      <w:r w:rsidRPr="00F96328">
        <w:rPr>
          <w:rFonts w:ascii="Times New Roman" w:hAnsi="Times New Roman" w:cs="Times New Roman"/>
          <w:sz w:val="28"/>
          <w:szCs w:val="28"/>
        </w:rPr>
        <w:t xml:space="preserve"> 201</w:t>
      </w:r>
      <w:r w:rsidR="00EE1B56" w:rsidRPr="00F96328">
        <w:rPr>
          <w:rFonts w:ascii="Times New Roman" w:hAnsi="Times New Roman" w:cs="Times New Roman"/>
          <w:sz w:val="28"/>
          <w:szCs w:val="28"/>
        </w:rPr>
        <w:t>6г. №1594</w:t>
      </w:r>
      <w:r w:rsidRPr="00F96328">
        <w:rPr>
          <w:rFonts w:ascii="Times New Roman" w:hAnsi="Times New Roman" w:cs="Times New Roman"/>
          <w:sz w:val="28"/>
          <w:szCs w:val="28"/>
        </w:rPr>
        <w:t>, с учетом следующих составляющих: а) степен</w:t>
      </w:r>
      <w:r w:rsidR="00B50BCA" w:rsidRPr="00F96328">
        <w:rPr>
          <w:rFonts w:ascii="Times New Roman" w:hAnsi="Times New Roman" w:cs="Times New Roman"/>
          <w:sz w:val="28"/>
          <w:szCs w:val="28"/>
        </w:rPr>
        <w:t>ь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реализации основных мероприятий и достижения ожидаемых непосредственных результатов их реализации (далее - оценка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степени реализации мероприятий); б) оценка</w:t>
      </w:r>
      <w:r w:rsidR="00B50BCA" w:rsidRPr="00F96328">
        <w:rPr>
          <w:rFonts w:ascii="Times New Roman" w:hAnsi="Times New Roman" w:cs="Times New Roman"/>
          <w:sz w:val="28"/>
          <w:szCs w:val="28"/>
        </w:rPr>
        <w:t xml:space="preserve"> эффективности использования финансовых средств</w:t>
      </w:r>
      <w:r w:rsidRPr="00F96328">
        <w:rPr>
          <w:rFonts w:ascii="Times New Roman" w:hAnsi="Times New Roman" w:cs="Times New Roman"/>
          <w:sz w:val="28"/>
          <w:szCs w:val="28"/>
        </w:rPr>
        <w:t xml:space="preserve">; г) </w:t>
      </w:r>
      <w:r w:rsidR="00B50BCA" w:rsidRPr="00F96328">
        <w:rPr>
          <w:rFonts w:ascii="Times New Roman" w:hAnsi="Times New Roman" w:cs="Times New Roman"/>
          <w:sz w:val="28"/>
          <w:szCs w:val="28"/>
        </w:rPr>
        <w:t>общая степень достижения целей программы (степень достижения целевого значения индика</w:t>
      </w:r>
      <w:r w:rsidR="002015B7" w:rsidRPr="00F96328">
        <w:rPr>
          <w:rFonts w:ascii="Times New Roman" w:hAnsi="Times New Roman" w:cs="Times New Roman"/>
          <w:sz w:val="28"/>
          <w:szCs w:val="28"/>
        </w:rPr>
        <w:t>т</w:t>
      </w:r>
      <w:r w:rsidR="00B50BCA" w:rsidRPr="00F96328">
        <w:rPr>
          <w:rFonts w:ascii="Times New Roman" w:hAnsi="Times New Roman" w:cs="Times New Roman"/>
          <w:sz w:val="28"/>
          <w:szCs w:val="28"/>
        </w:rPr>
        <w:t>ора)</w:t>
      </w:r>
      <w:r w:rsidR="0038493B">
        <w:rPr>
          <w:rFonts w:ascii="Times New Roman" w:hAnsi="Times New Roman" w:cs="Times New Roman"/>
          <w:sz w:val="28"/>
          <w:szCs w:val="28"/>
        </w:rPr>
        <w:t>;</w:t>
      </w:r>
      <w:r w:rsidRPr="00F96328">
        <w:rPr>
          <w:rFonts w:ascii="Times New Roman" w:hAnsi="Times New Roman" w:cs="Times New Roman"/>
          <w:sz w:val="28"/>
          <w:szCs w:val="28"/>
        </w:rPr>
        <w:t xml:space="preserve"> д) </w:t>
      </w:r>
      <w:r w:rsidR="002015B7" w:rsidRPr="00F96328">
        <w:rPr>
          <w:rFonts w:ascii="Times New Roman" w:hAnsi="Times New Roman" w:cs="Times New Roman"/>
          <w:sz w:val="28"/>
          <w:szCs w:val="28"/>
        </w:rPr>
        <w:t>уровень эффективности реализации программы.</w:t>
      </w:r>
    </w:p>
    <w:p w:rsidR="002015B7" w:rsidRPr="00F96328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По итогам реализации Программы за 20</w:t>
      </w:r>
      <w:r w:rsidR="006D263C">
        <w:rPr>
          <w:rFonts w:ascii="Times New Roman" w:hAnsi="Times New Roman" w:cs="Times New Roman"/>
          <w:sz w:val="28"/>
          <w:szCs w:val="28"/>
        </w:rPr>
        <w:t>2</w:t>
      </w:r>
      <w:r w:rsidR="00E84E4C">
        <w:rPr>
          <w:rFonts w:ascii="Times New Roman" w:hAnsi="Times New Roman" w:cs="Times New Roman"/>
          <w:sz w:val="28"/>
          <w:szCs w:val="28"/>
        </w:rPr>
        <w:t>1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степень реализации</w:t>
      </w:r>
      <w:r w:rsidR="0028125D" w:rsidRPr="00F96328">
        <w:rPr>
          <w:rFonts w:ascii="Times New Roman" w:hAnsi="Times New Roman" w:cs="Times New Roman"/>
          <w:sz w:val="28"/>
          <w:szCs w:val="28"/>
        </w:rPr>
        <w:t xml:space="preserve"> по всем запланированным </w:t>
      </w:r>
      <w:r w:rsidRPr="00F96328">
        <w:rPr>
          <w:rFonts w:ascii="Times New Roman" w:hAnsi="Times New Roman" w:cs="Times New Roman"/>
          <w:sz w:val="28"/>
          <w:szCs w:val="28"/>
        </w:rPr>
        <w:t>основны</w:t>
      </w:r>
      <w:r w:rsidR="0028125D" w:rsidRPr="00F96328">
        <w:rPr>
          <w:rFonts w:ascii="Times New Roman" w:hAnsi="Times New Roman" w:cs="Times New Roman"/>
          <w:sz w:val="28"/>
          <w:szCs w:val="28"/>
        </w:rPr>
        <w:t>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8125D" w:rsidRPr="00F96328">
        <w:rPr>
          <w:rFonts w:ascii="Times New Roman" w:hAnsi="Times New Roman" w:cs="Times New Roman"/>
          <w:sz w:val="28"/>
          <w:szCs w:val="28"/>
        </w:rPr>
        <w:t>ям</w:t>
      </w:r>
      <w:r w:rsidRPr="00F96328">
        <w:rPr>
          <w:rFonts w:ascii="Times New Roman" w:hAnsi="Times New Roman" w:cs="Times New Roman"/>
          <w:sz w:val="28"/>
          <w:szCs w:val="28"/>
        </w:rPr>
        <w:t xml:space="preserve"> составила </w:t>
      </w:r>
      <w:r w:rsidR="00D7327A">
        <w:rPr>
          <w:rFonts w:ascii="Times New Roman" w:hAnsi="Times New Roman" w:cs="Times New Roman"/>
          <w:sz w:val="28"/>
          <w:szCs w:val="28"/>
        </w:rPr>
        <w:t>100,0%,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Оценка эффективности использования финансовых средств составила </w:t>
      </w:r>
      <w:r w:rsidR="00D7327A">
        <w:rPr>
          <w:rFonts w:ascii="Times New Roman" w:hAnsi="Times New Roman" w:cs="Times New Roman"/>
          <w:sz w:val="28"/>
          <w:szCs w:val="28"/>
        </w:rPr>
        <w:t>10</w:t>
      </w:r>
      <w:r w:rsidR="00E84E4C">
        <w:rPr>
          <w:rFonts w:ascii="Times New Roman" w:hAnsi="Times New Roman" w:cs="Times New Roman"/>
          <w:sz w:val="28"/>
          <w:szCs w:val="28"/>
        </w:rPr>
        <w:t>5</w:t>
      </w:r>
      <w:r w:rsidR="00D7327A">
        <w:rPr>
          <w:rFonts w:ascii="Times New Roman" w:hAnsi="Times New Roman" w:cs="Times New Roman"/>
          <w:sz w:val="28"/>
          <w:szCs w:val="28"/>
        </w:rPr>
        <w:t>,</w:t>
      </w:r>
      <w:r w:rsidR="00E84E4C">
        <w:rPr>
          <w:rFonts w:ascii="Times New Roman" w:hAnsi="Times New Roman" w:cs="Times New Roman"/>
          <w:sz w:val="28"/>
          <w:szCs w:val="28"/>
        </w:rPr>
        <w:t>7</w:t>
      </w:r>
      <w:r w:rsidR="00D7327A">
        <w:rPr>
          <w:rFonts w:ascii="Times New Roman" w:hAnsi="Times New Roman" w:cs="Times New Roman"/>
          <w:sz w:val="28"/>
          <w:szCs w:val="28"/>
        </w:rPr>
        <w:t>%</w:t>
      </w:r>
      <w:r w:rsidRPr="00F96328">
        <w:rPr>
          <w:rFonts w:ascii="Times New Roman" w:hAnsi="Times New Roman" w:cs="Times New Roman"/>
          <w:sz w:val="28"/>
          <w:szCs w:val="28"/>
        </w:rPr>
        <w:t xml:space="preserve"> Общая степень достижения целей программы (степень достижения значений целевых индикаторов</w:t>
      </w:r>
      <w:r w:rsidRPr="009E6FA9">
        <w:rPr>
          <w:rFonts w:ascii="Times New Roman" w:hAnsi="Times New Roman" w:cs="Times New Roman"/>
          <w:sz w:val="28"/>
          <w:szCs w:val="28"/>
        </w:rPr>
        <w:t xml:space="preserve">) </w:t>
      </w:r>
      <w:r w:rsidR="00D7327A" w:rsidRPr="009E6FA9">
        <w:rPr>
          <w:rFonts w:ascii="Times New Roman" w:hAnsi="Times New Roman" w:cs="Times New Roman"/>
          <w:sz w:val="28"/>
          <w:szCs w:val="28"/>
        </w:rPr>
        <w:t xml:space="preserve">– </w:t>
      </w:r>
      <w:r w:rsidR="00B67B85" w:rsidRPr="009E6FA9">
        <w:rPr>
          <w:rFonts w:ascii="Times New Roman" w:hAnsi="Times New Roman" w:cs="Times New Roman"/>
          <w:sz w:val="28"/>
          <w:szCs w:val="28"/>
        </w:rPr>
        <w:t>93,</w:t>
      </w:r>
      <w:r w:rsidR="009E6FA9" w:rsidRPr="009E6FA9">
        <w:rPr>
          <w:rFonts w:ascii="Times New Roman" w:hAnsi="Times New Roman" w:cs="Times New Roman"/>
          <w:sz w:val="28"/>
          <w:szCs w:val="28"/>
        </w:rPr>
        <w:t>79</w:t>
      </w:r>
      <w:r w:rsidR="00D7327A" w:rsidRPr="009E6FA9">
        <w:rPr>
          <w:rFonts w:ascii="Times New Roman" w:hAnsi="Times New Roman" w:cs="Times New Roman"/>
          <w:sz w:val="28"/>
          <w:szCs w:val="28"/>
        </w:rPr>
        <w:t>%.</w:t>
      </w:r>
    </w:p>
    <w:p w:rsidR="009F240E" w:rsidRDefault="002015B7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Э</w:t>
      </w:r>
      <w:r w:rsidR="00A60851" w:rsidRPr="00F96328">
        <w:rPr>
          <w:rFonts w:ascii="Times New Roman" w:hAnsi="Times New Roman" w:cs="Times New Roman"/>
          <w:sz w:val="28"/>
          <w:szCs w:val="28"/>
        </w:rPr>
        <w:t>ффективност</w:t>
      </w:r>
      <w:r w:rsidRPr="00F96328">
        <w:rPr>
          <w:rFonts w:ascii="Times New Roman" w:hAnsi="Times New Roman" w:cs="Times New Roman"/>
          <w:sz w:val="28"/>
          <w:szCs w:val="28"/>
        </w:rPr>
        <w:t>ь</w:t>
      </w:r>
      <w:r w:rsidR="00E84E4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0851" w:rsidRPr="00F9632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Pr="00F96328">
        <w:rPr>
          <w:rFonts w:ascii="Times New Roman" w:hAnsi="Times New Roman" w:cs="Times New Roman"/>
          <w:sz w:val="28"/>
          <w:szCs w:val="28"/>
        </w:rPr>
        <w:t>повышения эффективности управления</w:t>
      </w:r>
      <w:proofErr w:type="gram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Лямбирском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</w:t>
      </w:r>
      <w:r w:rsidR="00A60851" w:rsidRPr="00F96328">
        <w:rPr>
          <w:rFonts w:ascii="Times New Roman" w:hAnsi="Times New Roman" w:cs="Times New Roman"/>
          <w:sz w:val="28"/>
          <w:szCs w:val="28"/>
        </w:rPr>
        <w:t>по итогам 20</w:t>
      </w:r>
      <w:r w:rsidR="00B67B85">
        <w:rPr>
          <w:rFonts w:ascii="Times New Roman" w:hAnsi="Times New Roman" w:cs="Times New Roman"/>
          <w:sz w:val="28"/>
          <w:szCs w:val="28"/>
        </w:rPr>
        <w:t>2</w:t>
      </w:r>
      <w:r w:rsidR="00E84E4C">
        <w:rPr>
          <w:rFonts w:ascii="Times New Roman" w:hAnsi="Times New Roman" w:cs="Times New Roman"/>
          <w:sz w:val="28"/>
          <w:szCs w:val="28"/>
        </w:rPr>
        <w:t>1</w:t>
      </w:r>
      <w:r w:rsidR="00A60851" w:rsidRPr="00F96328">
        <w:rPr>
          <w:rFonts w:ascii="Times New Roman" w:hAnsi="Times New Roman" w:cs="Times New Roman"/>
          <w:sz w:val="28"/>
          <w:szCs w:val="28"/>
        </w:rPr>
        <w:t xml:space="preserve"> года состав</w:t>
      </w:r>
      <w:r w:rsidR="000F5FA9">
        <w:rPr>
          <w:rFonts w:ascii="Times New Roman" w:hAnsi="Times New Roman" w:cs="Times New Roman"/>
          <w:sz w:val="28"/>
          <w:szCs w:val="28"/>
        </w:rPr>
        <w:t>ила</w:t>
      </w:r>
      <w:r w:rsidR="00E84E4C">
        <w:rPr>
          <w:rFonts w:ascii="Times New Roman" w:hAnsi="Times New Roman" w:cs="Times New Roman"/>
          <w:sz w:val="28"/>
          <w:szCs w:val="28"/>
        </w:rPr>
        <w:t xml:space="preserve"> </w:t>
      </w:r>
      <w:r w:rsidR="00B67B85" w:rsidRPr="009E6FA9">
        <w:rPr>
          <w:rFonts w:ascii="Times New Roman" w:hAnsi="Times New Roman" w:cs="Times New Roman"/>
          <w:sz w:val="28"/>
          <w:szCs w:val="28"/>
        </w:rPr>
        <w:t>9</w:t>
      </w:r>
      <w:r w:rsidR="009E6FA9" w:rsidRPr="009E6FA9">
        <w:rPr>
          <w:rFonts w:ascii="Times New Roman" w:hAnsi="Times New Roman" w:cs="Times New Roman"/>
          <w:sz w:val="28"/>
          <w:szCs w:val="28"/>
        </w:rPr>
        <w:t>9</w:t>
      </w:r>
      <w:r w:rsidR="00B67B85" w:rsidRPr="009E6FA9">
        <w:rPr>
          <w:rFonts w:ascii="Times New Roman" w:hAnsi="Times New Roman" w:cs="Times New Roman"/>
          <w:sz w:val="28"/>
          <w:szCs w:val="28"/>
        </w:rPr>
        <w:t>,</w:t>
      </w:r>
      <w:r w:rsidR="009E6FA9" w:rsidRPr="009E6FA9">
        <w:rPr>
          <w:rFonts w:ascii="Times New Roman" w:hAnsi="Times New Roman" w:cs="Times New Roman"/>
          <w:sz w:val="28"/>
          <w:szCs w:val="28"/>
        </w:rPr>
        <w:t>13</w:t>
      </w:r>
      <w:r w:rsidR="009F240E" w:rsidRPr="009E6FA9">
        <w:rPr>
          <w:rFonts w:ascii="Times New Roman" w:hAnsi="Times New Roman" w:cs="Times New Roman"/>
          <w:sz w:val="28"/>
          <w:szCs w:val="28"/>
        </w:rPr>
        <w:t>%.</w:t>
      </w:r>
    </w:p>
    <w:p w:rsidR="000F5FA9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>Годовой отчет об эффективности реализации Программы за 20</w:t>
      </w:r>
      <w:r w:rsidR="00B67B85">
        <w:rPr>
          <w:rFonts w:ascii="Times New Roman" w:hAnsi="Times New Roman" w:cs="Times New Roman"/>
          <w:sz w:val="28"/>
          <w:szCs w:val="28"/>
        </w:rPr>
        <w:t>2</w:t>
      </w:r>
      <w:r w:rsidR="00E84E4C">
        <w:rPr>
          <w:rFonts w:ascii="Times New Roman" w:hAnsi="Times New Roman" w:cs="Times New Roman"/>
          <w:sz w:val="28"/>
          <w:szCs w:val="28"/>
        </w:rPr>
        <w:t>1</w:t>
      </w:r>
      <w:r w:rsidRPr="00F96328">
        <w:rPr>
          <w:rFonts w:ascii="Times New Roman" w:hAnsi="Times New Roman" w:cs="Times New Roman"/>
          <w:sz w:val="28"/>
          <w:szCs w:val="28"/>
        </w:rPr>
        <w:t xml:space="preserve"> год показал, что она </w:t>
      </w:r>
      <w:r w:rsidR="00E807FD">
        <w:rPr>
          <w:rFonts w:ascii="Times New Roman" w:hAnsi="Times New Roman" w:cs="Times New Roman"/>
          <w:sz w:val="28"/>
          <w:szCs w:val="28"/>
        </w:rPr>
        <w:t>эффективно</w:t>
      </w:r>
      <w:r w:rsidRPr="00F96328">
        <w:rPr>
          <w:rFonts w:ascii="Times New Roman" w:hAnsi="Times New Roman" w:cs="Times New Roman"/>
          <w:sz w:val="28"/>
          <w:szCs w:val="28"/>
        </w:rPr>
        <w:t xml:space="preserve"> работает в существующих формах и методах управления её реализацией</w:t>
      </w:r>
      <w:r w:rsidR="000F5FA9">
        <w:rPr>
          <w:rFonts w:ascii="Times New Roman" w:hAnsi="Times New Roman" w:cs="Times New Roman"/>
          <w:sz w:val="28"/>
          <w:szCs w:val="28"/>
        </w:rPr>
        <w:t>.</w:t>
      </w:r>
    </w:p>
    <w:p w:rsidR="0028125D" w:rsidRPr="00F96328" w:rsidRDefault="0028125D" w:rsidP="002777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328">
        <w:rPr>
          <w:rFonts w:ascii="Times New Roman" w:hAnsi="Times New Roman" w:cs="Times New Roman"/>
          <w:sz w:val="28"/>
          <w:szCs w:val="28"/>
        </w:rPr>
        <w:t xml:space="preserve">Поскольку объемы финансирования программы носят прогнозный характер - они ежегодно, в установленном порядке, уточняются при формировании проекта  бюджета </w:t>
      </w:r>
      <w:proofErr w:type="spellStart"/>
      <w:r w:rsidRPr="00F96328">
        <w:rPr>
          <w:rFonts w:ascii="Times New Roman" w:hAnsi="Times New Roman" w:cs="Times New Roman"/>
          <w:sz w:val="28"/>
          <w:szCs w:val="28"/>
        </w:rPr>
        <w:t>Лямбирског</w:t>
      </w:r>
      <w:bookmarkStart w:id="0" w:name="_GoBack"/>
      <w:bookmarkEnd w:id="0"/>
      <w:r w:rsidRPr="00F9632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F96328">
        <w:rPr>
          <w:rFonts w:ascii="Times New Roman" w:hAnsi="Times New Roman" w:cs="Times New Roman"/>
          <w:sz w:val="28"/>
          <w:szCs w:val="28"/>
        </w:rPr>
        <w:t xml:space="preserve"> муниципального района на очередной финансовый год.</w:t>
      </w:r>
    </w:p>
    <w:sectPr w:rsidR="0028125D" w:rsidRPr="00F96328" w:rsidSect="005B1C02">
      <w:pgSz w:w="11906" w:h="16838"/>
      <w:pgMar w:top="426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E6269"/>
    <w:multiLevelType w:val="hybridMultilevel"/>
    <w:tmpl w:val="5456ED3A"/>
    <w:lvl w:ilvl="0" w:tplc="CF7A01FE">
      <w:start w:val="1"/>
      <w:numFmt w:val="bullet"/>
      <w:lvlText w:val="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AEF"/>
    <w:rsid w:val="0000540E"/>
    <w:rsid w:val="0000640B"/>
    <w:rsid w:val="00007089"/>
    <w:rsid w:val="00011A87"/>
    <w:rsid w:val="00034FE6"/>
    <w:rsid w:val="000517AD"/>
    <w:rsid w:val="00052FD1"/>
    <w:rsid w:val="00096589"/>
    <w:rsid w:val="000B124E"/>
    <w:rsid w:val="000E2A1B"/>
    <w:rsid w:val="000F1B09"/>
    <w:rsid w:val="000F5FA9"/>
    <w:rsid w:val="00106B42"/>
    <w:rsid w:val="0014546C"/>
    <w:rsid w:val="00173A6A"/>
    <w:rsid w:val="001E05E3"/>
    <w:rsid w:val="001F24AD"/>
    <w:rsid w:val="002015B7"/>
    <w:rsid w:val="00227957"/>
    <w:rsid w:val="002603CD"/>
    <w:rsid w:val="002631D9"/>
    <w:rsid w:val="002700C5"/>
    <w:rsid w:val="002777F3"/>
    <w:rsid w:val="0028125D"/>
    <w:rsid w:val="002B2C0B"/>
    <w:rsid w:val="002C64AE"/>
    <w:rsid w:val="002D6794"/>
    <w:rsid w:val="00311A20"/>
    <w:rsid w:val="00341DC0"/>
    <w:rsid w:val="0038493B"/>
    <w:rsid w:val="003B3FEA"/>
    <w:rsid w:val="003D3A9C"/>
    <w:rsid w:val="004A7039"/>
    <w:rsid w:val="004B2583"/>
    <w:rsid w:val="004E3543"/>
    <w:rsid w:val="004F4454"/>
    <w:rsid w:val="0050615F"/>
    <w:rsid w:val="005533F6"/>
    <w:rsid w:val="005A7BF1"/>
    <w:rsid w:val="005A7E0E"/>
    <w:rsid w:val="005B1C02"/>
    <w:rsid w:val="005B2FFA"/>
    <w:rsid w:val="005F1507"/>
    <w:rsid w:val="00604E53"/>
    <w:rsid w:val="00632B0C"/>
    <w:rsid w:val="00633093"/>
    <w:rsid w:val="00650C9B"/>
    <w:rsid w:val="00655013"/>
    <w:rsid w:val="00686248"/>
    <w:rsid w:val="006B1017"/>
    <w:rsid w:val="006D263C"/>
    <w:rsid w:val="006D54C8"/>
    <w:rsid w:val="006F5578"/>
    <w:rsid w:val="00715766"/>
    <w:rsid w:val="0072047C"/>
    <w:rsid w:val="00753A16"/>
    <w:rsid w:val="0076064C"/>
    <w:rsid w:val="00760906"/>
    <w:rsid w:val="007A36D3"/>
    <w:rsid w:val="0089060B"/>
    <w:rsid w:val="008B7162"/>
    <w:rsid w:val="008C1632"/>
    <w:rsid w:val="008D168D"/>
    <w:rsid w:val="008E0F84"/>
    <w:rsid w:val="008E42A1"/>
    <w:rsid w:val="009056B4"/>
    <w:rsid w:val="00933587"/>
    <w:rsid w:val="00941661"/>
    <w:rsid w:val="00961B18"/>
    <w:rsid w:val="0096703D"/>
    <w:rsid w:val="00990F8B"/>
    <w:rsid w:val="00991C64"/>
    <w:rsid w:val="009E6FA9"/>
    <w:rsid w:val="009F240E"/>
    <w:rsid w:val="00A056E9"/>
    <w:rsid w:val="00A33040"/>
    <w:rsid w:val="00A5310A"/>
    <w:rsid w:val="00A548AE"/>
    <w:rsid w:val="00A60851"/>
    <w:rsid w:val="00AB7DE0"/>
    <w:rsid w:val="00AD69E2"/>
    <w:rsid w:val="00B124E1"/>
    <w:rsid w:val="00B13646"/>
    <w:rsid w:val="00B30C73"/>
    <w:rsid w:val="00B341C6"/>
    <w:rsid w:val="00B50BCA"/>
    <w:rsid w:val="00B67B85"/>
    <w:rsid w:val="00B939C6"/>
    <w:rsid w:val="00BA777E"/>
    <w:rsid w:val="00BE2AEF"/>
    <w:rsid w:val="00C467BE"/>
    <w:rsid w:val="00C63A0C"/>
    <w:rsid w:val="00C720BE"/>
    <w:rsid w:val="00CB3D06"/>
    <w:rsid w:val="00CC47CA"/>
    <w:rsid w:val="00CD3384"/>
    <w:rsid w:val="00CE7BB9"/>
    <w:rsid w:val="00D3486E"/>
    <w:rsid w:val="00D7327A"/>
    <w:rsid w:val="00D84055"/>
    <w:rsid w:val="00DB180F"/>
    <w:rsid w:val="00DB5093"/>
    <w:rsid w:val="00E807FD"/>
    <w:rsid w:val="00E820D4"/>
    <w:rsid w:val="00E84E4C"/>
    <w:rsid w:val="00EB3989"/>
    <w:rsid w:val="00EE1B56"/>
    <w:rsid w:val="00EE58A8"/>
    <w:rsid w:val="00EF2A21"/>
    <w:rsid w:val="00F10A37"/>
    <w:rsid w:val="00F2298A"/>
    <w:rsid w:val="00F246A2"/>
    <w:rsid w:val="00F650EB"/>
    <w:rsid w:val="00F96328"/>
    <w:rsid w:val="00FA63F3"/>
    <w:rsid w:val="00FB0052"/>
    <w:rsid w:val="00FB176D"/>
    <w:rsid w:val="00FF7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A548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Нормальный (таблица)"/>
    <w:basedOn w:val="a"/>
    <w:next w:val="a"/>
    <w:uiPriority w:val="99"/>
    <w:rsid w:val="00106B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2812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2812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 Spacing"/>
    <w:basedOn w:val="a"/>
    <w:uiPriority w:val="1"/>
    <w:qFormat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basedOn w:val="a"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B7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A548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Нормальный (таблица)"/>
    <w:basedOn w:val="a"/>
    <w:next w:val="a"/>
    <w:uiPriority w:val="99"/>
    <w:rsid w:val="00106B4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28125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28125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 Spacing"/>
    <w:basedOn w:val="a"/>
    <w:uiPriority w:val="1"/>
    <w:qFormat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basedOn w:val="a"/>
    <w:rsid w:val="008B7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B71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7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1803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 Н. Дукина</dc:creator>
  <cp:lastModifiedBy>Дания Н. Дукина</cp:lastModifiedBy>
  <cp:revision>11</cp:revision>
  <cp:lastPrinted>2021-03-01T13:48:00Z</cp:lastPrinted>
  <dcterms:created xsi:type="dcterms:W3CDTF">2022-02-18T07:05:00Z</dcterms:created>
  <dcterms:modified xsi:type="dcterms:W3CDTF">2022-02-21T11:13:00Z</dcterms:modified>
</cp:coreProperties>
</file>