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9A878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color w:val="283036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83036"/>
          <w:sz w:val="28"/>
          <w:shd w:val="clear" w:color="auto" w:fill="FFFFFF"/>
        </w:rPr>
        <w:t>На территории Лямбирского муниципального района с 20 по 26 июня 2022 года Комиссия по делам несовершеннолетних и защите их прав Лямбирского муниципального района совместно с органами и учреждениями системы профилактики безнадзорности и правонарушений несов</w:t>
      </w:r>
      <w:r>
        <w:rPr>
          <w:rFonts w:ascii="Times New Roman" w:eastAsia="Times New Roman" w:hAnsi="Times New Roman" w:cs="Times New Roman"/>
          <w:color w:val="283036"/>
          <w:sz w:val="28"/>
          <w:shd w:val="clear" w:color="auto" w:fill="FFFFFF"/>
        </w:rPr>
        <w:t xml:space="preserve">ершеннолетних  проводят профилактические мероприятия напрвленные на пропаганду здорового образа жизни, формированию у подростков и молодежи антинаркотического мировозрения. </w:t>
      </w:r>
    </w:p>
    <w:p w14:paraId="0330C948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Организовано информирование граждан посредством официальных сайтов в сети «Интерне</w:t>
      </w:r>
      <w:r>
        <w:rPr>
          <w:rFonts w:ascii="Times New Roman" w:eastAsia="Times New Roman" w:hAnsi="Times New Roman" w:cs="Times New Roman"/>
          <w:sz w:val="28"/>
        </w:rPr>
        <w:t>т», печатного издания районной газеты "Призыв".</w:t>
      </w:r>
    </w:p>
    <w:p w14:paraId="24C74B35" w14:textId="07FC25C3" w:rsidR="008C04BE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283036"/>
          <w:sz w:val="28"/>
          <w:shd w:val="clear" w:color="auto" w:fill="FFFFFF"/>
        </w:rPr>
        <w:t xml:space="preserve">20 июня </w:t>
      </w:r>
      <w:r>
        <w:rPr>
          <w:rFonts w:ascii="Times New Roman" w:eastAsia="Times New Roman" w:hAnsi="Times New Roman" w:cs="Times New Roman"/>
          <w:sz w:val="28"/>
        </w:rPr>
        <w:t xml:space="preserve"> начала работу горячая линия по приему сообщений в ММО МВД России "Лямбирский" по вопросам связанным с наркопреступлениями.</w:t>
      </w:r>
    </w:p>
    <w:p w14:paraId="6F414EC7" w14:textId="77777777" w:rsidR="0046104E" w:rsidRDefault="0046104E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51E5FB0" w14:textId="77777777" w:rsidR="0046104E" w:rsidRDefault="0046104E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02439F62" wp14:editId="508EDB14">
            <wp:extent cx="5940425" cy="38144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4D75">
        <w:rPr>
          <w:rFonts w:ascii="Times New Roman" w:eastAsia="Times New Roman" w:hAnsi="Times New Roman" w:cs="Times New Roman"/>
          <w:sz w:val="28"/>
        </w:rPr>
        <w:tab/>
      </w:r>
    </w:p>
    <w:p w14:paraId="02A70815" w14:textId="7031A712" w:rsidR="008C04BE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 по 22 июня в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рамках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профилактической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антинаркотической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работы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в пришколь</w:t>
      </w:r>
      <w:r>
        <w:rPr>
          <w:rFonts w:ascii="Times New Roman" w:eastAsia="Times New Roman" w:hAnsi="Times New Roman" w:cs="Times New Roman"/>
          <w:color w:val="333333"/>
          <w:sz w:val="28"/>
        </w:rPr>
        <w:t>ных лагерях состоялись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встречи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с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учащимися</w:t>
      </w:r>
      <w:r>
        <w:rPr>
          <w:rFonts w:ascii="PT Sans" w:eastAsia="PT Sans" w:hAnsi="PT Sans" w:cs="PT Sans"/>
          <w:color w:val="333333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</w:rPr>
        <w:t>Были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рассмотрены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медицинские</w:t>
      </w:r>
      <w:r>
        <w:rPr>
          <w:rFonts w:ascii="PT Sans" w:eastAsia="PT Sans" w:hAnsi="PT Sans" w:cs="PT Sans"/>
          <w:color w:val="333333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</w:rPr>
        <w:t>социальные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и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правовые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аспекты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наркомании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в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современном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обществе</w:t>
      </w:r>
      <w:r>
        <w:rPr>
          <w:rFonts w:ascii="PT Sans" w:eastAsia="PT Sans" w:hAnsi="PT Sans" w:cs="PT Sans"/>
          <w:color w:val="333333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</w:rPr>
        <w:t>Состоялось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общение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в</w:t>
      </w:r>
      <w:r>
        <w:rPr>
          <w:rFonts w:ascii="PT Sans" w:eastAsia="PT Sans" w:hAnsi="PT Sans" w:cs="PT Sans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формате</w:t>
      </w:r>
      <w:r>
        <w:rPr>
          <w:rFonts w:ascii="PT Sans" w:eastAsia="PT Sans" w:hAnsi="PT Sans" w:cs="PT Sans"/>
          <w:color w:val="333333"/>
          <w:sz w:val="28"/>
        </w:rPr>
        <w:t xml:space="preserve"> «</w:t>
      </w:r>
      <w:r>
        <w:rPr>
          <w:rFonts w:ascii="Times New Roman" w:eastAsia="Times New Roman" w:hAnsi="Times New Roman" w:cs="Times New Roman"/>
          <w:color w:val="333333"/>
          <w:sz w:val="28"/>
        </w:rPr>
        <w:t>вопрос</w:t>
      </w:r>
      <w:r>
        <w:rPr>
          <w:rFonts w:ascii="PT Sans" w:eastAsia="PT Sans" w:hAnsi="PT Sans" w:cs="PT Sans"/>
          <w:color w:val="333333"/>
          <w:sz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</w:rPr>
        <w:t>ответ</w:t>
      </w:r>
      <w:r>
        <w:rPr>
          <w:rFonts w:ascii="PT Sans" w:eastAsia="PT Sans" w:hAnsi="PT Sans" w:cs="PT Sans"/>
          <w:color w:val="333333"/>
          <w:sz w:val="28"/>
        </w:rPr>
        <w:t>».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color w:val="333333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23.06.2022 </w:t>
      </w:r>
      <w:r>
        <w:rPr>
          <w:rFonts w:ascii="Times New Roman" w:eastAsia="Times New Roman" w:hAnsi="Times New Roman" w:cs="Times New Roman"/>
          <w:sz w:val="28"/>
        </w:rPr>
        <w:t>субъекты профилактики Лямбирского района приняли участие в «круглом столе» с представителями общественных организаций, молодежных объединений в целях их привлечения к участию в проведении мероприятий посвященных Международному дню борьбы с наркоманией и не</w:t>
      </w:r>
      <w:r>
        <w:rPr>
          <w:rFonts w:ascii="Times New Roman" w:eastAsia="Times New Roman" w:hAnsi="Times New Roman" w:cs="Times New Roman"/>
          <w:sz w:val="28"/>
        </w:rPr>
        <w:t xml:space="preserve">законным оборотом наркотиков.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14:paraId="2638CFF4" w14:textId="6B80B586" w:rsidR="008C04BE" w:rsidRDefault="008C04BE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9B79904" w14:textId="77777777" w:rsidR="0046104E" w:rsidRDefault="0046104E" w:rsidP="0046104E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1A67FCA" w14:textId="40C12851" w:rsidR="00617DD9" w:rsidRDefault="0046104E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D348258" wp14:editId="14FEA659">
            <wp:simplePos x="0" y="0"/>
            <wp:positionH relativeFrom="column">
              <wp:posOffset>367665</wp:posOffset>
            </wp:positionH>
            <wp:positionV relativeFrom="paragraph">
              <wp:posOffset>3810</wp:posOffset>
            </wp:positionV>
            <wp:extent cx="2896870" cy="22669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24.06.2022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E84D75">
        <w:rPr>
          <w:rFonts w:ascii="Times New Roman" w:eastAsia="Times New Roman" w:hAnsi="Times New Roman" w:cs="Times New Roman"/>
          <w:sz w:val="28"/>
        </w:rPr>
        <w:t>будут распространены листовки, буклеты, памятки с номерами «горячей линии».</w:t>
      </w:r>
    </w:p>
    <w:p w14:paraId="35F91E26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0482CD8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735DE46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5B481F3E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4A9BE2F1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BB95961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71872745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C0B7254" w14:textId="77777777" w:rsidR="00C841FA" w:rsidRDefault="00C841FA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B811770" w14:textId="68FA7946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20 по 26 июняв филиалах МОУ "Культурно-спортивный центр "Алмаз " проводятся:</w:t>
      </w:r>
    </w:p>
    <w:p w14:paraId="526D1738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тематические часы  </w:t>
      </w:r>
    </w:p>
    <w:p w14:paraId="3E20AFF6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-"О вреде ПАВ - психоактивные вещест</w:t>
      </w:r>
      <w:r>
        <w:rPr>
          <w:rFonts w:ascii="Times New Roman" w:eastAsia="Times New Roman" w:hAnsi="Times New Roman" w:cs="Times New Roman"/>
          <w:sz w:val="28"/>
        </w:rPr>
        <w:t>ва",</w:t>
      </w:r>
    </w:p>
    <w:p w14:paraId="070B4A6F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"Жизнь без наркотиков";</w:t>
      </w:r>
    </w:p>
    <w:p w14:paraId="57334489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беседы на тему</w:t>
      </w:r>
    </w:p>
    <w:p w14:paraId="64D92F28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"Наркомания - шаг в бездну",</w:t>
      </w:r>
    </w:p>
    <w:p w14:paraId="7AF3073E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"Я выбираю жизнь", </w:t>
      </w:r>
    </w:p>
    <w:p w14:paraId="5869BD13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"Наркотики билет в один конец",</w:t>
      </w:r>
    </w:p>
    <w:p w14:paraId="6B875CF0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"Наркотики - путь в никуда ";</w:t>
      </w:r>
    </w:p>
    <w:p w14:paraId="430557A0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конкурсы рисунков и плакатов</w:t>
      </w:r>
    </w:p>
    <w:p w14:paraId="3EFF7974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"Жизнь без наркотиков", </w:t>
      </w:r>
    </w:p>
    <w:p w14:paraId="69E3394B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"Наркотики - враг человека. Дети </w:t>
      </w:r>
      <w:r>
        <w:rPr>
          <w:rFonts w:ascii="Times New Roman" w:eastAsia="Times New Roman" w:hAnsi="Times New Roman" w:cs="Times New Roman"/>
          <w:sz w:val="28"/>
        </w:rPr>
        <w:t xml:space="preserve">против наркотиков", </w:t>
      </w:r>
    </w:p>
    <w:p w14:paraId="4D19F080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"Скажем наркотикам "НЕТ"!";</w:t>
      </w:r>
    </w:p>
    <w:p w14:paraId="772C3ACF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игровая программа с детьми</w:t>
      </w:r>
    </w:p>
    <w:p w14:paraId="76D90F02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"Я выбираю жизнь". </w:t>
      </w:r>
    </w:p>
    <w:p w14:paraId="0021AAA7" w14:textId="77777777" w:rsidR="00617DD9" w:rsidRDefault="00E84D75">
      <w:pPr>
        <w:spacing w:after="0" w:line="240" w:lineRule="auto"/>
        <w:ind w:left="-142" w:right="142"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26.06.2022 на летней площадке ДК состоится районный "День Молодежи".</w:t>
      </w:r>
    </w:p>
    <w:p w14:paraId="269C83F0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20 по 26 июня в МБУК "Лямбирская центральная библиотека" и ее иструктурные подразделе</w:t>
      </w:r>
      <w:r>
        <w:rPr>
          <w:rFonts w:ascii="Times New Roman" w:eastAsia="Times New Roman" w:hAnsi="Times New Roman" w:cs="Times New Roman"/>
          <w:sz w:val="28"/>
        </w:rPr>
        <w:t>ния в сельских поселениях организуют:</w:t>
      </w:r>
    </w:p>
    <w:p w14:paraId="5D7E5BAA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20.06.2022 - встреча с оперуполномоченым группы контроля по обороту наркотиков ММО МВД России "Лямбирский" "Наркомания - трагедия и боль";</w:t>
      </w:r>
    </w:p>
    <w:p w14:paraId="538F69F0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20.06.2022 - тематический вечер "Ядовитое удовольствие";</w:t>
      </w:r>
    </w:p>
    <w:p w14:paraId="3FE00C95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21.06.2022 - встреча с</w:t>
      </w:r>
      <w:r>
        <w:rPr>
          <w:rFonts w:ascii="Times New Roman" w:eastAsia="Times New Roman" w:hAnsi="Times New Roman" w:cs="Times New Roman"/>
          <w:sz w:val="28"/>
        </w:rPr>
        <w:t xml:space="preserve"> успешными спортсменами "В гармонии с собой и с миром";</w:t>
      </w:r>
    </w:p>
    <w:p w14:paraId="114F754A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23.06.2022, 24.06.2022- информационные часы "В плену илюзий", "Наркомания наша боль и беда";</w:t>
      </w:r>
    </w:p>
    <w:p w14:paraId="30536476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22.06.2022, 23.06.2022 - </w:t>
      </w:r>
      <w:r>
        <w:rPr>
          <w:rFonts w:ascii="Times New Roman" w:eastAsia="Times New Roman" w:hAnsi="Times New Roman" w:cs="Times New Roman"/>
          <w:sz w:val="28"/>
        </w:rPr>
        <w:t>час открытого разговора "Разрушительная сила наркотиков", "Скажи жизни - "ДА";</w:t>
      </w:r>
    </w:p>
    <w:p w14:paraId="0A41CEC6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21.06.2022 - квест "Жизнь прекрасна, не трать ее напрасно" ;</w:t>
      </w:r>
    </w:p>
    <w:p w14:paraId="19A6357C" w14:textId="77777777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25.06.2022 - профилактическая беседа с фельдшером ФАП "Путь всегда будет завтра";</w:t>
      </w:r>
    </w:p>
    <w:p w14:paraId="185E8854" w14:textId="14C99A55" w:rsidR="00617DD9" w:rsidRDefault="00E84D7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24.06.2022 беседа - обсуждение "я здоровье сберегу, сам себе я помогу"; 21.06.2022 - познавательная беседа "Мир без наркотиков".</w:t>
      </w:r>
    </w:p>
    <w:p w14:paraId="15325D7D" w14:textId="5FD49D62" w:rsidR="004E0815" w:rsidRDefault="004E0815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drawing>
          <wp:inline distT="0" distB="0" distL="0" distR="0" wp14:anchorId="1BA0E233" wp14:editId="408D0A83">
            <wp:extent cx="2476500" cy="489564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276" cy="490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A698BB" wp14:editId="0172C41D">
            <wp:extent cx="2738120" cy="48942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307" cy="491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0AD6B" w14:textId="77777777" w:rsidR="00617DD9" w:rsidRDefault="00617DD9">
      <w:pPr>
        <w:spacing w:after="0" w:line="240" w:lineRule="auto"/>
        <w:ind w:left="-142" w:right="142"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829D6D6" w14:textId="77777777" w:rsidR="00617DD9" w:rsidRDefault="00E84D75">
      <w:pPr>
        <w:spacing w:after="300" w:line="360" w:lineRule="auto"/>
        <w:ind w:left="284"/>
        <w:jc w:val="both"/>
        <w:rPr>
          <w:rFonts w:ascii="PT Sans" w:eastAsia="PT Sans" w:hAnsi="PT Sans" w:cs="PT Sans"/>
          <w:color w:val="333333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</w:p>
    <w:p w14:paraId="1823980D" w14:textId="77777777" w:rsidR="00617DD9" w:rsidRDefault="00617DD9">
      <w:pPr>
        <w:spacing w:before="825" w:after="300" w:line="450" w:lineRule="auto"/>
        <w:ind w:left="-709" w:right="-143"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288CE911" w14:textId="77777777" w:rsidR="00617DD9" w:rsidRDefault="00617DD9">
      <w:pPr>
        <w:spacing w:before="825" w:after="300" w:line="450" w:lineRule="auto"/>
        <w:ind w:left="-709" w:right="-143"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40D5E972" w14:textId="77777777" w:rsidR="00617DD9" w:rsidRDefault="00617DD9">
      <w:pPr>
        <w:spacing w:after="300" w:line="36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</w:p>
    <w:p w14:paraId="6969A410" w14:textId="77777777" w:rsidR="00617DD9" w:rsidRDefault="00617DD9">
      <w:pPr>
        <w:spacing w:after="28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</w:p>
    <w:p w14:paraId="14C7D800" w14:textId="77777777" w:rsidR="00617DD9" w:rsidRDefault="00617DD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</w:rPr>
      </w:pPr>
    </w:p>
    <w:p w14:paraId="51B637D7" w14:textId="77777777" w:rsidR="00617DD9" w:rsidRDefault="00617DD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</w:rPr>
      </w:pPr>
    </w:p>
    <w:p w14:paraId="568903A7" w14:textId="0588A957" w:rsidR="00617DD9" w:rsidRDefault="00617DD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color w:val="283036"/>
          <w:sz w:val="28"/>
          <w:shd w:val="clear" w:color="auto" w:fill="FFFFFF"/>
        </w:rPr>
      </w:pPr>
    </w:p>
    <w:sectPr w:rsidR="00617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DD9"/>
    <w:rsid w:val="0046104E"/>
    <w:rsid w:val="004E0815"/>
    <w:rsid w:val="00617DD9"/>
    <w:rsid w:val="008C04BE"/>
    <w:rsid w:val="00C841FA"/>
    <w:rsid w:val="00E8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1670"/>
  <w15:docId w15:val="{2371A0A2-934F-4496-9EFB-A4ADCCC7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lyambir</dc:creator>
  <cp:lastModifiedBy>Отдел информатизации</cp:lastModifiedBy>
  <cp:revision>2</cp:revision>
  <dcterms:created xsi:type="dcterms:W3CDTF">2022-06-23T13:42:00Z</dcterms:created>
  <dcterms:modified xsi:type="dcterms:W3CDTF">2022-06-23T13:42:00Z</dcterms:modified>
</cp:coreProperties>
</file>