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FF2" w:rsidRPr="002B5C95" w:rsidRDefault="00AF7FF2" w:rsidP="00A23EE8">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AF7FF2" w:rsidRPr="002B5C95" w:rsidRDefault="00AF7FF2" w:rsidP="00A23EE8">
      <w:pPr>
        <w:widowControl w:val="0"/>
        <w:jc w:val="center"/>
        <w:rPr>
          <w:sz w:val="28"/>
          <w:szCs w:val="28"/>
        </w:rPr>
      </w:pPr>
      <w:r w:rsidRPr="002B5C95">
        <w:rPr>
          <w:sz w:val="28"/>
          <w:szCs w:val="28"/>
        </w:rPr>
        <w:t>РЕСПУБЛИКИ МОРДОВИЯ</w:t>
      </w:r>
    </w:p>
    <w:p w:rsidR="00AF7FF2" w:rsidRDefault="00AF7FF2" w:rsidP="00200614">
      <w:pPr>
        <w:widowControl w:val="0"/>
        <w:jc w:val="center"/>
        <w:rPr>
          <w:b/>
          <w:sz w:val="28"/>
          <w:szCs w:val="28"/>
        </w:rPr>
      </w:pPr>
    </w:p>
    <w:p w:rsidR="00A94528" w:rsidRPr="002B5C95" w:rsidRDefault="00A94528" w:rsidP="00200614">
      <w:pPr>
        <w:widowControl w:val="0"/>
        <w:jc w:val="center"/>
        <w:rPr>
          <w:b/>
          <w:sz w:val="28"/>
          <w:szCs w:val="28"/>
        </w:rPr>
      </w:pPr>
    </w:p>
    <w:p w:rsidR="00AF7FF2" w:rsidRPr="002B5C95" w:rsidRDefault="00AF7FF2" w:rsidP="00200614">
      <w:pPr>
        <w:widowControl w:val="0"/>
        <w:jc w:val="center"/>
        <w:rPr>
          <w:b/>
          <w:sz w:val="28"/>
          <w:szCs w:val="28"/>
        </w:rPr>
      </w:pPr>
    </w:p>
    <w:p w:rsidR="00AF7FF2" w:rsidRPr="00B65A24" w:rsidRDefault="00AF7FF2" w:rsidP="00200614">
      <w:pPr>
        <w:widowControl w:val="0"/>
        <w:jc w:val="center"/>
        <w:rPr>
          <w:b/>
          <w:sz w:val="34"/>
          <w:szCs w:val="28"/>
        </w:rPr>
      </w:pPr>
      <w:r w:rsidRPr="00B65A24">
        <w:rPr>
          <w:b/>
          <w:sz w:val="34"/>
          <w:szCs w:val="28"/>
        </w:rPr>
        <w:t>Р Е Ш Е Н И Е</w:t>
      </w:r>
    </w:p>
    <w:p w:rsidR="00AF7FF2" w:rsidRPr="00B65A24" w:rsidRDefault="00AF7FF2" w:rsidP="00200614">
      <w:pPr>
        <w:widowControl w:val="0"/>
        <w:jc w:val="center"/>
        <w:rPr>
          <w:b/>
          <w:sz w:val="28"/>
          <w:szCs w:val="28"/>
        </w:rPr>
      </w:pPr>
    </w:p>
    <w:p w:rsidR="00AF7FF2" w:rsidRPr="00B65A24" w:rsidRDefault="00237D3A" w:rsidP="00200614">
      <w:pPr>
        <w:widowControl w:val="0"/>
        <w:rPr>
          <w:sz w:val="28"/>
          <w:szCs w:val="28"/>
        </w:rPr>
      </w:pPr>
      <w:r>
        <w:rPr>
          <w:sz w:val="28"/>
          <w:szCs w:val="28"/>
        </w:rPr>
        <w:t xml:space="preserve"> </w:t>
      </w:r>
      <w:r w:rsidR="00A94528">
        <w:rPr>
          <w:sz w:val="28"/>
          <w:szCs w:val="28"/>
        </w:rPr>
        <w:t xml:space="preserve"> </w:t>
      </w:r>
      <w:r w:rsidR="00A23EE8">
        <w:rPr>
          <w:sz w:val="28"/>
          <w:szCs w:val="28"/>
        </w:rPr>
        <w:t xml:space="preserve">27.12.2021 </w:t>
      </w:r>
      <w:r w:rsidR="00AF7FF2" w:rsidRPr="00303AB5">
        <w:rPr>
          <w:sz w:val="28"/>
          <w:szCs w:val="28"/>
        </w:rPr>
        <w:t>г</w:t>
      </w:r>
      <w:r w:rsidR="00AF7FF2" w:rsidRPr="00337036">
        <w:rPr>
          <w:sz w:val="28"/>
          <w:szCs w:val="28"/>
        </w:rPr>
        <w:t>.</w:t>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03AB5">
        <w:rPr>
          <w:sz w:val="28"/>
          <w:szCs w:val="28"/>
        </w:rPr>
        <w:t xml:space="preserve">    </w:t>
      </w:r>
      <w:r w:rsidR="002E1BBA">
        <w:rPr>
          <w:sz w:val="28"/>
          <w:szCs w:val="28"/>
        </w:rPr>
        <w:tab/>
        <w:t xml:space="preserve">  </w:t>
      </w:r>
      <w:r w:rsidR="00303AB5">
        <w:rPr>
          <w:sz w:val="28"/>
          <w:szCs w:val="28"/>
        </w:rPr>
        <w:t xml:space="preserve"> </w:t>
      </w:r>
      <w:r w:rsidR="00AF7FF2" w:rsidRPr="00303AB5">
        <w:rPr>
          <w:sz w:val="28"/>
          <w:szCs w:val="28"/>
        </w:rPr>
        <w:t xml:space="preserve">№ </w:t>
      </w:r>
      <w:r w:rsidR="00A23EE8">
        <w:rPr>
          <w:sz w:val="28"/>
          <w:szCs w:val="28"/>
        </w:rPr>
        <w:t>13</w:t>
      </w:r>
    </w:p>
    <w:p w:rsidR="00AF7FF2" w:rsidRPr="00B65A24" w:rsidRDefault="00AF7FF2" w:rsidP="00200614">
      <w:pPr>
        <w:widowControl w:val="0"/>
        <w:jc w:val="center"/>
        <w:rPr>
          <w:sz w:val="28"/>
          <w:szCs w:val="28"/>
        </w:rPr>
      </w:pPr>
      <w:r w:rsidRPr="00B65A24">
        <w:rPr>
          <w:sz w:val="28"/>
          <w:szCs w:val="28"/>
        </w:rPr>
        <w:t>с. Большая Елховка</w:t>
      </w:r>
    </w:p>
    <w:p w:rsidR="00AF7FF2" w:rsidRPr="00B65A24" w:rsidRDefault="00AF7FF2" w:rsidP="000826AD">
      <w:pPr>
        <w:widowControl w:val="0"/>
        <w:rPr>
          <w:sz w:val="28"/>
          <w:szCs w:val="28"/>
        </w:rPr>
      </w:pPr>
    </w:p>
    <w:p w:rsidR="003C68BE" w:rsidRPr="002E1BBA" w:rsidRDefault="002E1BBA" w:rsidP="003C68BE">
      <w:pPr>
        <w:jc w:val="center"/>
        <w:rPr>
          <w:b/>
          <w:sz w:val="28"/>
          <w:szCs w:val="28"/>
        </w:rPr>
      </w:pPr>
      <w:r w:rsidRPr="002E1BBA">
        <w:rPr>
          <w:b/>
          <w:sz w:val="28"/>
          <w:szCs w:val="28"/>
        </w:rPr>
        <w:t>О бюджете Большеелховского сельского поселения Лямбирского муниципального ра</w:t>
      </w:r>
      <w:r w:rsidR="003C34C9">
        <w:rPr>
          <w:b/>
          <w:sz w:val="28"/>
          <w:szCs w:val="28"/>
        </w:rPr>
        <w:t>йона Республики Мордовия на 2022 год и на плановый период 2023 и 2024</w:t>
      </w:r>
      <w:r w:rsidRPr="002E1BBA">
        <w:rPr>
          <w:b/>
          <w:sz w:val="28"/>
          <w:szCs w:val="28"/>
        </w:rPr>
        <w:t xml:space="preserve"> годов</w:t>
      </w:r>
    </w:p>
    <w:p w:rsidR="003C68BE" w:rsidRPr="003C68BE" w:rsidRDefault="003C68BE" w:rsidP="003C68BE">
      <w:pPr>
        <w:ind w:firstLine="851"/>
        <w:jc w:val="both"/>
        <w:rPr>
          <w:sz w:val="28"/>
          <w:szCs w:val="28"/>
        </w:rPr>
      </w:pPr>
    </w:p>
    <w:p w:rsidR="003C68BE" w:rsidRPr="005F1375" w:rsidRDefault="002E1BBA" w:rsidP="005F1375">
      <w:pPr>
        <w:ind w:firstLine="567"/>
        <w:jc w:val="both"/>
        <w:rPr>
          <w:b/>
          <w:sz w:val="28"/>
          <w:szCs w:val="28"/>
        </w:rPr>
      </w:pPr>
      <w:r w:rsidRPr="002E1BBA">
        <w:rPr>
          <w:sz w:val="28"/>
          <w:szCs w:val="28"/>
        </w:rPr>
        <w:t>В соответствии с Бюджетным кодексом Российской Федерации и на основании прогноза социально-экономического</w:t>
      </w:r>
      <w:r w:rsidR="002C5053">
        <w:rPr>
          <w:sz w:val="28"/>
          <w:szCs w:val="28"/>
        </w:rPr>
        <w:t xml:space="preserve"> развития </w:t>
      </w:r>
      <w:r w:rsidRPr="002E1BBA">
        <w:rPr>
          <w:sz w:val="28"/>
          <w:szCs w:val="28"/>
        </w:rPr>
        <w:t>Большеелховского сельского поселения Лямбирского муниципального ра</w:t>
      </w:r>
      <w:r w:rsidR="005E16C3">
        <w:rPr>
          <w:sz w:val="28"/>
          <w:szCs w:val="28"/>
        </w:rPr>
        <w:t>йона Республики Мордовия на 2022 год и на плановый период 2023 и 2024</w:t>
      </w:r>
      <w:r w:rsidRPr="002E1BBA">
        <w:rPr>
          <w:sz w:val="28"/>
          <w:szCs w:val="28"/>
        </w:rPr>
        <w:t xml:space="preserve"> годов, руководствуясь Уставом Большеелховского сельского поселения Лямбирского муниципального района Республики Мордовия, Совет депутатов сельского поселения</w:t>
      </w:r>
      <w:r w:rsidR="003C68BE" w:rsidRPr="002E1BBA">
        <w:rPr>
          <w:sz w:val="28"/>
          <w:szCs w:val="28"/>
        </w:rPr>
        <w:t xml:space="preserve"> </w:t>
      </w:r>
      <w:r w:rsidR="005F1375">
        <w:rPr>
          <w:sz w:val="28"/>
          <w:szCs w:val="28"/>
        </w:rPr>
        <w:t>р е ш и л:</w:t>
      </w:r>
    </w:p>
    <w:p w:rsidR="003C68BE" w:rsidRPr="003C68BE" w:rsidRDefault="003C68BE" w:rsidP="003C68BE">
      <w:pPr>
        <w:autoSpaceDE w:val="0"/>
        <w:autoSpaceDN w:val="0"/>
        <w:adjustRightInd w:val="0"/>
        <w:ind w:left="709" w:firstLine="567"/>
        <w:jc w:val="center"/>
        <w:rPr>
          <w:b/>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1.</w:t>
      </w:r>
      <w:r w:rsidRPr="003C34C9">
        <w:rPr>
          <w:bCs/>
          <w:sz w:val="28"/>
          <w:szCs w:val="28"/>
        </w:rPr>
        <w:t xml:space="preserve"> </w:t>
      </w:r>
      <w:r w:rsidRPr="003C34C9">
        <w:rPr>
          <w:b/>
          <w:bCs/>
          <w:sz w:val="28"/>
          <w:szCs w:val="28"/>
        </w:rPr>
        <w:t xml:space="preserve">Основные характеристики бюджета </w:t>
      </w:r>
    </w:p>
    <w:p w:rsidR="003C34C9" w:rsidRPr="003C34C9" w:rsidRDefault="003C34C9" w:rsidP="003C34C9">
      <w:pPr>
        <w:spacing w:line="264" w:lineRule="auto"/>
        <w:ind w:firstLine="567"/>
        <w:jc w:val="center"/>
        <w:rPr>
          <w:b/>
          <w:sz w:val="28"/>
          <w:szCs w:val="28"/>
        </w:rPr>
      </w:pPr>
      <w:r w:rsidRPr="003C34C9">
        <w:rPr>
          <w:b/>
          <w:bCs/>
          <w:sz w:val="28"/>
          <w:szCs w:val="28"/>
        </w:rPr>
        <w:t xml:space="preserve">Большеелховского </w:t>
      </w:r>
      <w:r w:rsidRPr="003C34C9">
        <w:rPr>
          <w:b/>
          <w:sz w:val="28"/>
          <w:szCs w:val="28"/>
        </w:rPr>
        <w:t>сельского поселения Лямбирского муниципального района Республики Мордовия</w:t>
      </w:r>
    </w:p>
    <w:p w:rsidR="003C34C9" w:rsidRPr="003C34C9" w:rsidRDefault="003C34C9" w:rsidP="003C34C9">
      <w:pPr>
        <w:spacing w:line="264" w:lineRule="auto"/>
        <w:ind w:firstLine="567"/>
        <w:jc w:val="center"/>
        <w:rPr>
          <w:b/>
          <w:sz w:val="28"/>
          <w:szCs w:val="28"/>
        </w:rPr>
      </w:pPr>
    </w:p>
    <w:p w:rsidR="003C34C9" w:rsidRPr="003C34C9" w:rsidRDefault="003C34C9" w:rsidP="003C34C9">
      <w:pPr>
        <w:autoSpaceDE w:val="0"/>
        <w:autoSpaceDN w:val="0"/>
        <w:adjustRightInd w:val="0"/>
        <w:ind w:firstLine="567"/>
        <w:jc w:val="both"/>
        <w:rPr>
          <w:bCs/>
          <w:sz w:val="28"/>
          <w:szCs w:val="28"/>
        </w:rPr>
      </w:pPr>
      <w:r w:rsidRPr="003C34C9">
        <w:rPr>
          <w:bCs/>
          <w:sz w:val="28"/>
          <w:szCs w:val="28"/>
        </w:rPr>
        <w:t>1. Утвердить бюджет Большеелховского сельского поселения Лямбирского муниципального района Республики Мордовия на 2022 год по доходам в сумме 6982,3</w:t>
      </w:r>
      <w:r w:rsidRPr="003C34C9">
        <w:rPr>
          <w:sz w:val="28"/>
          <w:szCs w:val="28"/>
        </w:rPr>
        <w:t xml:space="preserve"> </w:t>
      </w:r>
      <w:r w:rsidRPr="003C34C9">
        <w:rPr>
          <w:bCs/>
          <w:sz w:val="28"/>
          <w:szCs w:val="28"/>
        </w:rPr>
        <w:t>тыс. рублей и по расходам в сумме 7212,3 тыс. рублей, с превышением расходов над доходами в сумме 230,0</w:t>
      </w:r>
      <w:r w:rsidRPr="003C34C9">
        <w:rPr>
          <w:sz w:val="28"/>
          <w:szCs w:val="28"/>
        </w:rPr>
        <w:t xml:space="preserve"> </w:t>
      </w:r>
      <w:r w:rsidRPr="003C34C9">
        <w:rPr>
          <w:bCs/>
          <w:sz w:val="28"/>
          <w:szCs w:val="28"/>
        </w:rPr>
        <w:t>тыс. рублей исходя из уровня инфляции, не превышающего 4,1 процента (декабрь 2022 года к декабрю 2021 года).</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2. Утвердить бюджет Большеелховского сельского поселения Лямбирского муниципального района Республики Мордовия на 2023 год по доходам в сумме 7404,1</w:t>
      </w:r>
      <w:r w:rsidRPr="003C34C9">
        <w:rPr>
          <w:sz w:val="28"/>
          <w:szCs w:val="28"/>
        </w:rPr>
        <w:t xml:space="preserve"> </w:t>
      </w:r>
      <w:r w:rsidRPr="003C34C9">
        <w:rPr>
          <w:bCs/>
          <w:sz w:val="28"/>
          <w:szCs w:val="28"/>
        </w:rPr>
        <w:t>тыс. рублей и по расходам в сумме 7641,9 тыс. рублей, в том числе условн</w:t>
      </w:r>
      <w:r w:rsidR="002C5053">
        <w:rPr>
          <w:bCs/>
          <w:sz w:val="28"/>
          <w:szCs w:val="28"/>
        </w:rPr>
        <w:t xml:space="preserve">о утвержденные расходы в сумме 158,0 тыс. рублей, </w:t>
      </w:r>
      <w:r w:rsidRPr="003C34C9">
        <w:rPr>
          <w:bCs/>
          <w:sz w:val="28"/>
          <w:szCs w:val="28"/>
        </w:rPr>
        <w:t>с превышением расходов над доходами в сумме 237,8</w:t>
      </w:r>
      <w:r w:rsidRPr="003C34C9">
        <w:rPr>
          <w:sz w:val="28"/>
          <w:szCs w:val="28"/>
        </w:rPr>
        <w:t xml:space="preserve"> </w:t>
      </w:r>
      <w:r w:rsidRPr="003C34C9">
        <w:rPr>
          <w:bCs/>
          <w:sz w:val="28"/>
          <w:szCs w:val="28"/>
        </w:rPr>
        <w:t>тыс. рублей, исходя из уровня инфляции, не превышающего 4,0 процента (декабрь 2023 года к декабрю 2022 года).</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3. Утвердить бюджет Большеелховского сельского поселения Лямбирского муниципального района Республики Мордовия на 2024 год по доходам в сумме 7663,1 тыс</w:t>
      </w:r>
      <w:r w:rsidR="002C5053">
        <w:rPr>
          <w:bCs/>
          <w:sz w:val="28"/>
          <w:szCs w:val="28"/>
        </w:rPr>
        <w:t xml:space="preserve">. рублей и по расходам в сумме </w:t>
      </w:r>
      <w:r w:rsidRPr="003C34C9">
        <w:rPr>
          <w:bCs/>
          <w:sz w:val="28"/>
          <w:szCs w:val="28"/>
        </w:rPr>
        <w:t>7909,9 тыс. рублей, в том числе условно утвержденные расх</w:t>
      </w:r>
      <w:r w:rsidR="002C5053">
        <w:rPr>
          <w:bCs/>
          <w:sz w:val="28"/>
          <w:szCs w:val="28"/>
        </w:rPr>
        <w:t xml:space="preserve">оды в сумме 328,0 тыс. рублей, </w:t>
      </w:r>
      <w:r w:rsidRPr="003C34C9">
        <w:rPr>
          <w:bCs/>
          <w:sz w:val="28"/>
          <w:szCs w:val="28"/>
        </w:rPr>
        <w:t>с превышением расходов над доходами в сумме 246,8 тыс. рублей, исходя из уровня инфляции, не превышающего 4,0 процента (декабрь 2024 года к декабрю 2023 года).</w:t>
      </w:r>
    </w:p>
    <w:p w:rsidR="003C34C9" w:rsidRPr="003C34C9" w:rsidRDefault="003C34C9" w:rsidP="003C34C9">
      <w:pPr>
        <w:jc w:val="center"/>
        <w:rPr>
          <w:b/>
          <w:bCs/>
          <w:sz w:val="28"/>
          <w:szCs w:val="28"/>
        </w:rPr>
      </w:pPr>
      <w:r w:rsidRPr="003C34C9">
        <w:rPr>
          <w:b/>
          <w:bCs/>
          <w:sz w:val="28"/>
          <w:szCs w:val="28"/>
        </w:rPr>
        <w:t xml:space="preserve"> </w:t>
      </w:r>
    </w:p>
    <w:p w:rsidR="003C34C9" w:rsidRPr="003C34C9" w:rsidRDefault="003C34C9" w:rsidP="003C34C9">
      <w:pPr>
        <w:jc w:val="center"/>
        <w:rPr>
          <w:b/>
          <w:sz w:val="28"/>
          <w:szCs w:val="28"/>
          <w:highlight w:val="yellow"/>
        </w:rPr>
      </w:pPr>
      <w:r w:rsidRPr="003C34C9">
        <w:rPr>
          <w:b/>
          <w:bCs/>
          <w:sz w:val="28"/>
          <w:szCs w:val="28"/>
        </w:rPr>
        <w:lastRenderedPageBreak/>
        <w:t>Раздел 2.</w:t>
      </w:r>
      <w:r w:rsidRPr="003C34C9">
        <w:rPr>
          <w:bCs/>
          <w:sz w:val="28"/>
          <w:szCs w:val="28"/>
        </w:rPr>
        <w:t xml:space="preserve"> </w:t>
      </w:r>
      <w:r w:rsidRPr="003C34C9">
        <w:rPr>
          <w:b/>
          <w:bCs/>
          <w:sz w:val="28"/>
          <w:szCs w:val="28"/>
        </w:rPr>
        <w:t xml:space="preserve">Нормативы распределения доходов в бюджет Большеелховского сельского поселения Лямбирского муниципального района Республики Мордовия </w:t>
      </w:r>
    </w:p>
    <w:p w:rsidR="003C34C9" w:rsidRPr="003C34C9" w:rsidRDefault="002C5053" w:rsidP="003C34C9">
      <w:pPr>
        <w:autoSpaceDE w:val="0"/>
        <w:autoSpaceDN w:val="0"/>
        <w:adjustRightInd w:val="0"/>
        <w:ind w:firstLine="709"/>
        <w:jc w:val="both"/>
        <w:rPr>
          <w:bCs/>
          <w:sz w:val="28"/>
          <w:szCs w:val="28"/>
        </w:rPr>
      </w:pPr>
      <w:r>
        <w:rPr>
          <w:bCs/>
          <w:sz w:val="28"/>
          <w:szCs w:val="28"/>
        </w:rPr>
        <w:t xml:space="preserve">Утвердить </w:t>
      </w:r>
      <w:r w:rsidR="003C34C9" w:rsidRPr="003C34C9">
        <w:rPr>
          <w:bCs/>
          <w:sz w:val="28"/>
          <w:szCs w:val="28"/>
        </w:rPr>
        <w:t>нормативы распределения доходов в бюджет Большеелховского сельского поселения Лямбирского муниципального района Республики Мордовия согласно приложению 1 к настоящему Решению.</w:t>
      </w:r>
    </w:p>
    <w:p w:rsidR="003C34C9" w:rsidRPr="003C34C9" w:rsidRDefault="003C34C9" w:rsidP="003C34C9">
      <w:pPr>
        <w:ind w:firstLine="567"/>
        <w:jc w:val="center"/>
        <w:outlineLvl w:val="0"/>
        <w:rPr>
          <w:b/>
          <w:sz w:val="28"/>
          <w:szCs w:val="28"/>
        </w:rPr>
      </w:pPr>
    </w:p>
    <w:p w:rsidR="003C34C9" w:rsidRPr="003C34C9" w:rsidRDefault="003C34C9" w:rsidP="003C34C9">
      <w:pPr>
        <w:ind w:firstLine="567"/>
        <w:jc w:val="center"/>
        <w:outlineLvl w:val="0"/>
        <w:rPr>
          <w:b/>
          <w:sz w:val="28"/>
          <w:szCs w:val="28"/>
        </w:rPr>
      </w:pPr>
      <w:r w:rsidRPr="003C34C9">
        <w:rPr>
          <w:b/>
          <w:sz w:val="28"/>
          <w:szCs w:val="28"/>
        </w:rPr>
        <w:t>Раздел 3. Общая характеристика доходов бюджета                                                Большеелховского сельского поселения Лямбирского муниципального района Республики Мордовия</w:t>
      </w:r>
    </w:p>
    <w:p w:rsidR="003C34C9" w:rsidRPr="003C34C9" w:rsidRDefault="003C34C9" w:rsidP="003C34C9">
      <w:pPr>
        <w:ind w:firstLine="567"/>
        <w:jc w:val="center"/>
        <w:rPr>
          <w:b/>
          <w:sz w:val="28"/>
          <w:szCs w:val="28"/>
        </w:rPr>
      </w:pPr>
    </w:p>
    <w:p w:rsidR="003C34C9" w:rsidRPr="003C34C9" w:rsidRDefault="002C5053" w:rsidP="003C34C9">
      <w:pPr>
        <w:ind w:firstLine="567"/>
        <w:jc w:val="both"/>
        <w:rPr>
          <w:sz w:val="28"/>
          <w:szCs w:val="28"/>
        </w:rPr>
      </w:pPr>
      <w:r>
        <w:rPr>
          <w:sz w:val="28"/>
          <w:szCs w:val="28"/>
        </w:rPr>
        <w:t xml:space="preserve">1. Утвердить </w:t>
      </w:r>
      <w:r w:rsidR="003C34C9" w:rsidRPr="003C34C9">
        <w:rPr>
          <w:sz w:val="28"/>
          <w:szCs w:val="28"/>
        </w:rPr>
        <w:t xml:space="preserve">объем доходов бюджета Большеелховского сельского поселения Лямбирского муниципального района Республики Мордовия на 2022 год и на плановый период 2023 и 2024 годов (межбюджетных трансфертов, получаемых из других бюджетов бюджетной системы Российской Федерации), согласно приложению 2 к настоящему Решению.          </w:t>
      </w:r>
    </w:p>
    <w:p w:rsidR="003C34C9" w:rsidRPr="003C34C9" w:rsidRDefault="003C34C9" w:rsidP="003C34C9">
      <w:pPr>
        <w:autoSpaceDE w:val="0"/>
        <w:autoSpaceDN w:val="0"/>
        <w:adjustRightInd w:val="0"/>
        <w:ind w:firstLine="567"/>
        <w:jc w:val="both"/>
        <w:rPr>
          <w:bCs/>
          <w:sz w:val="28"/>
          <w:szCs w:val="28"/>
          <w:highlight w:val="yellow"/>
        </w:rPr>
      </w:pPr>
    </w:p>
    <w:p w:rsidR="003C34C9" w:rsidRPr="003C34C9" w:rsidRDefault="003C34C9" w:rsidP="003C34C9">
      <w:pPr>
        <w:autoSpaceDE w:val="0"/>
        <w:autoSpaceDN w:val="0"/>
        <w:adjustRightInd w:val="0"/>
        <w:ind w:firstLine="567"/>
        <w:jc w:val="center"/>
        <w:rPr>
          <w:bCs/>
          <w:sz w:val="28"/>
          <w:szCs w:val="28"/>
        </w:rPr>
      </w:pPr>
      <w:r w:rsidRPr="003C34C9">
        <w:rPr>
          <w:b/>
          <w:bCs/>
          <w:sz w:val="28"/>
          <w:szCs w:val="28"/>
        </w:rPr>
        <w:t>Раздел 4</w:t>
      </w:r>
      <w:r w:rsidRPr="003C34C9">
        <w:rPr>
          <w:bCs/>
          <w:sz w:val="28"/>
          <w:szCs w:val="28"/>
        </w:rPr>
        <w:t xml:space="preserve">. </w:t>
      </w:r>
      <w:r w:rsidRPr="003C34C9">
        <w:rPr>
          <w:b/>
          <w:bCs/>
          <w:sz w:val="28"/>
          <w:szCs w:val="28"/>
        </w:rPr>
        <w:t>Распределение расходов бюджета</w:t>
      </w:r>
      <w:r w:rsidRPr="003C34C9">
        <w:rPr>
          <w:bCs/>
          <w:sz w:val="28"/>
          <w:szCs w:val="28"/>
        </w:rPr>
        <w:t xml:space="preserve"> </w:t>
      </w:r>
    </w:p>
    <w:p w:rsidR="003C34C9" w:rsidRPr="003C34C9" w:rsidRDefault="003C34C9" w:rsidP="003C34C9">
      <w:pPr>
        <w:autoSpaceDE w:val="0"/>
        <w:autoSpaceDN w:val="0"/>
        <w:adjustRightInd w:val="0"/>
        <w:ind w:firstLine="567"/>
        <w:jc w:val="center"/>
        <w:rPr>
          <w:bCs/>
          <w:sz w:val="28"/>
          <w:szCs w:val="28"/>
        </w:rPr>
      </w:pPr>
      <w:r w:rsidRPr="003C34C9">
        <w:rPr>
          <w:b/>
          <w:bCs/>
          <w:sz w:val="28"/>
          <w:szCs w:val="28"/>
        </w:rPr>
        <w:t>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p>
    <w:p w:rsidR="003C34C9" w:rsidRPr="003C34C9" w:rsidRDefault="003C34C9" w:rsidP="003C34C9">
      <w:pPr>
        <w:autoSpaceDE w:val="0"/>
        <w:autoSpaceDN w:val="0"/>
        <w:adjustRightInd w:val="0"/>
        <w:ind w:firstLine="567"/>
        <w:jc w:val="both"/>
        <w:rPr>
          <w:bCs/>
          <w:sz w:val="28"/>
          <w:szCs w:val="28"/>
        </w:rPr>
      </w:pPr>
      <w:r w:rsidRPr="003C34C9">
        <w:rPr>
          <w:bCs/>
          <w:sz w:val="28"/>
          <w:szCs w:val="28"/>
        </w:rPr>
        <w:t>Утвердить:</w:t>
      </w:r>
    </w:p>
    <w:p w:rsidR="003C34C9" w:rsidRPr="003C34C9" w:rsidRDefault="003C34C9" w:rsidP="003C34C9">
      <w:pPr>
        <w:autoSpaceDE w:val="0"/>
        <w:autoSpaceDN w:val="0"/>
        <w:adjustRightInd w:val="0"/>
        <w:ind w:firstLine="709"/>
        <w:jc w:val="both"/>
        <w:rPr>
          <w:bCs/>
          <w:sz w:val="28"/>
          <w:szCs w:val="28"/>
        </w:rPr>
      </w:pPr>
      <w:bookmarkStart w:id="0" w:name="Par42"/>
      <w:bookmarkEnd w:id="0"/>
      <w:r w:rsidRPr="003C34C9">
        <w:rPr>
          <w:sz w:val="28"/>
          <w:szCs w:val="28"/>
        </w:rPr>
        <w:t xml:space="preserve">ведомственную структуру расходов бюджета </w:t>
      </w:r>
      <w:r w:rsidRPr="003C34C9">
        <w:rPr>
          <w:bCs/>
          <w:sz w:val="28"/>
          <w:szCs w:val="28"/>
        </w:rPr>
        <w:t xml:space="preserve">Большеелховского сельского поселения Лямбирского муниципального района Республики Мордовия на 2022 год и на плановый период 2023 и 2024 годов согласно </w:t>
      </w:r>
      <w:hyperlink r:id="rId8" w:history="1">
        <w:r w:rsidRPr="003C34C9">
          <w:rPr>
            <w:bCs/>
            <w:sz w:val="28"/>
            <w:szCs w:val="28"/>
          </w:rPr>
          <w:t>приложению</w:t>
        </w:r>
      </w:hyperlink>
      <w:r w:rsidRPr="003C34C9">
        <w:rPr>
          <w:bCs/>
          <w:sz w:val="28"/>
          <w:szCs w:val="28"/>
        </w:rPr>
        <w:t xml:space="preserve"> 3 к настоящему Решению;</w:t>
      </w:r>
    </w:p>
    <w:p w:rsidR="003C34C9" w:rsidRPr="003C34C9" w:rsidRDefault="003C34C9" w:rsidP="003C34C9">
      <w:pPr>
        <w:autoSpaceDE w:val="0"/>
        <w:autoSpaceDN w:val="0"/>
        <w:adjustRightInd w:val="0"/>
        <w:ind w:firstLine="709"/>
        <w:jc w:val="both"/>
        <w:rPr>
          <w:sz w:val="28"/>
          <w:szCs w:val="28"/>
        </w:rPr>
      </w:pPr>
      <w:r w:rsidRPr="003C34C9">
        <w:rPr>
          <w:bCs/>
          <w:sz w:val="28"/>
          <w:szCs w:val="28"/>
        </w:rPr>
        <w:t>распределение бюджетных ассигнований бюджета Большеелховского сельского поселения Лямбирского муниципального района</w:t>
      </w:r>
      <w:r w:rsidRPr="003C34C9">
        <w:rPr>
          <w:sz w:val="28"/>
          <w:szCs w:val="28"/>
        </w:rPr>
        <w:t xml:space="preserve"> </w:t>
      </w:r>
      <w:r w:rsidRPr="003C34C9">
        <w:rPr>
          <w:bCs/>
          <w:sz w:val="28"/>
          <w:szCs w:val="28"/>
        </w:rPr>
        <w:t xml:space="preserve">Республики Мордовия </w:t>
      </w:r>
      <w:r w:rsidRPr="003C34C9">
        <w:rPr>
          <w:sz w:val="28"/>
          <w:szCs w:val="28"/>
        </w:rPr>
        <w:t xml:space="preserve">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w:t>
      </w:r>
      <w:r w:rsidRPr="003C34C9">
        <w:rPr>
          <w:bCs/>
          <w:sz w:val="28"/>
          <w:szCs w:val="28"/>
        </w:rPr>
        <w:t xml:space="preserve">на 2022 год и на плановый период 2023 и 2024 годов согласно </w:t>
      </w:r>
      <w:hyperlink r:id="rId9" w:history="1">
        <w:r w:rsidRPr="003C34C9">
          <w:rPr>
            <w:bCs/>
            <w:sz w:val="28"/>
            <w:szCs w:val="28"/>
          </w:rPr>
          <w:t xml:space="preserve">приложению </w:t>
        </w:r>
      </w:hyperlink>
      <w:r w:rsidRPr="003C34C9">
        <w:rPr>
          <w:bCs/>
          <w:sz w:val="28"/>
          <w:szCs w:val="28"/>
        </w:rPr>
        <w:t>4 к настоящему Решению;</w:t>
      </w:r>
    </w:p>
    <w:p w:rsidR="003C34C9" w:rsidRPr="003C34C9" w:rsidRDefault="003C34C9" w:rsidP="003C34C9">
      <w:pPr>
        <w:autoSpaceDE w:val="0"/>
        <w:autoSpaceDN w:val="0"/>
        <w:adjustRightInd w:val="0"/>
        <w:ind w:firstLine="709"/>
        <w:jc w:val="both"/>
        <w:rPr>
          <w:bCs/>
          <w:sz w:val="28"/>
          <w:szCs w:val="28"/>
        </w:rPr>
      </w:pPr>
      <w:r w:rsidRPr="003C34C9">
        <w:rPr>
          <w:bCs/>
          <w:sz w:val="28"/>
          <w:szCs w:val="28"/>
        </w:rPr>
        <w:t>распределение бюджетных ассигнований бюджета Большеелховского сельского поселения Лямбирского муниципального района</w:t>
      </w:r>
      <w:r w:rsidRPr="003C34C9">
        <w:rPr>
          <w:sz w:val="28"/>
          <w:szCs w:val="28"/>
        </w:rPr>
        <w:t xml:space="preserve"> </w:t>
      </w:r>
      <w:r w:rsidRPr="003C34C9">
        <w:rPr>
          <w:bCs/>
          <w:sz w:val="28"/>
          <w:szCs w:val="28"/>
        </w:rPr>
        <w:t xml:space="preserve">Республики Мордовия </w:t>
      </w:r>
      <w:r w:rsidRPr="003C34C9">
        <w:rPr>
          <w:sz w:val="28"/>
          <w:szCs w:val="28"/>
        </w:rPr>
        <w:t xml:space="preserve">по целевым статьям (муниципальным программам и непрограммным направлениям деятельности), группам </w:t>
      </w:r>
      <w:r w:rsidR="002C5053">
        <w:rPr>
          <w:sz w:val="28"/>
          <w:szCs w:val="28"/>
        </w:rPr>
        <w:t xml:space="preserve">и подгруппам видов расходов, </w:t>
      </w:r>
      <w:r w:rsidRPr="003C34C9">
        <w:rPr>
          <w:sz w:val="28"/>
          <w:szCs w:val="28"/>
        </w:rPr>
        <w:t>разделам и подразделам классификации расходов бюджетов на 2022 год и на плановый период 2023 и 2024 годов</w:t>
      </w:r>
      <w:r w:rsidRPr="003C34C9">
        <w:rPr>
          <w:bCs/>
          <w:sz w:val="28"/>
          <w:szCs w:val="28"/>
        </w:rPr>
        <w:t xml:space="preserve"> согласно </w:t>
      </w:r>
      <w:r w:rsidRPr="003C34C9">
        <w:rPr>
          <w:sz w:val="28"/>
          <w:szCs w:val="28"/>
        </w:rPr>
        <w:t>приложению</w:t>
      </w:r>
      <w:r w:rsidRPr="003C34C9">
        <w:rPr>
          <w:bCs/>
          <w:sz w:val="28"/>
          <w:szCs w:val="28"/>
        </w:rPr>
        <w:t xml:space="preserve"> 5 к настоящему Решению.</w:t>
      </w:r>
    </w:p>
    <w:p w:rsidR="003C34C9" w:rsidRPr="003C34C9" w:rsidRDefault="003C34C9" w:rsidP="003C34C9">
      <w:pPr>
        <w:autoSpaceDE w:val="0"/>
        <w:autoSpaceDN w:val="0"/>
        <w:adjustRightInd w:val="0"/>
        <w:ind w:firstLine="567"/>
        <w:jc w:val="center"/>
        <w:rPr>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5.</w:t>
      </w:r>
      <w:r w:rsidRPr="003C34C9">
        <w:rPr>
          <w:bCs/>
          <w:sz w:val="28"/>
          <w:szCs w:val="28"/>
        </w:rPr>
        <w:t xml:space="preserve"> </w:t>
      </w:r>
      <w:r w:rsidRPr="003C34C9">
        <w:rPr>
          <w:b/>
          <w:bCs/>
          <w:sz w:val="28"/>
          <w:szCs w:val="28"/>
        </w:rPr>
        <w:t>Бюджетные ассигнования на социальное обеспечение населения</w:t>
      </w:r>
    </w:p>
    <w:p w:rsidR="003C34C9" w:rsidRPr="003C34C9" w:rsidRDefault="003C34C9" w:rsidP="003C34C9">
      <w:pPr>
        <w:autoSpaceDE w:val="0"/>
        <w:autoSpaceDN w:val="0"/>
        <w:adjustRightInd w:val="0"/>
        <w:ind w:firstLine="567"/>
        <w:jc w:val="both"/>
        <w:rPr>
          <w:sz w:val="28"/>
          <w:szCs w:val="28"/>
        </w:rPr>
      </w:pP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1. Из бюджета Большеелховского сельского поселения Лямбирского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w:t>
      </w:r>
      <w:r w:rsidRPr="003C34C9">
        <w:rPr>
          <w:sz w:val="28"/>
          <w:szCs w:val="28"/>
        </w:rPr>
        <w:lastRenderedPageBreak/>
        <w:t>пра</w:t>
      </w:r>
      <w:r w:rsidR="002C5053">
        <w:rPr>
          <w:sz w:val="28"/>
          <w:szCs w:val="28"/>
        </w:rPr>
        <w:t xml:space="preserve">вовыми актами Большеелховского </w:t>
      </w:r>
      <w:bookmarkStart w:id="1" w:name="_GoBack"/>
      <w:bookmarkEnd w:id="1"/>
      <w:r w:rsidRPr="003C34C9">
        <w:rPr>
          <w:sz w:val="28"/>
          <w:szCs w:val="28"/>
        </w:rPr>
        <w:t>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r w:rsidRPr="003C34C9">
        <w:rPr>
          <w:sz w:val="28"/>
          <w:szCs w:val="28"/>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процентов выплаченных сумм.</w:t>
      </w:r>
    </w:p>
    <w:p w:rsidR="003C34C9" w:rsidRPr="003C34C9" w:rsidRDefault="003C34C9" w:rsidP="003C34C9">
      <w:pPr>
        <w:autoSpaceDE w:val="0"/>
        <w:autoSpaceDN w:val="0"/>
        <w:adjustRightInd w:val="0"/>
        <w:ind w:firstLine="567"/>
        <w:jc w:val="both"/>
        <w:rPr>
          <w:sz w:val="28"/>
          <w:szCs w:val="28"/>
        </w:rPr>
      </w:pPr>
      <w:bookmarkStart w:id="2" w:name="Par156"/>
      <w:bookmarkEnd w:id="2"/>
    </w:p>
    <w:p w:rsidR="003C34C9" w:rsidRPr="003C34C9" w:rsidRDefault="003C34C9" w:rsidP="003C34C9">
      <w:pPr>
        <w:autoSpaceDE w:val="0"/>
        <w:autoSpaceDN w:val="0"/>
        <w:adjustRightInd w:val="0"/>
        <w:ind w:firstLine="709"/>
        <w:jc w:val="center"/>
        <w:rPr>
          <w:b/>
          <w:bCs/>
          <w:sz w:val="28"/>
          <w:szCs w:val="28"/>
        </w:rPr>
      </w:pPr>
      <w:r w:rsidRPr="003C34C9">
        <w:rPr>
          <w:b/>
          <w:bCs/>
          <w:sz w:val="28"/>
          <w:szCs w:val="28"/>
        </w:rPr>
        <w:t>Раздел 6</w:t>
      </w:r>
      <w:r w:rsidRPr="003C34C9">
        <w:rPr>
          <w:sz w:val="28"/>
          <w:szCs w:val="28"/>
        </w:rPr>
        <w:t xml:space="preserve">. </w:t>
      </w:r>
      <w:bookmarkStart w:id="3" w:name="Par5"/>
      <w:bookmarkEnd w:id="3"/>
      <w:r w:rsidRPr="003C34C9">
        <w:rPr>
          <w:b/>
          <w:bCs/>
          <w:sz w:val="28"/>
          <w:szCs w:val="28"/>
        </w:rPr>
        <w:t xml:space="preserve">Межбюджетные трансферты, </w:t>
      </w:r>
      <w:r w:rsidRPr="003C34C9">
        <w:rPr>
          <w:b/>
          <w:sz w:val="28"/>
          <w:szCs w:val="28"/>
        </w:rPr>
        <w:t xml:space="preserve">предоставляемые другим </w:t>
      </w:r>
      <w:r w:rsidRPr="003C34C9">
        <w:rPr>
          <w:b/>
          <w:bCs/>
          <w:sz w:val="28"/>
          <w:szCs w:val="28"/>
        </w:rPr>
        <w:t xml:space="preserve">бюджетам </w:t>
      </w:r>
      <w:r w:rsidRPr="003C34C9">
        <w:rPr>
          <w:b/>
          <w:sz w:val="28"/>
          <w:szCs w:val="28"/>
        </w:rPr>
        <w:t>бюджетной системы Российской Федерации</w:t>
      </w:r>
    </w:p>
    <w:p w:rsidR="003C34C9" w:rsidRPr="003C34C9" w:rsidRDefault="003C34C9" w:rsidP="003C34C9">
      <w:pPr>
        <w:autoSpaceDE w:val="0"/>
        <w:autoSpaceDN w:val="0"/>
        <w:adjustRightInd w:val="0"/>
        <w:ind w:firstLine="567"/>
        <w:jc w:val="center"/>
        <w:rPr>
          <w:bCs/>
          <w:sz w:val="28"/>
          <w:szCs w:val="28"/>
        </w:rPr>
      </w:pPr>
    </w:p>
    <w:p w:rsidR="003C34C9" w:rsidRPr="003C34C9" w:rsidRDefault="003C34C9" w:rsidP="003C34C9">
      <w:pPr>
        <w:autoSpaceDE w:val="0"/>
        <w:autoSpaceDN w:val="0"/>
        <w:adjustRightInd w:val="0"/>
        <w:ind w:firstLine="540"/>
        <w:jc w:val="both"/>
        <w:rPr>
          <w:sz w:val="28"/>
          <w:szCs w:val="28"/>
        </w:rPr>
      </w:pPr>
      <w:r w:rsidRPr="003C34C9">
        <w:rPr>
          <w:sz w:val="28"/>
          <w:szCs w:val="28"/>
        </w:rPr>
        <w:t>1. Утвердить общий объем межбюджетных трансфертов, предоставляемых другим бюджетам бюджетной системы Российской Федерации на 2022 - 2024 годы в размере 16,1 тыс. рублей ежегодно.</w:t>
      </w:r>
    </w:p>
    <w:p w:rsidR="003C34C9" w:rsidRPr="003C34C9" w:rsidRDefault="003C34C9" w:rsidP="003C34C9">
      <w:pPr>
        <w:ind w:firstLine="540"/>
        <w:jc w:val="both"/>
        <w:rPr>
          <w:sz w:val="28"/>
          <w:szCs w:val="28"/>
          <w:lang w:eastAsia="ar-SA"/>
        </w:rPr>
      </w:pPr>
      <w:r w:rsidRPr="003C34C9">
        <w:rPr>
          <w:sz w:val="28"/>
          <w:szCs w:val="28"/>
        </w:rPr>
        <w:t xml:space="preserve">2. Из бюджета Большеелховского сельского поселения Лямбирского муниципального района Республики Мордовия  бюджету Лямбирского муниципального района предоставляются </w:t>
      </w:r>
      <w:r w:rsidRPr="003C34C9">
        <w:rPr>
          <w:sz w:val="28"/>
          <w:szCs w:val="28"/>
          <w:lang w:eastAsia="ar-SA"/>
        </w:rPr>
        <w:t>иные межбюджетные трансферты на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3C34C9" w:rsidRPr="003C34C9" w:rsidRDefault="003C34C9" w:rsidP="003C34C9">
      <w:pPr>
        <w:spacing w:line="0" w:lineRule="atLeast"/>
        <w:ind w:firstLine="567"/>
        <w:jc w:val="both"/>
        <w:rPr>
          <w:sz w:val="28"/>
          <w:szCs w:val="28"/>
        </w:rPr>
      </w:pPr>
      <w:r w:rsidRPr="003C34C9">
        <w:rPr>
          <w:sz w:val="28"/>
          <w:szCs w:val="28"/>
        </w:rPr>
        <w:t xml:space="preserve">3. Утвердить распределение межбюджетных трансфертов из бюджета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 xml:space="preserve"> на 2022 год и на плановый период 2023 и 2024 годов согласно приложению 6 к настоящему Решению.</w:t>
      </w:r>
    </w:p>
    <w:p w:rsidR="003C34C9" w:rsidRPr="003C34C9" w:rsidRDefault="003C34C9" w:rsidP="003C34C9">
      <w:pPr>
        <w:pStyle w:val="ConsPlusNormal"/>
        <w:ind w:firstLine="567"/>
        <w:outlineLvl w:val="0"/>
        <w:rPr>
          <w:rFonts w:ascii="Times New Roman" w:hAnsi="Times New Roman" w:cs="Times New Roman"/>
          <w:bCs/>
          <w:sz w:val="28"/>
          <w:szCs w:val="28"/>
        </w:rPr>
      </w:pPr>
      <w:r w:rsidRPr="003C34C9">
        <w:rPr>
          <w:rFonts w:ascii="Times New Roman" w:hAnsi="Times New Roman" w:cs="Times New Roman"/>
          <w:bCs/>
          <w:sz w:val="28"/>
          <w:szCs w:val="28"/>
        </w:rPr>
        <w:t xml:space="preserve">                                        </w:t>
      </w: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7. Бюджетные ассигнования Дорожного фонда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center"/>
        <w:rPr>
          <w:sz w:val="28"/>
          <w:szCs w:val="28"/>
        </w:rPr>
      </w:pPr>
    </w:p>
    <w:p w:rsidR="003C34C9" w:rsidRPr="003C34C9" w:rsidRDefault="003C34C9" w:rsidP="003C34C9">
      <w:pPr>
        <w:autoSpaceDE w:val="0"/>
        <w:autoSpaceDN w:val="0"/>
        <w:adjustRightInd w:val="0"/>
        <w:ind w:firstLine="567"/>
        <w:jc w:val="both"/>
        <w:rPr>
          <w:b/>
          <w:bCs/>
          <w:sz w:val="28"/>
          <w:szCs w:val="28"/>
        </w:rPr>
      </w:pPr>
      <w:r w:rsidRPr="003C34C9">
        <w:rPr>
          <w:sz w:val="28"/>
          <w:szCs w:val="28"/>
        </w:rPr>
        <w:t>Утвердить объем бюджетных ассигнований Дорожного фонда Большеелховского сельского поселения Лямбирского муниципального района Республики Мордовия на 2022  год в сумме 729,0 тыс. рублей, на 2023 и 2024 годы по 829,0 тыс. рублей ежегодно.</w:t>
      </w:r>
    </w:p>
    <w:p w:rsidR="003C34C9" w:rsidRPr="003C34C9" w:rsidRDefault="003C34C9" w:rsidP="003C34C9">
      <w:pPr>
        <w:autoSpaceDE w:val="0"/>
        <w:autoSpaceDN w:val="0"/>
        <w:adjustRightInd w:val="0"/>
        <w:ind w:firstLine="567"/>
        <w:jc w:val="center"/>
        <w:rPr>
          <w:b/>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8. Резервный фонд Администрации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left="709" w:firstLine="567"/>
        <w:jc w:val="center"/>
        <w:rPr>
          <w:b/>
          <w:bCs/>
          <w:sz w:val="28"/>
          <w:szCs w:val="28"/>
        </w:rPr>
      </w:pP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Установить размер Резервного фонда Администрации </w:t>
      </w:r>
      <w:r w:rsidRPr="003C34C9">
        <w:rPr>
          <w:bCs/>
          <w:sz w:val="28"/>
          <w:szCs w:val="28"/>
        </w:rPr>
        <w:t xml:space="preserve">Большеелховского сельского поселения Лямбирского муниципального района Республики Мордовия </w:t>
      </w:r>
      <w:r w:rsidRPr="003C34C9">
        <w:rPr>
          <w:sz w:val="28"/>
          <w:szCs w:val="28"/>
        </w:rPr>
        <w:t>на 2022 год и на плановый период 2023 и 2024 годов в сумме 10,0 тыс. рублей ежегодно.</w:t>
      </w:r>
    </w:p>
    <w:p w:rsidR="003C34C9" w:rsidRPr="003C34C9" w:rsidRDefault="003C34C9" w:rsidP="003C34C9">
      <w:pPr>
        <w:autoSpaceDE w:val="0"/>
        <w:autoSpaceDN w:val="0"/>
        <w:adjustRightInd w:val="0"/>
        <w:ind w:left="709" w:firstLine="567"/>
        <w:jc w:val="center"/>
        <w:rPr>
          <w:b/>
          <w:bCs/>
          <w:sz w:val="28"/>
          <w:szCs w:val="28"/>
        </w:rPr>
      </w:pP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9. Расходы на исполнение судебных актов</w:t>
      </w: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 xml:space="preserve"> по искам к Большеелховскому сельскому поселению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p>
    <w:p w:rsidR="003C34C9" w:rsidRPr="003C34C9" w:rsidRDefault="003C34C9" w:rsidP="003C34C9">
      <w:pPr>
        <w:autoSpaceDE w:val="0"/>
        <w:autoSpaceDN w:val="0"/>
        <w:adjustRightInd w:val="0"/>
        <w:ind w:firstLine="567"/>
        <w:jc w:val="both"/>
        <w:rPr>
          <w:sz w:val="28"/>
          <w:szCs w:val="28"/>
        </w:rPr>
      </w:pPr>
      <w:r w:rsidRPr="003C34C9">
        <w:rPr>
          <w:sz w:val="28"/>
          <w:szCs w:val="28"/>
        </w:rPr>
        <w:lastRenderedPageBreak/>
        <w:t xml:space="preserve">Из бюджета </w:t>
      </w:r>
      <w:r w:rsidRPr="003C34C9">
        <w:rPr>
          <w:bCs/>
          <w:sz w:val="28"/>
          <w:szCs w:val="28"/>
        </w:rPr>
        <w:t xml:space="preserve">Большеелховского сельского поселения Лямбирского муниципального района Республики Мордовия </w:t>
      </w:r>
      <w:r w:rsidRPr="003C34C9">
        <w:rPr>
          <w:sz w:val="28"/>
          <w:szCs w:val="28"/>
        </w:rPr>
        <w:t xml:space="preserve">предоставляются бюджетные ассигнования на исполнение судебных актов по искам к </w:t>
      </w:r>
      <w:r w:rsidRPr="003C34C9">
        <w:rPr>
          <w:bCs/>
          <w:sz w:val="28"/>
          <w:szCs w:val="28"/>
        </w:rPr>
        <w:t xml:space="preserve">Большеелховскому сельскому поселению Лямбирского муниципального района Республики Мордовия </w:t>
      </w:r>
      <w:r w:rsidRPr="003C34C9">
        <w:rPr>
          <w:sz w:val="28"/>
          <w:szCs w:val="28"/>
        </w:rPr>
        <w:t>о возмещении вреда, причиненного незаконными действиями (бездействием) органов местного самоуправления</w:t>
      </w:r>
      <w:r w:rsidRPr="003C34C9">
        <w:rPr>
          <w:bCs/>
          <w:sz w:val="28"/>
          <w:szCs w:val="28"/>
        </w:rPr>
        <w:t xml:space="preserve"> Большеелховского сельского поселения Лямбирского муниципального района Республики Мордовия</w:t>
      </w:r>
      <w:r w:rsidRPr="003C34C9">
        <w:rPr>
          <w:sz w:val="28"/>
          <w:szCs w:val="28"/>
        </w:rPr>
        <w:t xml:space="preserve"> или их должностных лиц, в том числе в результате издания органами местного самоуправления</w:t>
      </w:r>
      <w:r w:rsidRPr="003C34C9">
        <w:rPr>
          <w:bCs/>
          <w:sz w:val="28"/>
          <w:szCs w:val="28"/>
        </w:rPr>
        <w:t xml:space="preserve"> Большеелховского сельского поселения Лямбирского муниципального района Республики Мордовия</w:t>
      </w:r>
      <w:r w:rsidRPr="003C34C9">
        <w:rPr>
          <w:sz w:val="28"/>
          <w:szCs w:val="28"/>
        </w:rPr>
        <w:t xml:space="preserve">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Большеелховского сельского поселения Лямбирского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Большеелховского сельского поселения Лямбирского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p>
    <w:p w:rsidR="003C34C9" w:rsidRPr="003C34C9" w:rsidRDefault="003C34C9" w:rsidP="003C34C9">
      <w:pPr>
        <w:autoSpaceDE w:val="0"/>
        <w:autoSpaceDN w:val="0"/>
        <w:adjustRightInd w:val="0"/>
        <w:ind w:firstLine="567"/>
        <w:jc w:val="center"/>
        <w:rPr>
          <w:b/>
          <w:sz w:val="28"/>
          <w:szCs w:val="28"/>
        </w:rPr>
      </w:pPr>
      <w:r w:rsidRPr="003C34C9">
        <w:rPr>
          <w:b/>
          <w:bCs/>
          <w:sz w:val="28"/>
          <w:szCs w:val="28"/>
        </w:rPr>
        <w:t>Раздел 10</w:t>
      </w:r>
      <w:r w:rsidRPr="003C34C9">
        <w:rPr>
          <w:b/>
          <w:sz w:val="28"/>
          <w:szCs w:val="28"/>
        </w:rPr>
        <w:t>. Муниципальные внутренние заимствования</w:t>
      </w:r>
    </w:p>
    <w:p w:rsidR="003C34C9" w:rsidRPr="003C34C9" w:rsidRDefault="003C34C9" w:rsidP="003C34C9">
      <w:pPr>
        <w:pStyle w:val="ConsPlusNormal"/>
        <w:ind w:firstLine="567"/>
        <w:jc w:val="center"/>
        <w:outlineLvl w:val="0"/>
        <w:rPr>
          <w:rFonts w:ascii="Times New Roman" w:hAnsi="Times New Roman" w:cs="Times New Roman"/>
          <w:b/>
          <w:sz w:val="28"/>
          <w:szCs w:val="28"/>
        </w:rPr>
      </w:pPr>
      <w:r w:rsidRPr="003C34C9">
        <w:rPr>
          <w:rFonts w:ascii="Times New Roman" w:hAnsi="Times New Roman" w:cs="Times New Roman"/>
          <w:b/>
          <w:sz w:val="28"/>
          <w:szCs w:val="28"/>
        </w:rPr>
        <w:t xml:space="preserve">Большеелховского сельского поселения Лямбирского муниципального района Республики Мордовия, муниципальный  долг Большеелховского сельского поселения Лямбирского муниципального района Республики Мордовия и предоставление муниципальных гарантий </w:t>
      </w:r>
      <w:r w:rsidRPr="003C34C9">
        <w:rPr>
          <w:rFonts w:ascii="Times New Roman" w:hAnsi="Times New Roman" w:cs="Times New Roman"/>
          <w:b/>
          <w:bCs/>
          <w:sz w:val="28"/>
          <w:szCs w:val="28"/>
        </w:rPr>
        <w:t>Большеелховского сельского поселения Лямбирского муниципального района Республики Мордовия</w:t>
      </w:r>
    </w:p>
    <w:p w:rsidR="003C34C9" w:rsidRPr="003C34C9" w:rsidRDefault="003C34C9" w:rsidP="003C34C9">
      <w:pPr>
        <w:pStyle w:val="ConsPlusNormal"/>
        <w:ind w:firstLine="567"/>
        <w:jc w:val="both"/>
        <w:rPr>
          <w:rFonts w:ascii="Times New Roman" w:hAnsi="Times New Roman" w:cs="Times New Roman"/>
          <w:sz w:val="28"/>
          <w:szCs w:val="28"/>
        </w:rPr>
      </w:pPr>
    </w:p>
    <w:p w:rsidR="003C34C9" w:rsidRPr="003C34C9" w:rsidRDefault="003C34C9" w:rsidP="003C34C9">
      <w:pPr>
        <w:pStyle w:val="ConsPlusNormal"/>
        <w:ind w:firstLine="567"/>
        <w:jc w:val="both"/>
        <w:rPr>
          <w:rFonts w:ascii="Times New Roman" w:hAnsi="Times New Roman" w:cs="Times New Roman"/>
          <w:bCs/>
          <w:sz w:val="28"/>
          <w:szCs w:val="28"/>
        </w:rPr>
      </w:pPr>
      <w:r w:rsidRPr="003C34C9">
        <w:rPr>
          <w:rFonts w:ascii="Times New Roman" w:hAnsi="Times New Roman" w:cs="Times New Roman"/>
          <w:sz w:val="28"/>
          <w:szCs w:val="28"/>
        </w:rPr>
        <w:t xml:space="preserve">1. </w:t>
      </w:r>
      <w:r w:rsidRPr="003C34C9">
        <w:rPr>
          <w:rFonts w:ascii="Times New Roman" w:hAnsi="Times New Roman" w:cs="Times New Roman"/>
          <w:bCs/>
          <w:sz w:val="28"/>
          <w:szCs w:val="28"/>
        </w:rPr>
        <w:t>Право осуществления от имени Большеелховского сельского поселения Лямбирского муниципального района Республики Мордовия муниципальных внутренних заимствований Большеелховского сельского поселения Лямбирского муниципального района Республики Мордовия, являющихся бюджетными кредитами, привлекаемыми в бюджет Большеелховского сельского поселения Лямбирского муниципального района Республики Мордовия из бюджета Лямбирского муниципального района, принадлежит Администрации Большеелховского сельского поселения Лямбирского муниципального района Республики Мордовия.</w:t>
      </w:r>
    </w:p>
    <w:p w:rsidR="003C34C9" w:rsidRPr="003C34C9" w:rsidRDefault="003C34C9" w:rsidP="003C34C9">
      <w:pPr>
        <w:pStyle w:val="ConsPlusNormal"/>
        <w:ind w:firstLine="567"/>
        <w:jc w:val="both"/>
        <w:rPr>
          <w:rFonts w:ascii="Times New Roman" w:hAnsi="Times New Roman" w:cs="Times New Roman"/>
          <w:sz w:val="28"/>
          <w:szCs w:val="28"/>
        </w:rPr>
      </w:pPr>
      <w:r w:rsidRPr="003C34C9">
        <w:rPr>
          <w:rFonts w:ascii="Times New Roman" w:hAnsi="Times New Roman" w:cs="Times New Roman"/>
          <w:sz w:val="28"/>
          <w:szCs w:val="28"/>
        </w:rPr>
        <w:t xml:space="preserve">2. Утвердить источники внутреннего финансирования дефицита бюджета Большеелховского сельского поселения </w:t>
      </w:r>
      <w:r w:rsidRPr="003C34C9">
        <w:rPr>
          <w:rFonts w:ascii="Times New Roman" w:hAnsi="Times New Roman" w:cs="Times New Roman"/>
          <w:bCs/>
          <w:sz w:val="28"/>
          <w:szCs w:val="28"/>
        </w:rPr>
        <w:t xml:space="preserve">Лямбирского муниципального района Республики Мордовия </w:t>
      </w:r>
      <w:r w:rsidRPr="003C34C9">
        <w:rPr>
          <w:rFonts w:ascii="Times New Roman" w:hAnsi="Times New Roman" w:cs="Times New Roman"/>
          <w:sz w:val="28"/>
          <w:szCs w:val="28"/>
        </w:rPr>
        <w:t>на 2022 год и на плановый период 2023 и 2024 годов согласно приложению 7 к настоящему Решению.</w:t>
      </w:r>
    </w:p>
    <w:p w:rsidR="003C34C9" w:rsidRPr="003C34C9" w:rsidRDefault="003C34C9" w:rsidP="003C34C9">
      <w:pPr>
        <w:pStyle w:val="ConsPlusNormal"/>
        <w:ind w:firstLine="567"/>
        <w:jc w:val="both"/>
        <w:rPr>
          <w:rFonts w:ascii="Times New Roman" w:hAnsi="Times New Roman" w:cs="Times New Roman"/>
          <w:sz w:val="28"/>
          <w:szCs w:val="28"/>
        </w:rPr>
      </w:pPr>
      <w:r w:rsidRPr="003C34C9">
        <w:rPr>
          <w:rFonts w:ascii="Times New Roman" w:hAnsi="Times New Roman" w:cs="Times New Roman"/>
          <w:sz w:val="28"/>
          <w:szCs w:val="28"/>
        </w:rPr>
        <w:t xml:space="preserve">3. Утвердить Программу муниципальных внутренних заимствований Большеелховского сельского поселения  </w:t>
      </w:r>
      <w:r w:rsidRPr="003C34C9">
        <w:rPr>
          <w:rFonts w:ascii="Times New Roman" w:hAnsi="Times New Roman" w:cs="Times New Roman"/>
          <w:bCs/>
          <w:sz w:val="28"/>
          <w:szCs w:val="28"/>
        </w:rPr>
        <w:t xml:space="preserve">Лямбирского муниципального района Республики Мордовия </w:t>
      </w:r>
      <w:r w:rsidRPr="003C34C9">
        <w:rPr>
          <w:rFonts w:ascii="Times New Roman" w:hAnsi="Times New Roman" w:cs="Times New Roman"/>
          <w:sz w:val="28"/>
          <w:szCs w:val="28"/>
        </w:rPr>
        <w:t>на 2022 год и на плановый период 2023 и 2024 годов согласно приложению 8 к настоящему Решению.</w:t>
      </w:r>
    </w:p>
    <w:p w:rsidR="003C34C9" w:rsidRPr="003C34C9" w:rsidRDefault="003C34C9" w:rsidP="003C34C9">
      <w:pPr>
        <w:autoSpaceDE w:val="0"/>
        <w:autoSpaceDN w:val="0"/>
        <w:adjustRightInd w:val="0"/>
        <w:ind w:firstLine="567"/>
        <w:jc w:val="both"/>
        <w:rPr>
          <w:sz w:val="28"/>
          <w:szCs w:val="28"/>
        </w:rPr>
      </w:pPr>
      <w:r w:rsidRPr="003C34C9">
        <w:rPr>
          <w:sz w:val="28"/>
          <w:szCs w:val="28"/>
        </w:rPr>
        <w:lastRenderedPageBreak/>
        <w:t xml:space="preserve">4. Установить верхний предел муниципального внутреннего долга Большеелховского сельского поселения Лямбирского муниципального района Республики Мордовия на 1 января 2023 года в сумме 230,0 тыс. рублей, на 1 января 2024 года </w:t>
      </w:r>
      <w:r w:rsidRPr="003C34C9">
        <w:rPr>
          <w:bCs/>
          <w:sz w:val="28"/>
          <w:szCs w:val="28"/>
        </w:rPr>
        <w:t>–</w:t>
      </w:r>
      <w:r w:rsidRPr="003C34C9">
        <w:rPr>
          <w:sz w:val="28"/>
          <w:szCs w:val="28"/>
        </w:rPr>
        <w:t xml:space="preserve"> 467,8 тыс. рублей, на 1 января 2025 года </w:t>
      </w:r>
      <w:r w:rsidRPr="003C34C9">
        <w:rPr>
          <w:bCs/>
          <w:sz w:val="28"/>
          <w:szCs w:val="28"/>
        </w:rPr>
        <w:t>–</w:t>
      </w:r>
      <w:r w:rsidRPr="003C34C9">
        <w:rPr>
          <w:sz w:val="28"/>
          <w:szCs w:val="28"/>
        </w:rPr>
        <w:t xml:space="preserve"> 714,6 тыс. рублей.</w:t>
      </w:r>
    </w:p>
    <w:p w:rsidR="003C34C9" w:rsidRPr="003C34C9" w:rsidRDefault="003C34C9" w:rsidP="003C34C9">
      <w:pPr>
        <w:ind w:firstLine="284"/>
        <w:jc w:val="both"/>
        <w:rPr>
          <w:sz w:val="28"/>
          <w:szCs w:val="28"/>
        </w:rPr>
      </w:pPr>
      <w:bookmarkStart w:id="4" w:name="sub_17"/>
      <w:r w:rsidRPr="003C34C9">
        <w:rPr>
          <w:sz w:val="28"/>
          <w:szCs w:val="28"/>
        </w:rPr>
        <w:t xml:space="preserve">     5. Утвердить объем расходов на обслуживание муниципального долга Большеелховского сельского поселения Лямбирского муниципального района</w:t>
      </w:r>
      <w:r w:rsidRPr="003C34C9">
        <w:rPr>
          <w:bCs/>
          <w:sz w:val="28"/>
          <w:szCs w:val="28"/>
        </w:rPr>
        <w:t xml:space="preserve"> Республики Мордовия</w:t>
      </w:r>
      <w:r w:rsidRPr="003C34C9">
        <w:rPr>
          <w:sz w:val="28"/>
          <w:szCs w:val="28"/>
        </w:rPr>
        <w:t xml:space="preserve"> на 2022 год  и на плановый период 2023 и 2024 годов  в сумме 0,0 тыс. рублей ежегодно.</w:t>
      </w:r>
    </w:p>
    <w:p w:rsidR="003C34C9" w:rsidRPr="003C34C9" w:rsidRDefault="003C34C9" w:rsidP="003C34C9">
      <w:pPr>
        <w:jc w:val="both"/>
        <w:rPr>
          <w:sz w:val="28"/>
          <w:szCs w:val="28"/>
        </w:rPr>
      </w:pPr>
      <w:r w:rsidRPr="003C34C9">
        <w:rPr>
          <w:sz w:val="28"/>
          <w:szCs w:val="28"/>
        </w:rPr>
        <w:t xml:space="preserve">         6. Установить верхний предел муниципального долга по муниципальным гарантиям Большеелховского сельского поселения Лямбирского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3C34C9" w:rsidRPr="003C34C9" w:rsidRDefault="003C34C9" w:rsidP="003C34C9">
      <w:pPr>
        <w:jc w:val="both"/>
        <w:rPr>
          <w:sz w:val="28"/>
          <w:szCs w:val="28"/>
        </w:rPr>
      </w:pPr>
      <w:r w:rsidRPr="003C34C9">
        <w:rPr>
          <w:sz w:val="28"/>
          <w:szCs w:val="28"/>
        </w:rPr>
        <w:t xml:space="preserve">          </w:t>
      </w:r>
    </w:p>
    <w:p w:rsidR="003C34C9" w:rsidRPr="003C34C9" w:rsidRDefault="003C34C9" w:rsidP="003C34C9">
      <w:pPr>
        <w:jc w:val="center"/>
        <w:rPr>
          <w:b/>
          <w:bCs/>
          <w:sz w:val="28"/>
          <w:szCs w:val="28"/>
        </w:rPr>
      </w:pPr>
    </w:p>
    <w:p w:rsidR="003C34C9" w:rsidRPr="003C34C9" w:rsidRDefault="003C34C9" w:rsidP="003C34C9">
      <w:pPr>
        <w:jc w:val="center"/>
        <w:rPr>
          <w:b/>
          <w:sz w:val="28"/>
          <w:szCs w:val="28"/>
        </w:rPr>
      </w:pPr>
      <w:r w:rsidRPr="003C34C9">
        <w:rPr>
          <w:b/>
          <w:bCs/>
          <w:sz w:val="28"/>
          <w:szCs w:val="28"/>
        </w:rPr>
        <w:t>Раздел 11.</w:t>
      </w:r>
      <w:r w:rsidRPr="003C34C9">
        <w:rPr>
          <w:b/>
          <w:sz w:val="28"/>
          <w:szCs w:val="28"/>
        </w:rPr>
        <w:t xml:space="preserve"> Особенности исполнения бюджета                                                     Большеелховского сельского поселения Лямбирского муниципального района Республики Мордовия в 2022 году</w:t>
      </w:r>
    </w:p>
    <w:p w:rsidR="003C34C9" w:rsidRPr="003C34C9" w:rsidRDefault="003C34C9" w:rsidP="003C34C9">
      <w:pPr>
        <w:autoSpaceDE w:val="0"/>
        <w:autoSpaceDN w:val="0"/>
        <w:adjustRightInd w:val="0"/>
        <w:ind w:left="1612" w:firstLine="567"/>
        <w:jc w:val="center"/>
        <w:rPr>
          <w:b/>
          <w:sz w:val="28"/>
          <w:szCs w:val="28"/>
        </w:rPr>
      </w:pPr>
    </w:p>
    <w:p w:rsidR="003C34C9" w:rsidRPr="003C34C9" w:rsidRDefault="003C34C9" w:rsidP="003C34C9">
      <w:pPr>
        <w:autoSpaceDE w:val="0"/>
        <w:autoSpaceDN w:val="0"/>
        <w:adjustRightInd w:val="0"/>
        <w:ind w:firstLine="426"/>
        <w:jc w:val="both"/>
        <w:rPr>
          <w:sz w:val="28"/>
          <w:szCs w:val="28"/>
        </w:rPr>
      </w:pPr>
      <w:bookmarkStart w:id="5" w:name="sub_1702"/>
      <w:bookmarkEnd w:id="4"/>
      <w:r w:rsidRPr="003C34C9">
        <w:rPr>
          <w:sz w:val="28"/>
          <w:szCs w:val="28"/>
        </w:rPr>
        <w:t xml:space="preserve">   1. </w:t>
      </w:r>
      <w:bookmarkEnd w:id="5"/>
      <w:r w:rsidRPr="003C34C9">
        <w:rPr>
          <w:sz w:val="28"/>
          <w:szCs w:val="28"/>
        </w:rPr>
        <w:t xml:space="preserve">Установить в соответствии с </w:t>
      </w:r>
      <w:hyperlink r:id="rId10" w:history="1">
        <w:r w:rsidRPr="003C34C9">
          <w:rPr>
            <w:sz w:val="28"/>
            <w:szCs w:val="28"/>
          </w:rPr>
          <w:t>пунктом 8 статьи 217</w:t>
        </w:r>
      </w:hyperlink>
      <w:r w:rsidRPr="003C34C9">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Большеелховского сельского поселения Лямбирского муниципального района Республики Мордовия без внесения изменений в настоящее Решение, помимо оснований, установленных </w:t>
      </w:r>
      <w:hyperlink r:id="rId11" w:history="1">
        <w:r w:rsidRPr="003C34C9">
          <w:rPr>
            <w:sz w:val="28"/>
            <w:szCs w:val="28"/>
          </w:rPr>
          <w:t>пунктом 3 статьи 217</w:t>
        </w:r>
      </w:hyperlink>
      <w:r w:rsidRPr="003C34C9">
        <w:rPr>
          <w:sz w:val="28"/>
          <w:szCs w:val="28"/>
        </w:rPr>
        <w:t xml:space="preserve"> Бюджетного кодекса Российской Федерации:</w:t>
      </w: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1) осуществление выплат, направленных на обслуживание, сокращение и погашение долговых обязательств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 xml:space="preserve"> в соответствии с </w:t>
      </w:r>
      <w:hyperlink r:id="rId12" w:history="1">
        <w:r w:rsidRPr="003C34C9">
          <w:rPr>
            <w:sz w:val="28"/>
            <w:szCs w:val="28"/>
          </w:rPr>
          <w:t>Бюджетным кодексом</w:t>
        </w:r>
      </w:hyperlink>
      <w:r w:rsidRPr="003C34C9">
        <w:rPr>
          <w:sz w:val="28"/>
          <w:szCs w:val="28"/>
        </w:rPr>
        <w:t xml:space="preserve"> Российской Федерации;</w:t>
      </w:r>
    </w:p>
    <w:p w:rsidR="003C34C9" w:rsidRPr="003C34C9" w:rsidRDefault="003C34C9" w:rsidP="003C34C9">
      <w:pPr>
        <w:autoSpaceDE w:val="0"/>
        <w:autoSpaceDN w:val="0"/>
        <w:adjustRightInd w:val="0"/>
        <w:ind w:firstLine="567"/>
        <w:jc w:val="both"/>
        <w:rPr>
          <w:sz w:val="28"/>
          <w:szCs w:val="28"/>
        </w:rPr>
      </w:pPr>
      <w:r w:rsidRPr="003C34C9">
        <w:rPr>
          <w:sz w:val="28"/>
          <w:szCs w:val="28"/>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3C34C9" w:rsidRPr="003C34C9" w:rsidRDefault="003C34C9" w:rsidP="003C34C9">
      <w:pPr>
        <w:autoSpaceDE w:val="0"/>
        <w:autoSpaceDN w:val="0"/>
        <w:adjustRightInd w:val="0"/>
        <w:ind w:firstLine="567"/>
        <w:jc w:val="both"/>
        <w:rPr>
          <w:sz w:val="28"/>
          <w:szCs w:val="28"/>
        </w:rPr>
      </w:pPr>
      <w:r w:rsidRPr="003C34C9">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4) осуществление мероприятий, связанных с созданием, ликвидацией и реорганизацией органов местного самоуправления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w:t>
      </w:r>
    </w:p>
    <w:p w:rsidR="003C34C9" w:rsidRPr="003C34C9" w:rsidRDefault="003C34C9" w:rsidP="003C34C9">
      <w:pPr>
        <w:autoSpaceDE w:val="0"/>
        <w:autoSpaceDN w:val="0"/>
        <w:adjustRightInd w:val="0"/>
        <w:ind w:firstLine="567"/>
        <w:jc w:val="both"/>
        <w:rPr>
          <w:sz w:val="28"/>
          <w:szCs w:val="28"/>
        </w:rPr>
      </w:pPr>
      <w:r w:rsidRPr="003C34C9">
        <w:rPr>
          <w:sz w:val="28"/>
          <w:szCs w:val="28"/>
        </w:rPr>
        <w:t xml:space="preserve">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w:t>
      </w:r>
      <w:r w:rsidRPr="003C34C9">
        <w:rPr>
          <w:sz w:val="28"/>
          <w:szCs w:val="28"/>
        </w:rPr>
        <w:lastRenderedPageBreak/>
        <w:t>соответствующих целей, показателей и результатов реализации федеральных проектов, входящих в состав национальных проектов (программ);</w:t>
      </w:r>
    </w:p>
    <w:p w:rsidR="003C34C9" w:rsidRPr="003C34C9" w:rsidRDefault="003C34C9" w:rsidP="003C34C9">
      <w:pPr>
        <w:autoSpaceDE w:val="0"/>
        <w:autoSpaceDN w:val="0"/>
        <w:adjustRightInd w:val="0"/>
        <w:ind w:firstLine="567"/>
        <w:jc w:val="both"/>
        <w:rPr>
          <w:sz w:val="28"/>
          <w:szCs w:val="28"/>
        </w:rPr>
      </w:pPr>
      <w:r w:rsidRPr="003C34C9">
        <w:rPr>
          <w:sz w:val="28"/>
          <w:szCs w:val="28"/>
        </w:rPr>
        <w:t>6)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Большеелховского сельского поселения Лямбирского муниципального района Республики Мордовия на соответствующий финансовый год;</w:t>
      </w:r>
    </w:p>
    <w:p w:rsidR="003C34C9" w:rsidRPr="003C34C9" w:rsidRDefault="003C34C9" w:rsidP="003C34C9">
      <w:pPr>
        <w:autoSpaceDE w:val="0"/>
        <w:autoSpaceDN w:val="0"/>
        <w:adjustRightInd w:val="0"/>
        <w:ind w:firstLine="567"/>
        <w:jc w:val="both"/>
        <w:rPr>
          <w:sz w:val="28"/>
          <w:szCs w:val="28"/>
        </w:rPr>
      </w:pPr>
      <w:r w:rsidRPr="003C34C9">
        <w:rPr>
          <w:sz w:val="28"/>
          <w:szCs w:val="28"/>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3C34C9" w:rsidRPr="003C34C9" w:rsidRDefault="003C34C9" w:rsidP="003C34C9">
      <w:pPr>
        <w:autoSpaceDE w:val="0"/>
        <w:autoSpaceDN w:val="0"/>
        <w:adjustRightInd w:val="0"/>
        <w:ind w:firstLine="567"/>
        <w:jc w:val="both"/>
        <w:rPr>
          <w:sz w:val="28"/>
          <w:szCs w:val="28"/>
        </w:rPr>
      </w:pPr>
      <w:r w:rsidRPr="003C34C9">
        <w:rPr>
          <w:sz w:val="28"/>
          <w:szCs w:val="28"/>
        </w:rPr>
        <w:t>8) перераспределение бюджетных ассигнований в целях погашения кредиторской задолженности бюджета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sz w:val="28"/>
          <w:szCs w:val="28"/>
        </w:rPr>
      </w:pPr>
      <w:r w:rsidRPr="003C34C9">
        <w:rPr>
          <w:sz w:val="28"/>
          <w:szCs w:val="28"/>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 бюджета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r w:rsidRPr="003C34C9">
        <w:rPr>
          <w:sz w:val="28"/>
          <w:szCs w:val="28"/>
        </w:rPr>
        <w:t>10)</w:t>
      </w:r>
      <w:r w:rsidRPr="003C34C9">
        <w:rPr>
          <w:bCs/>
          <w:sz w:val="28"/>
          <w:szCs w:val="28"/>
        </w:rPr>
        <w:t xml:space="preserve">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r w:rsidRPr="003C34C9">
        <w:rPr>
          <w:sz w:val="28"/>
          <w:szCs w:val="28"/>
        </w:rPr>
        <w:t xml:space="preserve">11) </w:t>
      </w:r>
      <w:r w:rsidRPr="003C34C9">
        <w:rPr>
          <w:bCs/>
          <w:sz w:val="28"/>
          <w:szCs w:val="28"/>
        </w:rPr>
        <w:t>перераспределение бюджетных ассигнований между видами источников финансирования дефицита бюджета Большеелховского сельского поселения Лямбирского муниципального района Республики Мордовия в ходе исполнения бюджета Большеелховского сельского поселения Лямбирского муниципального района Республики Мордовия в пределах общего объема бюджетных ассигнований по источникам финансирования дефицита  бюджета Большеелховского сельского поселения Лямбирского муниципального района Республики Мордовия, предусмотренных на соответствующий финансовый год;</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12)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Большеелховского сельского поселения Лямбирского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13) перераспределение бюджетных ассигнований Дорожного фонда Большеелховского сельского поселения Лямбирского муниципального района Республики Мордовия;</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 xml:space="preserve">14) перераспределение бюджетных ассигнований в целях исполнения предписания (постановления, представления, решения) органа (должностного лица), </w:t>
      </w:r>
      <w:r w:rsidRPr="003C34C9">
        <w:rPr>
          <w:bCs/>
          <w:sz w:val="28"/>
          <w:szCs w:val="28"/>
        </w:rPr>
        <w:lastRenderedPageBreak/>
        <w:t>осуществляющего государственный надзор (контроль), об устранении нарушений законодательства.</w:t>
      </w:r>
    </w:p>
    <w:p w:rsidR="003C34C9" w:rsidRPr="003C34C9" w:rsidRDefault="003C34C9" w:rsidP="003C34C9">
      <w:pPr>
        <w:autoSpaceDE w:val="0"/>
        <w:autoSpaceDN w:val="0"/>
        <w:adjustRightInd w:val="0"/>
        <w:ind w:firstLine="567"/>
        <w:jc w:val="both"/>
        <w:rPr>
          <w:bCs/>
          <w:sz w:val="28"/>
          <w:szCs w:val="28"/>
        </w:rPr>
      </w:pPr>
      <w:r w:rsidRPr="003C34C9">
        <w:rPr>
          <w:bCs/>
          <w:sz w:val="28"/>
          <w:szCs w:val="28"/>
        </w:rPr>
        <w:t xml:space="preserve"> </w:t>
      </w:r>
    </w:p>
    <w:p w:rsidR="003C34C9" w:rsidRPr="003C34C9" w:rsidRDefault="003C34C9" w:rsidP="003C34C9">
      <w:pPr>
        <w:autoSpaceDE w:val="0"/>
        <w:autoSpaceDN w:val="0"/>
        <w:adjustRightInd w:val="0"/>
        <w:ind w:firstLine="567"/>
        <w:jc w:val="center"/>
        <w:rPr>
          <w:b/>
          <w:bCs/>
          <w:sz w:val="28"/>
          <w:szCs w:val="28"/>
        </w:rPr>
      </w:pPr>
      <w:r w:rsidRPr="003C34C9">
        <w:rPr>
          <w:b/>
          <w:bCs/>
          <w:sz w:val="28"/>
          <w:szCs w:val="28"/>
        </w:rPr>
        <w:t>Раздел 12. Заключительные положения</w:t>
      </w:r>
    </w:p>
    <w:p w:rsidR="003C34C9" w:rsidRPr="003C34C9" w:rsidRDefault="003C34C9" w:rsidP="003C34C9">
      <w:pPr>
        <w:autoSpaceDE w:val="0"/>
        <w:autoSpaceDN w:val="0"/>
        <w:adjustRightInd w:val="0"/>
        <w:ind w:firstLine="567"/>
        <w:jc w:val="center"/>
        <w:rPr>
          <w:b/>
          <w:bCs/>
          <w:sz w:val="28"/>
          <w:szCs w:val="28"/>
        </w:rPr>
      </w:pPr>
    </w:p>
    <w:p w:rsidR="003C34C9" w:rsidRPr="003C34C9" w:rsidRDefault="003C34C9" w:rsidP="003C34C9">
      <w:pPr>
        <w:autoSpaceDE w:val="0"/>
        <w:autoSpaceDN w:val="0"/>
        <w:adjustRightInd w:val="0"/>
        <w:spacing w:line="252" w:lineRule="auto"/>
        <w:ind w:firstLine="567"/>
        <w:jc w:val="both"/>
        <w:rPr>
          <w:bCs/>
          <w:sz w:val="28"/>
          <w:szCs w:val="28"/>
        </w:rPr>
      </w:pPr>
      <w:r w:rsidRPr="003C34C9">
        <w:rPr>
          <w:bCs/>
          <w:sz w:val="28"/>
          <w:szCs w:val="28"/>
        </w:rPr>
        <w:t>1. Настоящее решение вступает в силу с 1 января 2022 года.</w:t>
      </w:r>
    </w:p>
    <w:p w:rsidR="003C34C9" w:rsidRPr="003C34C9" w:rsidRDefault="003C34C9" w:rsidP="003C34C9">
      <w:pPr>
        <w:ind w:firstLine="567"/>
        <w:jc w:val="both"/>
        <w:rPr>
          <w:sz w:val="28"/>
          <w:szCs w:val="28"/>
        </w:rPr>
      </w:pPr>
      <w:r w:rsidRPr="003C34C9">
        <w:rPr>
          <w:sz w:val="28"/>
          <w:szCs w:val="28"/>
        </w:rPr>
        <w:t xml:space="preserve">2. Опубликовать настоящее решение в Информационном бюллетене Большеелховского  сельского поселения </w:t>
      </w:r>
      <w:r w:rsidRPr="003C34C9">
        <w:rPr>
          <w:bCs/>
          <w:sz w:val="28"/>
          <w:szCs w:val="28"/>
        </w:rPr>
        <w:t>Лямбирского муниципального района Республики Мордовия</w:t>
      </w:r>
      <w:r w:rsidRPr="003C34C9">
        <w:rPr>
          <w:sz w:val="28"/>
          <w:szCs w:val="28"/>
        </w:rPr>
        <w:t>.</w:t>
      </w:r>
    </w:p>
    <w:p w:rsidR="003C34C9" w:rsidRPr="003C34C9" w:rsidRDefault="003C34C9" w:rsidP="003C34C9">
      <w:pPr>
        <w:autoSpaceDE w:val="0"/>
        <w:autoSpaceDN w:val="0"/>
        <w:adjustRightInd w:val="0"/>
        <w:ind w:firstLine="567"/>
        <w:jc w:val="both"/>
        <w:rPr>
          <w:sz w:val="28"/>
          <w:szCs w:val="28"/>
        </w:rPr>
      </w:pPr>
      <w:r w:rsidRPr="003C34C9">
        <w:rPr>
          <w:bCs/>
          <w:sz w:val="28"/>
          <w:szCs w:val="28"/>
        </w:rPr>
        <w:t>3. Установить, что нормативные правовые акты Администрации Большеелховского сельского поселения Лямбирского муниципального района Республики Мордовия, принятые на основе и во исполнение решения Совета депутатов Большеелховского сельского поселения Лямбирского муниципального района Республики Мордовия «О бюджете Большеелховского сельского поселения Лямбирского муниципального района Республики Мордовия на 2021 год и на плановый период 2022 и 2023 годов» действуют в части, не противоречащей настоящему Решению.</w:t>
      </w:r>
    </w:p>
    <w:p w:rsidR="00C346A2" w:rsidRPr="003C34C9" w:rsidRDefault="00C346A2"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2E1BBA" w:rsidRPr="003C34C9" w:rsidRDefault="002E1BBA" w:rsidP="00CD5FAC">
      <w:pPr>
        <w:widowControl w:val="0"/>
        <w:jc w:val="both"/>
        <w:rPr>
          <w:sz w:val="28"/>
          <w:szCs w:val="28"/>
        </w:rPr>
      </w:pPr>
    </w:p>
    <w:p w:rsidR="00CD5FAC" w:rsidRPr="003C34C9" w:rsidRDefault="00CD5FAC" w:rsidP="00CD5FAC">
      <w:pPr>
        <w:widowControl w:val="0"/>
        <w:jc w:val="both"/>
        <w:rPr>
          <w:sz w:val="28"/>
          <w:szCs w:val="28"/>
        </w:rPr>
      </w:pPr>
      <w:r w:rsidRPr="003C34C9">
        <w:rPr>
          <w:sz w:val="28"/>
          <w:szCs w:val="28"/>
        </w:rPr>
        <w:t>Глава Большеелховского сельского поселения</w:t>
      </w:r>
    </w:p>
    <w:p w:rsidR="00CD5FAC" w:rsidRPr="003C34C9" w:rsidRDefault="00CD5FAC" w:rsidP="00CD5FAC">
      <w:pPr>
        <w:widowControl w:val="0"/>
        <w:jc w:val="both"/>
        <w:rPr>
          <w:sz w:val="28"/>
          <w:szCs w:val="28"/>
        </w:rPr>
      </w:pPr>
      <w:r w:rsidRPr="003C34C9">
        <w:rPr>
          <w:sz w:val="28"/>
          <w:szCs w:val="28"/>
        </w:rPr>
        <w:t>Лямбирского муниципального района</w:t>
      </w:r>
    </w:p>
    <w:p w:rsidR="00CD5FAC" w:rsidRPr="003C34C9" w:rsidRDefault="003C34C9" w:rsidP="00C346A2">
      <w:pPr>
        <w:widowControl w:val="0"/>
        <w:jc w:val="both"/>
        <w:rPr>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CD5FAC" w:rsidRPr="003C34C9">
        <w:rPr>
          <w:sz w:val="28"/>
          <w:szCs w:val="28"/>
        </w:rPr>
        <w:t xml:space="preserve">С. </w:t>
      </w:r>
      <w:r>
        <w:rPr>
          <w:sz w:val="28"/>
          <w:szCs w:val="28"/>
        </w:rPr>
        <w:t>Н. Коршунов</w:t>
      </w:r>
    </w:p>
    <w:p w:rsidR="00ED1F5D" w:rsidRPr="003C34C9" w:rsidRDefault="00ED1F5D" w:rsidP="00CD5FAC">
      <w:pPr>
        <w:widowControl w:val="0"/>
        <w:ind w:left="5387"/>
        <w:rPr>
          <w:sz w:val="28"/>
          <w:szCs w:val="28"/>
        </w:rPr>
      </w:pPr>
    </w:p>
    <w:p w:rsidR="00ED1F5D" w:rsidRDefault="00ED1F5D"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CE34B0" w:rsidRDefault="00CE34B0" w:rsidP="00226470">
      <w:pPr>
        <w:widowControl w:val="0"/>
        <w:rPr>
          <w:sz w:val="28"/>
          <w:szCs w:val="28"/>
        </w:rPr>
      </w:pPr>
    </w:p>
    <w:p w:rsidR="00CD5FAC" w:rsidRPr="005B185A" w:rsidRDefault="00CD5FAC" w:rsidP="00CD5FAC">
      <w:pPr>
        <w:widowControl w:val="0"/>
        <w:ind w:left="5387"/>
        <w:rPr>
          <w:sz w:val="28"/>
          <w:szCs w:val="28"/>
        </w:rPr>
      </w:pPr>
      <w:r w:rsidRPr="005B185A">
        <w:rPr>
          <w:sz w:val="28"/>
          <w:szCs w:val="28"/>
        </w:rPr>
        <w:lastRenderedPageBreak/>
        <w:t>Приложение</w:t>
      </w:r>
      <w:r>
        <w:rPr>
          <w:sz w:val="28"/>
          <w:szCs w:val="28"/>
        </w:rPr>
        <w:t xml:space="preserve"> 1</w:t>
      </w:r>
    </w:p>
    <w:p w:rsidR="00CD5FAC" w:rsidRPr="005B185A" w:rsidRDefault="00CD5FAC" w:rsidP="00CD5FAC">
      <w:pPr>
        <w:widowControl w:val="0"/>
        <w:ind w:left="5387"/>
        <w:rPr>
          <w:sz w:val="28"/>
          <w:szCs w:val="28"/>
        </w:rPr>
      </w:pPr>
      <w:r w:rsidRPr="005B185A">
        <w:rPr>
          <w:sz w:val="28"/>
          <w:szCs w:val="28"/>
        </w:rPr>
        <w:t>к решению Совета депутатов</w:t>
      </w:r>
    </w:p>
    <w:p w:rsidR="00CD5FAC" w:rsidRDefault="00CD5FAC" w:rsidP="00CD5FAC">
      <w:pPr>
        <w:widowControl w:val="0"/>
        <w:ind w:left="5387"/>
        <w:rPr>
          <w:sz w:val="28"/>
          <w:szCs w:val="28"/>
        </w:rPr>
      </w:pPr>
      <w:r w:rsidRPr="005B185A">
        <w:rPr>
          <w:sz w:val="28"/>
          <w:szCs w:val="28"/>
        </w:rPr>
        <w:t>Большеелховского сельского поселения</w:t>
      </w:r>
    </w:p>
    <w:p w:rsidR="00CD5FAC" w:rsidRPr="00563A7C" w:rsidRDefault="00CD5FAC" w:rsidP="00CD5FAC">
      <w:pPr>
        <w:widowControl w:val="0"/>
        <w:ind w:left="5387"/>
        <w:rPr>
          <w:sz w:val="28"/>
          <w:szCs w:val="28"/>
        </w:rPr>
      </w:pPr>
      <w:r w:rsidRPr="00563A7C">
        <w:rPr>
          <w:sz w:val="28"/>
          <w:szCs w:val="28"/>
        </w:rPr>
        <w:t>Лямбирского муниципального района</w:t>
      </w:r>
    </w:p>
    <w:p w:rsidR="00CD5FAC" w:rsidRPr="005B185A" w:rsidRDefault="00CD5FAC" w:rsidP="00CD5FAC">
      <w:pPr>
        <w:widowControl w:val="0"/>
        <w:ind w:left="5387"/>
        <w:rPr>
          <w:sz w:val="28"/>
          <w:szCs w:val="28"/>
        </w:rPr>
      </w:pPr>
      <w:r w:rsidRPr="00563A7C">
        <w:rPr>
          <w:sz w:val="28"/>
          <w:szCs w:val="28"/>
        </w:rPr>
        <w:t>Республики Мордовия</w:t>
      </w:r>
      <w:r>
        <w:rPr>
          <w:sz w:val="28"/>
          <w:szCs w:val="28"/>
        </w:rPr>
        <w:t xml:space="preserve"> </w:t>
      </w:r>
    </w:p>
    <w:p w:rsidR="00CD5FAC" w:rsidRDefault="002E1BBA" w:rsidP="00CD5FAC">
      <w:pPr>
        <w:ind w:left="5387"/>
        <w:rPr>
          <w:sz w:val="28"/>
          <w:szCs w:val="28"/>
        </w:rPr>
      </w:pPr>
      <w:r>
        <w:rPr>
          <w:sz w:val="28"/>
          <w:szCs w:val="28"/>
        </w:rPr>
        <w:t xml:space="preserve">от </w:t>
      </w:r>
      <w:r w:rsidR="00A23EE8">
        <w:rPr>
          <w:sz w:val="28"/>
          <w:szCs w:val="28"/>
        </w:rPr>
        <w:t xml:space="preserve">27.12.2021 </w:t>
      </w:r>
      <w:r w:rsidR="00CD5FAC">
        <w:rPr>
          <w:sz w:val="28"/>
          <w:szCs w:val="28"/>
        </w:rPr>
        <w:t>№</w:t>
      </w:r>
      <w:r w:rsidR="00A23EE8">
        <w:rPr>
          <w:sz w:val="28"/>
          <w:szCs w:val="28"/>
        </w:rPr>
        <w:t xml:space="preserve"> 13</w:t>
      </w:r>
      <w:r w:rsidR="00CD5FAC">
        <w:rPr>
          <w:sz w:val="28"/>
          <w:szCs w:val="28"/>
        </w:rPr>
        <w:t xml:space="preserve"> </w:t>
      </w:r>
    </w:p>
    <w:p w:rsidR="00D95253" w:rsidRDefault="00D95253" w:rsidP="00E07B3B">
      <w:pPr>
        <w:widowControl w:val="0"/>
        <w:jc w:val="center"/>
        <w:outlineLvl w:val="0"/>
        <w:rPr>
          <w:b/>
          <w:bCs/>
        </w:rPr>
      </w:pPr>
    </w:p>
    <w:tbl>
      <w:tblPr>
        <w:tblW w:w="10000" w:type="dxa"/>
        <w:tblInd w:w="93" w:type="dxa"/>
        <w:tblLook w:val="04A0" w:firstRow="1" w:lastRow="0" w:firstColumn="1" w:lastColumn="0" w:noHBand="0" w:noVBand="1"/>
      </w:tblPr>
      <w:tblGrid>
        <w:gridCol w:w="5460"/>
        <w:gridCol w:w="4540"/>
      </w:tblGrid>
      <w:tr w:rsidR="00F263D3" w:rsidRPr="00F263D3" w:rsidTr="00F263D3">
        <w:trPr>
          <w:trHeight w:val="1470"/>
        </w:trPr>
        <w:tc>
          <w:tcPr>
            <w:tcW w:w="10000" w:type="dxa"/>
            <w:gridSpan w:val="2"/>
            <w:tcBorders>
              <w:top w:val="nil"/>
              <w:left w:val="nil"/>
              <w:bottom w:val="nil"/>
              <w:right w:val="nil"/>
            </w:tcBorders>
            <w:shd w:val="clear" w:color="auto" w:fill="auto"/>
            <w:hideMark/>
          </w:tcPr>
          <w:p w:rsidR="00F263D3" w:rsidRPr="00F263D3" w:rsidRDefault="00F263D3" w:rsidP="00F263D3">
            <w:pPr>
              <w:jc w:val="center"/>
              <w:rPr>
                <w:b/>
                <w:bCs/>
                <w:color w:val="000000"/>
              </w:rPr>
            </w:pPr>
            <w:r w:rsidRPr="00F263D3">
              <w:rPr>
                <w:b/>
                <w:bCs/>
                <w:color w:val="000000"/>
              </w:rPr>
              <w:t xml:space="preserve">НОРМАТИВЫ </w:t>
            </w:r>
            <w:r w:rsidRPr="00F263D3">
              <w:rPr>
                <w:b/>
                <w:bCs/>
                <w:color w:val="000000"/>
              </w:rPr>
              <w:br/>
              <w:t>РАСПРЕДЕЛЕНИЯ ДОХОДОВ В БЮДЖЕТ БОЛЬШЕЕЛХОВСКОГО СЕЛЬСКОГО ПОСЕЛЕНИЯ ЛЯМБИРСКОГО МУНИЦИПАЛЬНОГО РАЙОНА РЕСПУБЛИКИ МОРДОВИЯ НА 2022 ГОД И НА ПЛАНОВЫЙ ПЕРИОД 2023 И 2024 ГОДОВ</w:t>
            </w:r>
            <w:r w:rsidRPr="00F263D3">
              <w:rPr>
                <w:b/>
                <w:bCs/>
                <w:color w:val="000000"/>
              </w:rPr>
              <w:br/>
            </w:r>
            <w:r w:rsidRPr="00F263D3">
              <w:rPr>
                <w:b/>
                <w:bCs/>
                <w:color w:val="000000"/>
                <w:sz w:val="22"/>
                <w:szCs w:val="22"/>
              </w:rPr>
              <w:t xml:space="preserve"> </w:t>
            </w:r>
          </w:p>
        </w:tc>
      </w:tr>
      <w:tr w:rsidR="00F263D3" w:rsidRPr="00F263D3" w:rsidTr="00F263D3">
        <w:trPr>
          <w:trHeight w:val="349"/>
        </w:trPr>
        <w:tc>
          <w:tcPr>
            <w:tcW w:w="54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63D3" w:rsidRPr="00F263D3" w:rsidRDefault="00F263D3" w:rsidP="00F263D3">
            <w:pPr>
              <w:jc w:val="center"/>
              <w:rPr>
                <w:b/>
                <w:bCs/>
                <w:color w:val="000000"/>
              </w:rPr>
            </w:pPr>
            <w:r w:rsidRPr="00F263D3">
              <w:rPr>
                <w:b/>
                <w:bCs/>
                <w:color w:val="000000"/>
              </w:rPr>
              <w:t>Наименование дохода</w:t>
            </w:r>
          </w:p>
        </w:tc>
        <w:tc>
          <w:tcPr>
            <w:tcW w:w="45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63D3" w:rsidRPr="00F263D3" w:rsidRDefault="00F263D3" w:rsidP="00F263D3">
            <w:pPr>
              <w:jc w:val="center"/>
              <w:rPr>
                <w:b/>
                <w:bCs/>
                <w:color w:val="000000"/>
              </w:rPr>
            </w:pPr>
            <w:r w:rsidRPr="00F263D3">
              <w:rPr>
                <w:b/>
                <w:bCs/>
                <w:color w:val="000000"/>
              </w:rPr>
              <w:t>Бюджеты поселений</w:t>
            </w:r>
          </w:p>
        </w:tc>
      </w:tr>
      <w:tr w:rsidR="00F263D3" w:rsidRPr="00F263D3" w:rsidTr="00F263D3">
        <w:trPr>
          <w:trHeight w:val="315"/>
        </w:trPr>
        <w:tc>
          <w:tcPr>
            <w:tcW w:w="5460" w:type="dxa"/>
            <w:vMerge/>
            <w:tcBorders>
              <w:top w:val="single" w:sz="4" w:space="0" w:color="000000"/>
              <w:left w:val="single" w:sz="4" w:space="0" w:color="000000"/>
              <w:bottom w:val="single" w:sz="4" w:space="0" w:color="000000"/>
              <w:right w:val="single" w:sz="4" w:space="0" w:color="000000"/>
            </w:tcBorders>
            <w:vAlign w:val="center"/>
            <w:hideMark/>
          </w:tcPr>
          <w:p w:rsidR="00F263D3" w:rsidRPr="00F263D3" w:rsidRDefault="00F263D3" w:rsidP="00F263D3">
            <w:pPr>
              <w:rPr>
                <w:b/>
                <w:bCs/>
                <w:color w:val="000000"/>
              </w:rPr>
            </w:pPr>
          </w:p>
        </w:tc>
        <w:tc>
          <w:tcPr>
            <w:tcW w:w="4540" w:type="dxa"/>
            <w:vMerge/>
            <w:tcBorders>
              <w:top w:val="single" w:sz="4" w:space="0" w:color="000000"/>
              <w:left w:val="single" w:sz="4" w:space="0" w:color="000000"/>
              <w:bottom w:val="single" w:sz="4" w:space="0" w:color="000000"/>
              <w:right w:val="single" w:sz="4" w:space="0" w:color="000000"/>
            </w:tcBorders>
            <w:vAlign w:val="center"/>
            <w:hideMark/>
          </w:tcPr>
          <w:p w:rsidR="00F263D3" w:rsidRPr="00F263D3" w:rsidRDefault="00F263D3" w:rsidP="00F263D3">
            <w:pPr>
              <w:rPr>
                <w:b/>
                <w:bCs/>
                <w:color w:val="000000"/>
              </w:rPr>
            </w:pPr>
          </w:p>
        </w:tc>
      </w:tr>
      <w:tr w:rsidR="00F263D3" w:rsidRPr="00F263D3" w:rsidTr="00F263D3">
        <w:trPr>
          <w:trHeight w:val="315"/>
        </w:trPr>
        <w:tc>
          <w:tcPr>
            <w:tcW w:w="5460" w:type="dxa"/>
            <w:tcBorders>
              <w:top w:val="nil"/>
              <w:left w:val="single" w:sz="4" w:space="0" w:color="000000"/>
              <w:bottom w:val="single" w:sz="4" w:space="0" w:color="000000"/>
              <w:right w:val="single" w:sz="4" w:space="0" w:color="000000"/>
            </w:tcBorders>
            <w:shd w:val="clear" w:color="auto" w:fill="auto"/>
            <w:vAlign w:val="bottom"/>
            <w:hideMark/>
          </w:tcPr>
          <w:p w:rsidR="00F263D3" w:rsidRPr="00F263D3" w:rsidRDefault="00F263D3" w:rsidP="00F263D3">
            <w:pPr>
              <w:jc w:val="center"/>
              <w:rPr>
                <w:b/>
                <w:bCs/>
                <w:color w:val="000000"/>
              </w:rPr>
            </w:pPr>
            <w:r w:rsidRPr="00F263D3">
              <w:rPr>
                <w:b/>
                <w:bCs/>
                <w:color w:val="000000"/>
              </w:rPr>
              <w:t>1</w:t>
            </w:r>
          </w:p>
        </w:tc>
        <w:tc>
          <w:tcPr>
            <w:tcW w:w="4540" w:type="dxa"/>
            <w:tcBorders>
              <w:top w:val="single" w:sz="4" w:space="0" w:color="000000"/>
              <w:left w:val="nil"/>
              <w:bottom w:val="single" w:sz="4" w:space="0" w:color="000000"/>
              <w:right w:val="single" w:sz="4" w:space="0" w:color="000000"/>
            </w:tcBorders>
            <w:shd w:val="clear" w:color="auto" w:fill="auto"/>
            <w:vAlign w:val="bottom"/>
            <w:hideMark/>
          </w:tcPr>
          <w:p w:rsidR="00F263D3" w:rsidRPr="00F263D3" w:rsidRDefault="00F263D3" w:rsidP="00F263D3">
            <w:pPr>
              <w:jc w:val="center"/>
              <w:rPr>
                <w:b/>
                <w:bCs/>
                <w:color w:val="000000"/>
              </w:rPr>
            </w:pPr>
            <w:r w:rsidRPr="00F263D3">
              <w:rPr>
                <w:b/>
                <w:bCs/>
                <w:color w:val="000000"/>
              </w:rPr>
              <w:t>2</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Налог на доходы физических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2%</w:t>
            </w:r>
          </w:p>
        </w:tc>
      </w:tr>
      <w:tr w:rsidR="00F263D3" w:rsidRPr="00F263D3" w:rsidTr="00F263D3">
        <w:trPr>
          <w:trHeight w:val="40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Единый  сельскохозяйственный налог</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30%</w:t>
            </w:r>
          </w:p>
        </w:tc>
      </w:tr>
      <w:tr w:rsidR="00F263D3" w:rsidRPr="00F263D3" w:rsidTr="00F263D3">
        <w:trPr>
          <w:trHeight w:val="33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Налоги на имущество ( в т.ч.)</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pPr>
            <w:r w:rsidRPr="00F263D3">
              <w:t>Налог на имущество физических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405"/>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pPr>
            <w:r w:rsidRPr="00F263D3">
              <w:t>Земельный налог физических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420"/>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pPr>
            <w:r w:rsidRPr="00F263D3">
              <w:t>Земельный налог юридических лиц</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75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Доходы от использования имущества, находящегося в муниципальной собственности</w:t>
            </w:r>
          </w:p>
        </w:tc>
        <w:tc>
          <w:tcPr>
            <w:tcW w:w="4540" w:type="dxa"/>
            <w:tcBorders>
              <w:top w:val="single" w:sz="4" w:space="0" w:color="000000"/>
              <w:left w:val="nil"/>
              <w:bottom w:val="nil"/>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в т.ч.</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Доходы от аренды имущества</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pPr>
            <w:r w:rsidRPr="00F263D3">
              <w:t>100%</w:t>
            </w:r>
          </w:p>
        </w:tc>
      </w:tr>
      <w:tr w:rsidR="00F263D3" w:rsidRPr="00F263D3" w:rsidTr="00F263D3">
        <w:trPr>
          <w:trHeight w:val="70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Плата за пользованием жилыми помещениями по договорам социального найма</w:t>
            </w:r>
          </w:p>
        </w:tc>
        <w:tc>
          <w:tcPr>
            <w:tcW w:w="4540" w:type="dxa"/>
            <w:tcBorders>
              <w:top w:val="nil"/>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noWrap/>
            <w:hideMark/>
          </w:tcPr>
          <w:p w:rsidR="00F263D3" w:rsidRPr="00F263D3" w:rsidRDefault="00F263D3" w:rsidP="00F263D3">
            <w:pPr>
              <w:jc w:val="both"/>
              <w:rPr>
                <w:b/>
                <w:bCs/>
              </w:rPr>
            </w:pPr>
            <w:r w:rsidRPr="00F263D3">
              <w:rPr>
                <w:b/>
                <w:bCs/>
              </w:rPr>
              <w:t xml:space="preserve">Штрафы,санкции, возмещение ущерба </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42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Доходы от оказание платных услуг</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66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Доходы от продажи материальных и нематериальных активов</w:t>
            </w:r>
          </w:p>
        </w:tc>
        <w:tc>
          <w:tcPr>
            <w:tcW w:w="4540" w:type="dxa"/>
            <w:tcBorders>
              <w:top w:val="single" w:sz="4" w:space="0" w:color="000000"/>
              <w:left w:val="nil"/>
              <w:bottom w:val="nil"/>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в т.ч.</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390"/>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Доходы от продажи земельных участков</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263D3" w:rsidRPr="00F263D3" w:rsidRDefault="00F263D3" w:rsidP="00F263D3">
            <w:pPr>
              <w:jc w:val="center"/>
            </w:pPr>
            <w:r w:rsidRPr="00F263D3">
              <w:t>100%</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pPr>
            <w:r w:rsidRPr="00F263D3">
              <w:t>Доходы от продажи имущества</w:t>
            </w:r>
          </w:p>
        </w:tc>
        <w:tc>
          <w:tcPr>
            <w:tcW w:w="4540" w:type="dxa"/>
            <w:tcBorders>
              <w:top w:val="nil"/>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315"/>
        </w:trPr>
        <w:tc>
          <w:tcPr>
            <w:tcW w:w="5460" w:type="dxa"/>
            <w:tcBorders>
              <w:top w:val="nil"/>
              <w:left w:val="single" w:sz="4" w:space="0" w:color="auto"/>
              <w:bottom w:val="single" w:sz="4" w:space="0" w:color="auto"/>
              <w:right w:val="single" w:sz="4" w:space="0" w:color="auto"/>
            </w:tcBorders>
            <w:shd w:val="clear" w:color="auto" w:fill="auto"/>
            <w:hideMark/>
          </w:tcPr>
          <w:p w:rsidR="00F263D3" w:rsidRPr="00F263D3" w:rsidRDefault="00F263D3" w:rsidP="00F263D3">
            <w:pPr>
              <w:jc w:val="both"/>
              <w:rPr>
                <w:b/>
                <w:bCs/>
              </w:rPr>
            </w:pPr>
            <w:r w:rsidRPr="00F263D3">
              <w:rPr>
                <w:b/>
                <w:bCs/>
              </w:rPr>
              <w:t>Прочие  неналоговые доходы</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315"/>
        </w:trPr>
        <w:tc>
          <w:tcPr>
            <w:tcW w:w="5460" w:type="dxa"/>
            <w:tcBorders>
              <w:top w:val="nil"/>
              <w:left w:val="nil"/>
              <w:bottom w:val="single" w:sz="4" w:space="0" w:color="auto"/>
              <w:right w:val="single" w:sz="4" w:space="0" w:color="auto"/>
            </w:tcBorders>
            <w:shd w:val="clear" w:color="auto" w:fill="auto"/>
            <w:hideMark/>
          </w:tcPr>
          <w:p w:rsidR="00F263D3" w:rsidRPr="00F263D3" w:rsidRDefault="00F263D3" w:rsidP="00F263D3">
            <w:pPr>
              <w:jc w:val="both"/>
            </w:pPr>
            <w:r w:rsidRPr="00F263D3">
              <w:t>в т.ч.</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 </w:t>
            </w:r>
          </w:p>
        </w:tc>
      </w:tr>
      <w:tr w:rsidR="00F263D3" w:rsidRPr="00F263D3" w:rsidTr="00F263D3">
        <w:trPr>
          <w:trHeight w:val="630"/>
        </w:trPr>
        <w:tc>
          <w:tcPr>
            <w:tcW w:w="5460" w:type="dxa"/>
            <w:tcBorders>
              <w:top w:val="nil"/>
              <w:left w:val="nil"/>
              <w:bottom w:val="single" w:sz="4" w:space="0" w:color="auto"/>
              <w:right w:val="single" w:sz="4" w:space="0" w:color="000000"/>
            </w:tcBorders>
            <w:shd w:val="clear" w:color="auto" w:fill="auto"/>
            <w:hideMark/>
          </w:tcPr>
          <w:p w:rsidR="00F263D3" w:rsidRPr="00F263D3" w:rsidRDefault="00F263D3" w:rsidP="00F263D3">
            <w:r w:rsidRPr="00F263D3">
              <w:t>Невыясненные поступления, зачисляемые в бюджеты поселений</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675"/>
        </w:trPr>
        <w:tc>
          <w:tcPr>
            <w:tcW w:w="5460" w:type="dxa"/>
            <w:tcBorders>
              <w:top w:val="nil"/>
              <w:left w:val="nil"/>
              <w:bottom w:val="single" w:sz="4" w:space="0" w:color="auto"/>
              <w:right w:val="single" w:sz="4" w:space="0" w:color="000000"/>
            </w:tcBorders>
            <w:shd w:val="clear" w:color="auto" w:fill="auto"/>
            <w:hideMark/>
          </w:tcPr>
          <w:p w:rsidR="00F263D3" w:rsidRPr="00F263D3" w:rsidRDefault="00F263D3" w:rsidP="00F263D3">
            <w:r w:rsidRPr="00F263D3">
              <w:t>Прочие неналоговые доходы, зачисляемые в бюджеты поселений</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r w:rsidR="00F263D3" w:rsidRPr="00F263D3" w:rsidTr="00F263D3">
        <w:trPr>
          <w:trHeight w:val="630"/>
        </w:trPr>
        <w:tc>
          <w:tcPr>
            <w:tcW w:w="5460" w:type="dxa"/>
            <w:tcBorders>
              <w:top w:val="nil"/>
              <w:left w:val="nil"/>
              <w:bottom w:val="single" w:sz="4" w:space="0" w:color="auto"/>
              <w:right w:val="single" w:sz="4" w:space="0" w:color="000000"/>
            </w:tcBorders>
            <w:shd w:val="clear" w:color="auto" w:fill="auto"/>
            <w:hideMark/>
          </w:tcPr>
          <w:p w:rsidR="00F263D3" w:rsidRPr="00F263D3" w:rsidRDefault="00F263D3" w:rsidP="00F263D3">
            <w:r w:rsidRPr="00F263D3">
              <w:t>Средства самообложения граждан, зачисляемые в бюджеты сельских поселений</w:t>
            </w:r>
          </w:p>
        </w:tc>
        <w:tc>
          <w:tcPr>
            <w:tcW w:w="4540" w:type="dxa"/>
            <w:tcBorders>
              <w:top w:val="single" w:sz="4" w:space="0" w:color="000000"/>
              <w:left w:val="nil"/>
              <w:bottom w:val="single" w:sz="4" w:space="0" w:color="000000"/>
              <w:right w:val="single" w:sz="4" w:space="0" w:color="000000"/>
            </w:tcBorders>
            <w:shd w:val="clear" w:color="auto" w:fill="auto"/>
            <w:vAlign w:val="center"/>
            <w:hideMark/>
          </w:tcPr>
          <w:p w:rsidR="00F263D3" w:rsidRPr="00F263D3" w:rsidRDefault="00F263D3" w:rsidP="00F263D3">
            <w:pPr>
              <w:jc w:val="center"/>
              <w:rPr>
                <w:color w:val="000000"/>
              </w:rPr>
            </w:pPr>
            <w:r w:rsidRPr="00F263D3">
              <w:rPr>
                <w:color w:val="000000"/>
              </w:rPr>
              <w:t>100%</w:t>
            </w:r>
          </w:p>
        </w:tc>
      </w:tr>
    </w:tbl>
    <w:p w:rsidR="00F263D3" w:rsidRDefault="00F263D3" w:rsidP="007F37C5">
      <w:pPr>
        <w:widowControl w:val="0"/>
        <w:rPr>
          <w:sz w:val="28"/>
          <w:szCs w:val="28"/>
        </w:rPr>
      </w:pPr>
    </w:p>
    <w:p w:rsidR="005A4DAD" w:rsidRPr="005B185A" w:rsidRDefault="005A4DAD" w:rsidP="005A4DAD">
      <w:pPr>
        <w:widowControl w:val="0"/>
        <w:ind w:left="5387"/>
        <w:rPr>
          <w:sz w:val="28"/>
          <w:szCs w:val="28"/>
        </w:rPr>
      </w:pPr>
      <w:r w:rsidRPr="005B185A">
        <w:rPr>
          <w:sz w:val="28"/>
          <w:szCs w:val="28"/>
        </w:rPr>
        <w:t>Приложение</w:t>
      </w:r>
      <w:r>
        <w:rPr>
          <w:sz w:val="28"/>
          <w:szCs w:val="28"/>
        </w:rPr>
        <w:t xml:space="preserve"> 2</w:t>
      </w:r>
    </w:p>
    <w:p w:rsidR="005A4DAD" w:rsidRPr="005B185A" w:rsidRDefault="005A4DAD" w:rsidP="005A4DAD">
      <w:pPr>
        <w:widowControl w:val="0"/>
        <w:ind w:left="5387"/>
        <w:rPr>
          <w:sz w:val="28"/>
          <w:szCs w:val="28"/>
        </w:rPr>
      </w:pPr>
      <w:r w:rsidRPr="005B185A">
        <w:rPr>
          <w:sz w:val="28"/>
          <w:szCs w:val="28"/>
        </w:rPr>
        <w:t>к решению Совета депутатов</w:t>
      </w:r>
    </w:p>
    <w:p w:rsidR="005A4DAD" w:rsidRDefault="005A4DAD" w:rsidP="005A4DAD">
      <w:pPr>
        <w:widowControl w:val="0"/>
        <w:ind w:left="5387"/>
        <w:rPr>
          <w:sz w:val="28"/>
          <w:szCs w:val="28"/>
        </w:rPr>
      </w:pPr>
      <w:r w:rsidRPr="005B185A">
        <w:rPr>
          <w:sz w:val="28"/>
          <w:szCs w:val="28"/>
        </w:rPr>
        <w:t>Большеелховского сельского поселения</w:t>
      </w:r>
    </w:p>
    <w:p w:rsidR="005A4DAD" w:rsidRPr="00563A7C" w:rsidRDefault="005A4DAD" w:rsidP="005A4DAD">
      <w:pPr>
        <w:widowControl w:val="0"/>
        <w:ind w:left="5387"/>
        <w:rPr>
          <w:sz w:val="28"/>
          <w:szCs w:val="28"/>
        </w:rPr>
      </w:pPr>
      <w:r w:rsidRPr="00563A7C">
        <w:rPr>
          <w:sz w:val="28"/>
          <w:szCs w:val="28"/>
        </w:rPr>
        <w:t>Лямбирского муниципального района</w:t>
      </w:r>
    </w:p>
    <w:p w:rsidR="005A4DAD" w:rsidRPr="005B185A" w:rsidRDefault="005A4DAD" w:rsidP="005A4DAD">
      <w:pPr>
        <w:widowControl w:val="0"/>
        <w:ind w:left="5387"/>
        <w:rPr>
          <w:sz w:val="28"/>
          <w:szCs w:val="28"/>
        </w:rPr>
      </w:pPr>
      <w:r w:rsidRPr="00563A7C">
        <w:rPr>
          <w:sz w:val="28"/>
          <w:szCs w:val="28"/>
        </w:rPr>
        <w:t>Республики Мордовия</w:t>
      </w:r>
      <w:r>
        <w:rPr>
          <w:sz w:val="28"/>
          <w:szCs w:val="28"/>
        </w:rPr>
        <w:t xml:space="preserve"> </w:t>
      </w:r>
    </w:p>
    <w:p w:rsidR="005A4DAD" w:rsidRDefault="00B32046" w:rsidP="005A4DAD">
      <w:pPr>
        <w:ind w:left="5387"/>
        <w:rPr>
          <w:sz w:val="28"/>
          <w:szCs w:val="28"/>
        </w:rPr>
      </w:pPr>
      <w:r>
        <w:rPr>
          <w:sz w:val="28"/>
          <w:szCs w:val="28"/>
        </w:rPr>
        <w:t xml:space="preserve">от  </w:t>
      </w:r>
      <w:r w:rsidR="00A23EE8">
        <w:rPr>
          <w:sz w:val="28"/>
          <w:szCs w:val="28"/>
        </w:rPr>
        <w:t xml:space="preserve">27.12.2021 </w:t>
      </w:r>
      <w:r>
        <w:rPr>
          <w:sz w:val="28"/>
          <w:szCs w:val="28"/>
        </w:rPr>
        <w:t>№</w:t>
      </w:r>
      <w:r w:rsidR="00A23EE8">
        <w:rPr>
          <w:sz w:val="28"/>
          <w:szCs w:val="28"/>
        </w:rPr>
        <w:t xml:space="preserve"> 13</w:t>
      </w:r>
      <w:r>
        <w:rPr>
          <w:sz w:val="28"/>
          <w:szCs w:val="28"/>
        </w:rPr>
        <w:t xml:space="preserve"> </w:t>
      </w:r>
    </w:p>
    <w:p w:rsidR="005A4DAD" w:rsidRDefault="005A4DAD" w:rsidP="005A4DAD">
      <w:pPr>
        <w:widowControl w:val="0"/>
        <w:tabs>
          <w:tab w:val="left" w:pos="6735"/>
        </w:tabs>
        <w:ind w:firstLine="709"/>
        <w:jc w:val="both"/>
        <w:rPr>
          <w:sz w:val="28"/>
          <w:szCs w:val="28"/>
        </w:rPr>
      </w:pPr>
    </w:p>
    <w:p w:rsidR="005A4DAD" w:rsidRDefault="001F2CDC" w:rsidP="00D801E1">
      <w:pPr>
        <w:widowControl w:val="0"/>
        <w:ind w:firstLine="709"/>
        <w:jc w:val="both"/>
        <w:rPr>
          <w:sz w:val="28"/>
          <w:szCs w:val="28"/>
        </w:rPr>
      </w:pPr>
      <w:r w:rsidRPr="00235EFE">
        <w:rPr>
          <w:sz w:val="28"/>
          <w:szCs w:val="28"/>
        </w:rPr>
        <w:t xml:space="preserve"> </w:t>
      </w:r>
    </w:p>
    <w:p w:rsidR="007F37C5" w:rsidRDefault="00C87A7E" w:rsidP="007F37C5">
      <w:pPr>
        <w:jc w:val="center"/>
        <w:rPr>
          <w:sz w:val="22"/>
          <w:szCs w:val="22"/>
        </w:rPr>
      </w:pPr>
      <w:r w:rsidRPr="00C87A7E">
        <w:rPr>
          <w:b/>
          <w:bCs/>
        </w:rPr>
        <w:t xml:space="preserve">    </w:t>
      </w:r>
    </w:p>
    <w:tbl>
      <w:tblPr>
        <w:tblW w:w="10215" w:type="dxa"/>
        <w:tblInd w:w="93" w:type="dxa"/>
        <w:tblLook w:val="04A0" w:firstRow="1" w:lastRow="0" w:firstColumn="1" w:lastColumn="0" w:noHBand="0" w:noVBand="1"/>
      </w:tblPr>
      <w:tblGrid>
        <w:gridCol w:w="2175"/>
        <w:gridCol w:w="4920"/>
        <w:gridCol w:w="600"/>
        <w:gridCol w:w="360"/>
        <w:gridCol w:w="640"/>
        <w:gridCol w:w="440"/>
        <w:gridCol w:w="1080"/>
      </w:tblGrid>
      <w:tr w:rsidR="007F37C5" w:rsidRPr="007F37C5" w:rsidTr="007F37C5">
        <w:trPr>
          <w:trHeight w:val="1275"/>
        </w:trPr>
        <w:tc>
          <w:tcPr>
            <w:tcW w:w="10215" w:type="dxa"/>
            <w:gridSpan w:val="7"/>
            <w:tcBorders>
              <w:top w:val="nil"/>
              <w:left w:val="nil"/>
              <w:bottom w:val="nil"/>
              <w:right w:val="nil"/>
            </w:tcBorders>
            <w:shd w:val="clear" w:color="auto" w:fill="auto"/>
            <w:vAlign w:val="center"/>
            <w:hideMark/>
          </w:tcPr>
          <w:p w:rsidR="007F37C5" w:rsidRPr="007F37C5" w:rsidRDefault="007F37C5" w:rsidP="007F37C5">
            <w:pPr>
              <w:jc w:val="center"/>
              <w:rPr>
                <w:b/>
                <w:bCs/>
              </w:rPr>
            </w:pPr>
            <w:r w:rsidRPr="007F37C5">
              <w:rPr>
                <w:b/>
                <w:bCs/>
              </w:rPr>
              <w:t xml:space="preserve">ОБЪЕМ ДОХОДОВ БЮДЖЕТА БОЛЬШЕЕЛХОВСКОГО СЕЛЬСКОГО ПОСЕЛЕНИЯ ЛЯМБИРСКОГО МУНИЦИПАЛЬНОГО РАЙОНА РЕСПУБЛИКИ МОРДОВИЯ НА 2022 ГОД И НА ПЛАНОВЫЙ ПЕРИОД 2023 И 2024 ГОДОВ (МЕЖБЮДЖЕТНЫХ ТРАНСФЕРТОВ, ПОЛУЧАЕМЫХ ИЗ ДРУГИХ БЮДЖЕТОВ БЮДЖЕТНОЙ СИСТЕМЫ РОССИЙСКОЙ ФЕДЕРАЦИИ)                                                </w:t>
            </w:r>
          </w:p>
        </w:tc>
      </w:tr>
      <w:tr w:rsidR="007F37C5" w:rsidRPr="007F37C5" w:rsidTr="007F37C5">
        <w:trPr>
          <w:trHeight w:val="60"/>
        </w:trPr>
        <w:tc>
          <w:tcPr>
            <w:tcW w:w="2175" w:type="dxa"/>
            <w:tcBorders>
              <w:top w:val="nil"/>
              <w:left w:val="nil"/>
              <w:bottom w:val="nil"/>
              <w:right w:val="nil"/>
            </w:tcBorders>
            <w:shd w:val="clear" w:color="auto" w:fill="auto"/>
            <w:vAlign w:val="bottom"/>
            <w:hideMark/>
          </w:tcPr>
          <w:p w:rsidR="007F37C5" w:rsidRPr="007F37C5" w:rsidRDefault="007F37C5" w:rsidP="007F37C5">
            <w:pPr>
              <w:rPr>
                <w:b/>
                <w:bCs/>
                <w:sz w:val="22"/>
                <w:szCs w:val="22"/>
              </w:rPr>
            </w:pPr>
          </w:p>
        </w:tc>
        <w:tc>
          <w:tcPr>
            <w:tcW w:w="5520" w:type="dxa"/>
            <w:gridSpan w:val="2"/>
            <w:tcBorders>
              <w:top w:val="nil"/>
              <w:left w:val="nil"/>
              <w:bottom w:val="single" w:sz="8" w:space="0" w:color="auto"/>
              <w:right w:val="nil"/>
            </w:tcBorders>
            <w:shd w:val="clear" w:color="auto" w:fill="auto"/>
            <w:vAlign w:val="bottom"/>
            <w:hideMark/>
          </w:tcPr>
          <w:p w:rsidR="007F37C5" w:rsidRPr="007F37C5" w:rsidRDefault="007F37C5" w:rsidP="007F37C5">
            <w:pPr>
              <w:jc w:val="right"/>
              <w:rPr>
                <w:sz w:val="22"/>
                <w:szCs w:val="22"/>
              </w:rPr>
            </w:pPr>
            <w:r w:rsidRPr="007F37C5">
              <w:rPr>
                <w:sz w:val="22"/>
                <w:szCs w:val="22"/>
              </w:rPr>
              <w:t> </w:t>
            </w:r>
          </w:p>
        </w:tc>
        <w:tc>
          <w:tcPr>
            <w:tcW w:w="1000" w:type="dxa"/>
            <w:gridSpan w:val="2"/>
            <w:tcBorders>
              <w:top w:val="nil"/>
              <w:left w:val="nil"/>
              <w:bottom w:val="nil"/>
              <w:right w:val="nil"/>
            </w:tcBorders>
            <w:shd w:val="clear" w:color="auto" w:fill="auto"/>
            <w:noWrap/>
            <w:vAlign w:val="bottom"/>
            <w:hideMark/>
          </w:tcPr>
          <w:p w:rsidR="007F37C5" w:rsidRPr="007F37C5" w:rsidRDefault="007F37C5" w:rsidP="007F37C5">
            <w:pPr>
              <w:rPr>
                <w:rFonts w:ascii="Arial" w:hAnsi="Arial" w:cs="Arial"/>
                <w:sz w:val="20"/>
                <w:szCs w:val="20"/>
              </w:rPr>
            </w:pPr>
          </w:p>
        </w:tc>
        <w:tc>
          <w:tcPr>
            <w:tcW w:w="1520" w:type="dxa"/>
            <w:gridSpan w:val="2"/>
            <w:tcBorders>
              <w:top w:val="nil"/>
              <w:left w:val="nil"/>
              <w:bottom w:val="nil"/>
              <w:right w:val="nil"/>
            </w:tcBorders>
            <w:shd w:val="clear" w:color="auto" w:fill="auto"/>
            <w:noWrap/>
            <w:vAlign w:val="bottom"/>
            <w:hideMark/>
          </w:tcPr>
          <w:p w:rsidR="007F37C5" w:rsidRPr="007F37C5" w:rsidRDefault="007F37C5" w:rsidP="007F37C5">
            <w:pPr>
              <w:rPr>
                <w:rFonts w:ascii="Arial" w:hAnsi="Arial" w:cs="Arial"/>
                <w:sz w:val="20"/>
                <w:szCs w:val="20"/>
              </w:rPr>
            </w:pPr>
          </w:p>
        </w:tc>
      </w:tr>
      <w:tr w:rsidR="007F37C5" w:rsidRPr="007F37C5" w:rsidTr="009E5A23">
        <w:trPr>
          <w:trHeight w:val="420"/>
        </w:trPr>
        <w:tc>
          <w:tcPr>
            <w:tcW w:w="2175"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7F37C5" w:rsidRPr="007F37C5" w:rsidRDefault="007F37C5" w:rsidP="007F37C5">
            <w:pPr>
              <w:jc w:val="center"/>
              <w:rPr>
                <w:b/>
                <w:bCs/>
                <w:sz w:val="22"/>
                <w:szCs w:val="22"/>
              </w:rPr>
            </w:pPr>
            <w:r w:rsidRPr="007F37C5">
              <w:rPr>
                <w:b/>
                <w:bCs/>
                <w:sz w:val="22"/>
                <w:szCs w:val="22"/>
              </w:rPr>
              <w:t>КОД</w:t>
            </w:r>
          </w:p>
        </w:tc>
        <w:tc>
          <w:tcPr>
            <w:tcW w:w="4920"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7F37C5" w:rsidRPr="007F37C5" w:rsidRDefault="007F37C5" w:rsidP="007F37C5">
            <w:pPr>
              <w:jc w:val="center"/>
              <w:rPr>
                <w:b/>
                <w:bCs/>
                <w:sz w:val="22"/>
                <w:szCs w:val="22"/>
              </w:rPr>
            </w:pPr>
            <w:r w:rsidRPr="007F37C5">
              <w:rPr>
                <w:b/>
                <w:bCs/>
                <w:sz w:val="22"/>
                <w:szCs w:val="22"/>
              </w:rPr>
              <w:t>НАИМЕНОВАНИЕ</w:t>
            </w:r>
          </w:p>
        </w:tc>
        <w:tc>
          <w:tcPr>
            <w:tcW w:w="3120" w:type="dxa"/>
            <w:gridSpan w:val="5"/>
            <w:tcBorders>
              <w:top w:val="single" w:sz="8" w:space="0" w:color="auto"/>
              <w:left w:val="nil"/>
              <w:bottom w:val="nil"/>
              <w:right w:val="single" w:sz="8" w:space="0" w:color="000000"/>
            </w:tcBorders>
            <w:shd w:val="clear" w:color="auto" w:fill="auto"/>
            <w:vAlign w:val="center"/>
            <w:hideMark/>
          </w:tcPr>
          <w:p w:rsidR="007F37C5" w:rsidRPr="007F37C5" w:rsidRDefault="007F37C5" w:rsidP="007F37C5">
            <w:pPr>
              <w:jc w:val="center"/>
              <w:rPr>
                <w:b/>
                <w:bCs/>
                <w:sz w:val="22"/>
                <w:szCs w:val="22"/>
              </w:rPr>
            </w:pPr>
            <w:r w:rsidRPr="007F37C5">
              <w:rPr>
                <w:b/>
                <w:bCs/>
                <w:sz w:val="22"/>
                <w:szCs w:val="22"/>
              </w:rPr>
              <w:t>Сумма (тыс. руб.)</w:t>
            </w:r>
          </w:p>
        </w:tc>
      </w:tr>
      <w:tr w:rsidR="007F37C5" w:rsidRPr="007F37C5" w:rsidTr="009E5A23">
        <w:trPr>
          <w:trHeight w:val="405"/>
        </w:trPr>
        <w:tc>
          <w:tcPr>
            <w:tcW w:w="2175" w:type="dxa"/>
            <w:vMerge/>
            <w:tcBorders>
              <w:top w:val="single" w:sz="8" w:space="0" w:color="auto"/>
              <w:left w:val="single" w:sz="8" w:space="0" w:color="auto"/>
              <w:bottom w:val="single" w:sz="8" w:space="0" w:color="000000"/>
              <w:right w:val="single" w:sz="4" w:space="0" w:color="auto"/>
            </w:tcBorders>
            <w:vAlign w:val="center"/>
            <w:hideMark/>
          </w:tcPr>
          <w:p w:rsidR="007F37C5" w:rsidRPr="007F37C5" w:rsidRDefault="007F37C5" w:rsidP="007F37C5">
            <w:pPr>
              <w:rPr>
                <w:b/>
                <w:bCs/>
                <w:sz w:val="22"/>
                <w:szCs w:val="22"/>
              </w:rPr>
            </w:pPr>
          </w:p>
        </w:tc>
        <w:tc>
          <w:tcPr>
            <w:tcW w:w="4920" w:type="dxa"/>
            <w:vMerge/>
            <w:tcBorders>
              <w:top w:val="nil"/>
              <w:left w:val="single" w:sz="4" w:space="0" w:color="auto"/>
              <w:bottom w:val="single" w:sz="8" w:space="0" w:color="000000"/>
              <w:right w:val="single" w:sz="4" w:space="0" w:color="auto"/>
            </w:tcBorders>
            <w:vAlign w:val="center"/>
            <w:hideMark/>
          </w:tcPr>
          <w:p w:rsidR="007F37C5" w:rsidRPr="007F37C5" w:rsidRDefault="007F37C5" w:rsidP="007F37C5">
            <w:pPr>
              <w:rPr>
                <w:b/>
                <w:bCs/>
                <w:sz w:val="22"/>
                <w:szCs w:val="22"/>
              </w:rPr>
            </w:pPr>
          </w:p>
        </w:tc>
        <w:tc>
          <w:tcPr>
            <w:tcW w:w="960" w:type="dxa"/>
            <w:gridSpan w:val="2"/>
            <w:tcBorders>
              <w:top w:val="single" w:sz="8" w:space="0" w:color="auto"/>
              <w:left w:val="nil"/>
              <w:bottom w:val="nil"/>
              <w:right w:val="single" w:sz="4" w:space="0" w:color="auto"/>
            </w:tcBorders>
            <w:shd w:val="clear" w:color="auto" w:fill="auto"/>
            <w:vAlign w:val="center"/>
            <w:hideMark/>
          </w:tcPr>
          <w:p w:rsidR="007F37C5" w:rsidRPr="007F37C5" w:rsidRDefault="007F37C5" w:rsidP="007F37C5">
            <w:pPr>
              <w:jc w:val="center"/>
              <w:rPr>
                <w:b/>
                <w:bCs/>
                <w:sz w:val="22"/>
                <w:szCs w:val="22"/>
              </w:rPr>
            </w:pPr>
            <w:r w:rsidRPr="007F37C5">
              <w:rPr>
                <w:b/>
                <w:bCs/>
                <w:sz w:val="22"/>
                <w:szCs w:val="22"/>
              </w:rPr>
              <w:t>2022 год</w:t>
            </w:r>
          </w:p>
        </w:tc>
        <w:tc>
          <w:tcPr>
            <w:tcW w:w="1080" w:type="dxa"/>
            <w:gridSpan w:val="2"/>
            <w:tcBorders>
              <w:top w:val="single" w:sz="8" w:space="0" w:color="auto"/>
              <w:left w:val="nil"/>
              <w:bottom w:val="nil"/>
              <w:right w:val="single" w:sz="4" w:space="0" w:color="auto"/>
            </w:tcBorders>
            <w:shd w:val="clear" w:color="auto" w:fill="auto"/>
            <w:noWrap/>
            <w:vAlign w:val="center"/>
            <w:hideMark/>
          </w:tcPr>
          <w:p w:rsidR="007F37C5" w:rsidRPr="007F37C5" w:rsidRDefault="007F37C5" w:rsidP="007F37C5">
            <w:pPr>
              <w:jc w:val="center"/>
              <w:rPr>
                <w:b/>
                <w:bCs/>
                <w:sz w:val="22"/>
                <w:szCs w:val="22"/>
              </w:rPr>
            </w:pPr>
            <w:r w:rsidRPr="007F37C5">
              <w:rPr>
                <w:b/>
                <w:bCs/>
                <w:sz w:val="22"/>
                <w:szCs w:val="22"/>
              </w:rPr>
              <w:t>2023 год</w:t>
            </w:r>
          </w:p>
        </w:tc>
        <w:tc>
          <w:tcPr>
            <w:tcW w:w="1080" w:type="dxa"/>
            <w:tcBorders>
              <w:top w:val="single" w:sz="8" w:space="0" w:color="auto"/>
              <w:left w:val="nil"/>
              <w:bottom w:val="nil"/>
              <w:right w:val="single" w:sz="8" w:space="0" w:color="auto"/>
            </w:tcBorders>
            <w:shd w:val="clear" w:color="auto" w:fill="auto"/>
            <w:noWrap/>
            <w:vAlign w:val="center"/>
            <w:hideMark/>
          </w:tcPr>
          <w:p w:rsidR="007F37C5" w:rsidRPr="007F37C5" w:rsidRDefault="007F37C5" w:rsidP="007F37C5">
            <w:pPr>
              <w:rPr>
                <w:b/>
                <w:bCs/>
                <w:sz w:val="22"/>
                <w:szCs w:val="22"/>
              </w:rPr>
            </w:pPr>
            <w:r w:rsidRPr="007F37C5">
              <w:rPr>
                <w:b/>
                <w:bCs/>
                <w:sz w:val="22"/>
                <w:szCs w:val="22"/>
              </w:rPr>
              <w:t>2024 год</w:t>
            </w:r>
          </w:p>
        </w:tc>
      </w:tr>
      <w:tr w:rsidR="007F37C5" w:rsidRPr="007F37C5" w:rsidTr="009E5A23">
        <w:trPr>
          <w:trHeight w:val="300"/>
        </w:trPr>
        <w:tc>
          <w:tcPr>
            <w:tcW w:w="2175" w:type="dxa"/>
            <w:tcBorders>
              <w:top w:val="nil"/>
              <w:left w:val="single" w:sz="8" w:space="0" w:color="auto"/>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1</w:t>
            </w:r>
          </w:p>
        </w:tc>
        <w:tc>
          <w:tcPr>
            <w:tcW w:w="4920" w:type="dxa"/>
            <w:tcBorders>
              <w:top w:val="nil"/>
              <w:left w:val="nil"/>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2</w:t>
            </w:r>
          </w:p>
        </w:tc>
        <w:tc>
          <w:tcPr>
            <w:tcW w:w="960" w:type="dxa"/>
            <w:gridSpan w:val="2"/>
            <w:tcBorders>
              <w:top w:val="single" w:sz="8" w:space="0" w:color="auto"/>
              <w:left w:val="nil"/>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3</w:t>
            </w:r>
          </w:p>
        </w:tc>
        <w:tc>
          <w:tcPr>
            <w:tcW w:w="1080" w:type="dxa"/>
            <w:gridSpan w:val="2"/>
            <w:tcBorders>
              <w:top w:val="single" w:sz="8" w:space="0" w:color="auto"/>
              <w:left w:val="nil"/>
              <w:bottom w:val="single" w:sz="8" w:space="0" w:color="auto"/>
              <w:right w:val="single" w:sz="4"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4</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rsidR="007F37C5" w:rsidRPr="007F37C5" w:rsidRDefault="007F37C5" w:rsidP="007F37C5">
            <w:pPr>
              <w:jc w:val="center"/>
              <w:rPr>
                <w:b/>
                <w:bCs/>
                <w:sz w:val="22"/>
                <w:szCs w:val="22"/>
              </w:rPr>
            </w:pPr>
            <w:r w:rsidRPr="007F37C5">
              <w:rPr>
                <w:b/>
                <w:bCs/>
                <w:sz w:val="22"/>
                <w:szCs w:val="22"/>
              </w:rPr>
              <w:t>5</w:t>
            </w:r>
          </w:p>
        </w:tc>
      </w:tr>
      <w:tr w:rsidR="007F37C5" w:rsidRPr="007F37C5" w:rsidTr="009E5A23">
        <w:trPr>
          <w:trHeight w:val="342"/>
        </w:trPr>
        <w:tc>
          <w:tcPr>
            <w:tcW w:w="2175" w:type="dxa"/>
            <w:tcBorders>
              <w:top w:val="single" w:sz="4" w:space="0" w:color="auto"/>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rPr>
                <w:b/>
                <w:bCs/>
              </w:rPr>
            </w:pPr>
            <w:r w:rsidRPr="007F37C5">
              <w:rPr>
                <w:b/>
                <w:bCs/>
              </w:rPr>
              <w:t>000 0 00 00000 00 0000 000</w:t>
            </w:r>
          </w:p>
        </w:tc>
        <w:tc>
          <w:tcPr>
            <w:tcW w:w="4920" w:type="dxa"/>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rPr>
                <w:b/>
                <w:bCs/>
              </w:rPr>
            </w:pPr>
            <w:r w:rsidRPr="007F37C5">
              <w:rPr>
                <w:b/>
                <w:bCs/>
              </w:rPr>
              <w:t>ВСЕГО ДОХОДОВ</w:t>
            </w:r>
          </w:p>
        </w:tc>
        <w:tc>
          <w:tcPr>
            <w:tcW w:w="96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rPr>
                <w:b/>
                <w:bCs/>
              </w:rPr>
            </w:pPr>
            <w:r w:rsidRPr="007F37C5">
              <w:rPr>
                <w:b/>
                <w:bCs/>
              </w:rPr>
              <w:t>6 982,3</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rPr>
                <w:b/>
                <w:bCs/>
              </w:rPr>
            </w:pPr>
            <w:r w:rsidRPr="007F37C5">
              <w:rPr>
                <w:b/>
                <w:bCs/>
              </w:rPr>
              <w:t>7 404,1</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rPr>
                <w:b/>
                <w:bCs/>
              </w:rPr>
            </w:pPr>
            <w:r w:rsidRPr="007F37C5">
              <w:rPr>
                <w:b/>
                <w:bCs/>
              </w:rPr>
              <w:t>7 663,1</w:t>
            </w:r>
          </w:p>
        </w:tc>
      </w:tr>
      <w:tr w:rsidR="007F37C5" w:rsidRPr="007F37C5" w:rsidTr="009E5A23">
        <w:trPr>
          <w:trHeight w:val="3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000 1 00 00000 00 0000 000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НАЛОГОВЫЕ И НЕНАЛОГОВЫЕ ДОХОДЫ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4 608,7</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4 757,7</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4 937,6</w:t>
            </w:r>
          </w:p>
        </w:tc>
      </w:tr>
      <w:tr w:rsidR="007F37C5" w:rsidRPr="007F37C5" w:rsidTr="009E5A23">
        <w:trPr>
          <w:trHeight w:val="3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НАЛОГИ НА ПРИБЫЛЬ, ДОХОДЫ </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2 302,4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2 394,5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2 514,2</w:t>
            </w:r>
          </w:p>
        </w:tc>
      </w:tr>
      <w:tr w:rsidR="007F37C5" w:rsidRPr="007F37C5" w:rsidTr="009E5A23">
        <w:trPr>
          <w:trHeight w:val="327"/>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000 1 01 02000 01 0000 110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2 302,4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2 394,5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2 514,2</w:t>
            </w:r>
          </w:p>
        </w:tc>
      </w:tr>
      <w:tr w:rsidR="007F37C5" w:rsidRPr="007F37C5" w:rsidTr="009E5A23">
        <w:trPr>
          <w:trHeight w:val="12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000 1 01 02010 01 0000 110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1 201,4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1 293,5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1 413,2</w:t>
            </w:r>
          </w:p>
        </w:tc>
      </w:tr>
      <w:tr w:rsidR="007F37C5" w:rsidRPr="007F37C5" w:rsidTr="009E5A23">
        <w:trPr>
          <w:trHeight w:val="18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000 1 01 02020 01 0000 110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1,0</w:t>
            </w:r>
          </w:p>
        </w:tc>
      </w:tr>
      <w:tr w:rsidR="007F37C5" w:rsidRPr="007F37C5" w:rsidTr="009E5A23">
        <w:trPr>
          <w:trHeight w:val="9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000 1 01 02030 01 0000 110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500,0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500,0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500,0</w:t>
            </w:r>
          </w:p>
        </w:tc>
      </w:tr>
      <w:tr w:rsidR="007F37C5" w:rsidRPr="007F37C5" w:rsidTr="009E5A23">
        <w:trPr>
          <w:trHeight w:val="1632"/>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lastRenderedPageBreak/>
              <w:t>000 1 01 02080 01 0000 110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доходы физических лицв части суммы налога, превышающая 650000 рублей, относящихся к части налоговой базы, превышающей 5 000 000 рублей (за исключением налога на доходы физических лиц с сумм прибыли конитролируемой иностранной компании, в том числе фиксированной прибыли контролируемой иностраной компании)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600,0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600,0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600,0</w:t>
            </w:r>
          </w:p>
        </w:tc>
      </w:tr>
      <w:tr w:rsidR="007F37C5" w:rsidRPr="007F37C5" w:rsidTr="009E5A23">
        <w:trPr>
          <w:trHeight w:val="349"/>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000 1 05 00000 00 0000 000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НАЛОГИ НА СОВОКУПНЫЙ ДОХОД</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1,8</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2,7</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3,2</w:t>
            </w:r>
          </w:p>
        </w:tc>
      </w:tr>
      <w:tr w:rsidR="007F37C5" w:rsidRPr="007F37C5" w:rsidTr="009E5A23">
        <w:trPr>
          <w:trHeight w:val="31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000 1 05 03000 01 0000 110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Единый сельскохозяйственный налог</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1,8</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2,7</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3,2</w:t>
            </w:r>
          </w:p>
        </w:tc>
      </w:tr>
      <w:tr w:rsidR="007F37C5" w:rsidRPr="007F37C5" w:rsidTr="009E5A23">
        <w:trPr>
          <w:trHeight w:val="30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НАЛОГИ НА ИМУЩЕСТВО</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1 294,9</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1 310,5</w:t>
            </w:r>
          </w:p>
        </w:tc>
        <w:tc>
          <w:tcPr>
            <w:tcW w:w="1080" w:type="dxa"/>
            <w:tcBorders>
              <w:top w:val="single" w:sz="4" w:space="0" w:color="auto"/>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1 328,2</w:t>
            </w:r>
          </w:p>
        </w:tc>
      </w:tr>
      <w:tr w:rsidR="007F37C5" w:rsidRPr="007F37C5" w:rsidTr="009E5A23">
        <w:trPr>
          <w:trHeight w:val="3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000 1 06 01000 00 0000 110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имущество физических лиц</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663,9</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668,5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673,2</w:t>
            </w:r>
          </w:p>
        </w:tc>
      </w:tr>
      <w:tr w:rsidR="007F37C5" w:rsidRPr="007F37C5" w:rsidTr="009E5A23">
        <w:trPr>
          <w:trHeight w:val="672"/>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000 1 06 01030 10 0000 110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Налог на имущество физических лиц, взимаемый по ставкам, применяемым к объектам налогообложения, расположенным в границах поселений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663,9</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668,5</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673,2</w:t>
            </w:r>
          </w:p>
        </w:tc>
      </w:tr>
      <w:tr w:rsidR="007F37C5" w:rsidRPr="007F37C5" w:rsidTr="009E5A23">
        <w:trPr>
          <w:trHeight w:val="3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000 1 06 06000 00 0000 110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631,0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642,0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655,0</w:t>
            </w:r>
          </w:p>
        </w:tc>
      </w:tr>
      <w:tr w:rsidR="007F37C5" w:rsidRPr="007F37C5" w:rsidTr="009E5A23">
        <w:trPr>
          <w:trHeight w:val="327"/>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000 1 06 06030 03 0000 110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Земельный налог с организаций </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417,0</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000 1 06 06033 10 0000 110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 с организаций, обладающих земельным участком, расположенным в границах сельских  поселений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417,0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417,0</w:t>
            </w:r>
          </w:p>
        </w:tc>
      </w:tr>
      <w:tr w:rsidR="007F37C5" w:rsidRPr="007F37C5" w:rsidTr="009E5A23">
        <w:trPr>
          <w:trHeight w:val="3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000 1 06 06040 00 0000 110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 с физических лиц</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214,0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225,0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238,0</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000 1 06 06043 10 0000 110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Земельный налог с физических, обладающих земельным участком, расположенным в границах сельских поселений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214,0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225,0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238,0</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ДОХОДЫ ОТ ИСПОЛЬЗОВАНИЯ ИМУЩЕСТВА, НАХОДЯЩЕГОСЯ В ГОСУДАРСТВЕННОЙ И МУНИЦИПАЛЬНОЙ СОБСТВЕННОСТИ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1 009,6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1 050,0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1 092,0</w:t>
            </w:r>
          </w:p>
        </w:tc>
      </w:tr>
      <w:tr w:rsidR="007F37C5" w:rsidRPr="007F37C5" w:rsidTr="009E5A23">
        <w:trPr>
          <w:trHeight w:val="159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000 1 11 09000 00 0000 120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404,0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420,2</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437,0</w:t>
            </w:r>
          </w:p>
        </w:tc>
      </w:tr>
      <w:tr w:rsidR="007F37C5" w:rsidRPr="007F37C5" w:rsidTr="009E5A23">
        <w:trPr>
          <w:trHeight w:val="12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000 1 11 09045 10 0000 120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w:t>
            </w:r>
            <w:r w:rsidRPr="007F37C5">
              <w:lastRenderedPageBreak/>
              <w:t>том числе казенных)</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lastRenderedPageBreak/>
              <w:t>404,0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420,2</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437,0</w:t>
            </w:r>
          </w:p>
        </w:tc>
      </w:tr>
      <w:tr w:rsidR="007F37C5" w:rsidRPr="007F37C5" w:rsidTr="009E5A23">
        <w:trPr>
          <w:trHeight w:val="159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lastRenderedPageBreak/>
              <w:t>000 1 11 05030 00 0000 120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605,6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629,8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655,0</w:t>
            </w:r>
          </w:p>
        </w:tc>
      </w:tr>
      <w:tr w:rsidR="007F37C5" w:rsidRPr="007F37C5" w:rsidTr="009E5A23">
        <w:trPr>
          <w:trHeight w:val="12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000 1 11 05035 10 0000 120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605,6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629,8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655,0</w:t>
            </w:r>
          </w:p>
        </w:tc>
      </w:tr>
      <w:tr w:rsidR="007F37C5" w:rsidRPr="007F37C5" w:rsidTr="009E5A23">
        <w:trPr>
          <w:trHeight w:val="31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000 2 00 00000 00 0000 000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БЕЗВОЗМЕЗДНЫЕ ПОСТУПЛЕНИЯ</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2 373,6</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2 646,4</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2 725,5</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000 2 02 00000 00 0000 000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Безвозмездные поступления от других бюджетов бюджетной системы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2 373,6</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2 646,4</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2 725,5</w:t>
            </w:r>
          </w:p>
        </w:tc>
      </w:tr>
      <w:tr w:rsidR="007F37C5" w:rsidRPr="007F37C5" w:rsidTr="009E5A23">
        <w:trPr>
          <w:trHeight w:val="3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000 2 02 10000 00 0000 150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Дотации  бюджетам бюджетной системы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1 377,2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1 541,8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1 611,7</w:t>
            </w:r>
          </w:p>
        </w:tc>
      </w:tr>
      <w:tr w:rsidR="007F37C5" w:rsidRPr="007F37C5" w:rsidTr="009E5A23">
        <w:trPr>
          <w:trHeight w:val="3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000 2 02 15001 00 0000 150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Дотации на выравнивание  бюджетной обеспеченности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1 377,2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1 541,8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1 611,7</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000 2 02 15001 10 0000 150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Дотации бюджетам сельских поселений на выравнивание  бюджетной обеспеченности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1 377,2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1 541,8</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1 611,7</w:t>
            </w:r>
          </w:p>
        </w:tc>
      </w:tr>
      <w:tr w:rsidR="007F37C5" w:rsidRPr="007F37C5" w:rsidTr="009E5A23">
        <w:trPr>
          <w:trHeight w:val="3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000 2 02 30000 00 0000 150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 xml:space="preserve">Субвенции бюджетам бюджетной системы Российской Федерации </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248,4</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256,6</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265,8</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000 2 02 30024 00 0000 150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местным бюджетам  на выполнение передаваемых полномочий субъектов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1,2</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1,2</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1,2</w:t>
            </w:r>
          </w:p>
        </w:tc>
      </w:tr>
      <w:tr w:rsidR="007F37C5" w:rsidRPr="007F37C5" w:rsidTr="009E5A23">
        <w:trPr>
          <w:trHeight w:val="6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000 2 02 30024 10 0000 150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бюджетам сельских поселений на выполнение передаваемых полномочий субъектов Российской Федерации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1,2</w:t>
            </w:r>
          </w:p>
        </w:tc>
        <w:tc>
          <w:tcPr>
            <w:tcW w:w="1080" w:type="dxa"/>
            <w:gridSpan w:val="2"/>
            <w:tcBorders>
              <w:top w:val="nil"/>
              <w:left w:val="nil"/>
              <w:bottom w:val="nil"/>
              <w:right w:val="single" w:sz="4" w:space="0" w:color="auto"/>
            </w:tcBorders>
            <w:shd w:val="clear" w:color="auto" w:fill="auto"/>
            <w:noWrap/>
            <w:hideMark/>
          </w:tcPr>
          <w:p w:rsidR="007F37C5" w:rsidRPr="007F37C5" w:rsidRDefault="007F37C5" w:rsidP="007F37C5">
            <w:pPr>
              <w:jc w:val="right"/>
            </w:pPr>
            <w:r w:rsidRPr="007F37C5">
              <w:t>1,2</w:t>
            </w:r>
          </w:p>
        </w:tc>
        <w:tc>
          <w:tcPr>
            <w:tcW w:w="1080" w:type="dxa"/>
            <w:tcBorders>
              <w:top w:val="nil"/>
              <w:left w:val="nil"/>
              <w:bottom w:val="single" w:sz="4" w:space="0" w:color="auto"/>
              <w:right w:val="single" w:sz="8" w:space="0" w:color="auto"/>
            </w:tcBorders>
            <w:shd w:val="clear" w:color="auto" w:fill="auto"/>
            <w:noWrap/>
            <w:hideMark/>
          </w:tcPr>
          <w:p w:rsidR="007F37C5" w:rsidRPr="007F37C5" w:rsidRDefault="007F37C5" w:rsidP="007F37C5">
            <w:pPr>
              <w:jc w:val="right"/>
            </w:pPr>
            <w:r w:rsidRPr="007F37C5">
              <w:t>1,2</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000 2 02 35118 00 0000 150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бюджетам  на осуществление первичного воинского учета на территориях, где отсутствуют военные комиссариаты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247,2</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255,4</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264,6</w:t>
            </w:r>
          </w:p>
        </w:tc>
      </w:tr>
      <w:tr w:rsidR="007F37C5" w:rsidRPr="007F37C5" w:rsidTr="009E5A23">
        <w:trPr>
          <w:trHeight w:val="63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000 2 02 35118 10 0000 150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247,2</w:t>
            </w:r>
          </w:p>
        </w:tc>
        <w:tc>
          <w:tcPr>
            <w:tcW w:w="1080" w:type="dxa"/>
            <w:gridSpan w:val="2"/>
            <w:tcBorders>
              <w:top w:val="nil"/>
              <w:left w:val="nil"/>
              <w:bottom w:val="nil"/>
              <w:right w:val="single" w:sz="4" w:space="0" w:color="auto"/>
            </w:tcBorders>
            <w:shd w:val="clear" w:color="auto" w:fill="auto"/>
            <w:noWrap/>
            <w:hideMark/>
          </w:tcPr>
          <w:p w:rsidR="007F37C5" w:rsidRPr="007F37C5" w:rsidRDefault="007F37C5" w:rsidP="007F37C5">
            <w:pPr>
              <w:jc w:val="right"/>
            </w:pPr>
            <w:r w:rsidRPr="007F37C5">
              <w:t>255,4</w:t>
            </w:r>
          </w:p>
        </w:tc>
        <w:tc>
          <w:tcPr>
            <w:tcW w:w="1080" w:type="dxa"/>
            <w:tcBorders>
              <w:top w:val="nil"/>
              <w:left w:val="nil"/>
              <w:bottom w:val="nil"/>
              <w:right w:val="single" w:sz="8" w:space="0" w:color="auto"/>
            </w:tcBorders>
            <w:shd w:val="clear" w:color="auto" w:fill="auto"/>
            <w:noWrap/>
            <w:hideMark/>
          </w:tcPr>
          <w:p w:rsidR="007F37C5" w:rsidRPr="007F37C5" w:rsidRDefault="007F37C5" w:rsidP="007F37C5">
            <w:pPr>
              <w:jc w:val="right"/>
            </w:pPr>
            <w:r w:rsidRPr="007F37C5">
              <w:t>264,6</w:t>
            </w:r>
          </w:p>
        </w:tc>
      </w:tr>
      <w:tr w:rsidR="007F37C5" w:rsidRPr="007F37C5" w:rsidTr="009E5A23">
        <w:trPr>
          <w:trHeight w:val="37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000 2 02 04000 00 0000 150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Иные межбюджетные трансферты</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748,0</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848,0</w:t>
            </w:r>
          </w:p>
        </w:tc>
        <w:tc>
          <w:tcPr>
            <w:tcW w:w="1080" w:type="dxa"/>
            <w:tcBorders>
              <w:top w:val="single" w:sz="4" w:space="0" w:color="auto"/>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848,0</w:t>
            </w:r>
          </w:p>
        </w:tc>
      </w:tr>
      <w:tr w:rsidR="007F37C5" w:rsidRPr="007F37C5" w:rsidTr="009E5A23">
        <w:trPr>
          <w:trHeight w:val="945"/>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t>000 2 02 04014 00 0000 150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748,0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848,0</w:t>
            </w:r>
          </w:p>
        </w:tc>
        <w:tc>
          <w:tcPr>
            <w:tcW w:w="1080" w:type="dxa"/>
            <w:tcBorders>
              <w:top w:val="nil"/>
              <w:left w:val="nil"/>
              <w:bottom w:val="single" w:sz="4" w:space="0" w:color="auto"/>
              <w:right w:val="single" w:sz="8" w:space="0" w:color="auto"/>
            </w:tcBorders>
            <w:shd w:val="clear" w:color="auto" w:fill="auto"/>
            <w:hideMark/>
          </w:tcPr>
          <w:p w:rsidR="007F37C5" w:rsidRPr="007F37C5" w:rsidRDefault="007F37C5" w:rsidP="007F37C5">
            <w:pPr>
              <w:jc w:val="right"/>
            </w:pPr>
            <w:r w:rsidRPr="007F37C5">
              <w:t>848,0</w:t>
            </w:r>
          </w:p>
        </w:tc>
      </w:tr>
      <w:tr w:rsidR="007F37C5" w:rsidRPr="007F37C5" w:rsidTr="009E5A23">
        <w:trPr>
          <w:trHeight w:val="1260"/>
        </w:trPr>
        <w:tc>
          <w:tcPr>
            <w:tcW w:w="2175" w:type="dxa"/>
            <w:tcBorders>
              <w:top w:val="nil"/>
              <w:left w:val="single" w:sz="8" w:space="0" w:color="auto"/>
              <w:bottom w:val="single" w:sz="4" w:space="0" w:color="auto"/>
              <w:right w:val="single" w:sz="4" w:space="0" w:color="auto"/>
            </w:tcBorders>
            <w:shd w:val="clear" w:color="auto" w:fill="auto"/>
            <w:hideMark/>
          </w:tcPr>
          <w:p w:rsidR="007F37C5" w:rsidRPr="007F37C5" w:rsidRDefault="007F37C5" w:rsidP="007F37C5">
            <w:pPr>
              <w:jc w:val="center"/>
            </w:pPr>
            <w:r w:rsidRPr="007F37C5">
              <w:lastRenderedPageBreak/>
              <w:t>000 2 02 04014 10 0000 150</w:t>
            </w:r>
          </w:p>
        </w:tc>
        <w:tc>
          <w:tcPr>
            <w:tcW w:w="4920" w:type="dxa"/>
            <w:tcBorders>
              <w:top w:val="nil"/>
              <w:left w:val="nil"/>
              <w:bottom w:val="single" w:sz="4" w:space="0" w:color="auto"/>
              <w:right w:val="single" w:sz="4" w:space="0" w:color="auto"/>
            </w:tcBorders>
            <w:shd w:val="clear" w:color="auto" w:fill="auto"/>
            <w:hideMark/>
          </w:tcPr>
          <w:p w:rsidR="007F37C5" w:rsidRPr="007F37C5" w:rsidRDefault="007F37C5" w:rsidP="007F37C5">
            <w:r w:rsidRPr="007F37C5">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6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748,0</w:t>
            </w:r>
          </w:p>
        </w:tc>
        <w:tc>
          <w:tcPr>
            <w:tcW w:w="1080" w:type="dxa"/>
            <w:gridSpan w:val="2"/>
            <w:tcBorders>
              <w:top w:val="nil"/>
              <w:left w:val="nil"/>
              <w:bottom w:val="single" w:sz="4" w:space="0" w:color="auto"/>
              <w:right w:val="single" w:sz="4" w:space="0" w:color="auto"/>
            </w:tcBorders>
            <w:shd w:val="clear" w:color="auto" w:fill="auto"/>
            <w:hideMark/>
          </w:tcPr>
          <w:p w:rsidR="007F37C5" w:rsidRPr="007F37C5" w:rsidRDefault="007F37C5" w:rsidP="007F37C5">
            <w:pPr>
              <w:jc w:val="right"/>
            </w:pPr>
            <w:r w:rsidRPr="007F37C5">
              <w:t>848,0</w:t>
            </w:r>
          </w:p>
        </w:tc>
        <w:tc>
          <w:tcPr>
            <w:tcW w:w="1080" w:type="dxa"/>
            <w:tcBorders>
              <w:top w:val="nil"/>
              <w:left w:val="nil"/>
              <w:bottom w:val="single" w:sz="8" w:space="0" w:color="auto"/>
              <w:right w:val="single" w:sz="8" w:space="0" w:color="auto"/>
            </w:tcBorders>
            <w:shd w:val="clear" w:color="auto" w:fill="auto"/>
            <w:hideMark/>
          </w:tcPr>
          <w:p w:rsidR="007F37C5" w:rsidRPr="007F37C5" w:rsidRDefault="007F37C5" w:rsidP="007F37C5">
            <w:pPr>
              <w:jc w:val="right"/>
            </w:pPr>
            <w:r w:rsidRPr="007F37C5">
              <w:t>848,0</w:t>
            </w:r>
          </w:p>
        </w:tc>
      </w:tr>
    </w:tbl>
    <w:p w:rsidR="00A619B8" w:rsidRDefault="00A619B8" w:rsidP="007F37C5">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9E5A23" w:rsidRDefault="009E5A23" w:rsidP="005A4DAD">
      <w:pPr>
        <w:jc w:val="center"/>
        <w:rPr>
          <w:sz w:val="22"/>
          <w:szCs w:val="22"/>
        </w:rPr>
      </w:pPr>
    </w:p>
    <w:p w:rsidR="00A619B8" w:rsidRDefault="00A619B8" w:rsidP="00116E61">
      <w:pPr>
        <w:rPr>
          <w:sz w:val="22"/>
          <w:szCs w:val="22"/>
        </w:rPr>
      </w:pPr>
    </w:p>
    <w:p w:rsidR="00A619B8" w:rsidRPr="005B185A" w:rsidRDefault="00A619B8" w:rsidP="00A619B8">
      <w:pPr>
        <w:widowControl w:val="0"/>
        <w:ind w:left="5387"/>
        <w:rPr>
          <w:sz w:val="28"/>
          <w:szCs w:val="28"/>
        </w:rPr>
      </w:pPr>
      <w:r w:rsidRPr="005B185A">
        <w:rPr>
          <w:sz w:val="28"/>
          <w:szCs w:val="28"/>
        </w:rPr>
        <w:lastRenderedPageBreak/>
        <w:t>Приложение</w:t>
      </w:r>
      <w:r>
        <w:rPr>
          <w:sz w:val="28"/>
          <w:szCs w:val="28"/>
        </w:rPr>
        <w:t xml:space="preserve"> 3</w:t>
      </w:r>
    </w:p>
    <w:p w:rsidR="00A619B8" w:rsidRPr="005B185A" w:rsidRDefault="00A619B8" w:rsidP="00A619B8">
      <w:pPr>
        <w:widowControl w:val="0"/>
        <w:ind w:left="5387"/>
        <w:rPr>
          <w:sz w:val="28"/>
          <w:szCs w:val="28"/>
        </w:rPr>
      </w:pPr>
      <w:r w:rsidRPr="005B185A">
        <w:rPr>
          <w:sz w:val="28"/>
          <w:szCs w:val="28"/>
        </w:rPr>
        <w:t>к решению Совета депутатов</w:t>
      </w:r>
    </w:p>
    <w:p w:rsidR="00A619B8" w:rsidRDefault="00A619B8" w:rsidP="00A619B8">
      <w:pPr>
        <w:widowControl w:val="0"/>
        <w:ind w:left="5387"/>
        <w:rPr>
          <w:sz w:val="28"/>
          <w:szCs w:val="28"/>
        </w:rPr>
      </w:pPr>
      <w:r w:rsidRPr="005B185A">
        <w:rPr>
          <w:sz w:val="28"/>
          <w:szCs w:val="28"/>
        </w:rPr>
        <w:t>Большеелховского сельского поселения</w:t>
      </w:r>
    </w:p>
    <w:p w:rsidR="00A619B8" w:rsidRPr="00563A7C" w:rsidRDefault="00A619B8" w:rsidP="00A619B8">
      <w:pPr>
        <w:widowControl w:val="0"/>
        <w:ind w:left="5387"/>
        <w:rPr>
          <w:sz w:val="28"/>
          <w:szCs w:val="28"/>
        </w:rPr>
      </w:pPr>
      <w:r w:rsidRPr="00563A7C">
        <w:rPr>
          <w:sz w:val="28"/>
          <w:szCs w:val="28"/>
        </w:rPr>
        <w:t>Лямбирского муниципального района</w:t>
      </w:r>
    </w:p>
    <w:p w:rsidR="00A619B8" w:rsidRPr="005B185A" w:rsidRDefault="00A619B8" w:rsidP="00A619B8">
      <w:pPr>
        <w:widowControl w:val="0"/>
        <w:ind w:left="5387"/>
        <w:rPr>
          <w:sz w:val="28"/>
          <w:szCs w:val="28"/>
        </w:rPr>
      </w:pPr>
      <w:r w:rsidRPr="00563A7C">
        <w:rPr>
          <w:sz w:val="28"/>
          <w:szCs w:val="28"/>
        </w:rPr>
        <w:t>Республики Мордовия</w:t>
      </w:r>
      <w:r>
        <w:rPr>
          <w:sz w:val="28"/>
          <w:szCs w:val="28"/>
        </w:rPr>
        <w:t xml:space="preserve"> </w:t>
      </w:r>
    </w:p>
    <w:p w:rsidR="00A619B8" w:rsidRDefault="00F51FA6" w:rsidP="00A619B8">
      <w:pPr>
        <w:ind w:left="5387"/>
        <w:rPr>
          <w:sz w:val="28"/>
          <w:szCs w:val="28"/>
        </w:rPr>
      </w:pPr>
      <w:r>
        <w:rPr>
          <w:sz w:val="28"/>
          <w:szCs w:val="28"/>
        </w:rPr>
        <w:t xml:space="preserve">от  </w:t>
      </w:r>
      <w:r w:rsidR="00A23EE8">
        <w:rPr>
          <w:sz w:val="28"/>
          <w:szCs w:val="28"/>
        </w:rPr>
        <w:t xml:space="preserve">27.12.2021 </w:t>
      </w:r>
      <w:r>
        <w:rPr>
          <w:sz w:val="28"/>
          <w:szCs w:val="28"/>
        </w:rPr>
        <w:t>№</w:t>
      </w:r>
      <w:r w:rsidR="00A23EE8">
        <w:rPr>
          <w:sz w:val="28"/>
          <w:szCs w:val="28"/>
        </w:rPr>
        <w:t xml:space="preserve"> 13</w:t>
      </w:r>
      <w:r>
        <w:rPr>
          <w:sz w:val="28"/>
          <w:szCs w:val="28"/>
        </w:rPr>
        <w:t xml:space="preserve"> </w:t>
      </w:r>
    </w:p>
    <w:p w:rsidR="00A619B8" w:rsidRDefault="00A619B8" w:rsidP="00A619B8">
      <w:pPr>
        <w:rPr>
          <w:sz w:val="22"/>
          <w:szCs w:val="22"/>
        </w:rPr>
      </w:pPr>
    </w:p>
    <w:tbl>
      <w:tblPr>
        <w:tblW w:w="10215" w:type="dxa"/>
        <w:tblInd w:w="93" w:type="dxa"/>
        <w:tblLayout w:type="fixed"/>
        <w:tblLook w:val="04A0" w:firstRow="1" w:lastRow="0" w:firstColumn="1" w:lastColumn="0" w:noHBand="0" w:noVBand="1"/>
      </w:tblPr>
      <w:tblGrid>
        <w:gridCol w:w="2655"/>
        <w:gridCol w:w="720"/>
        <w:gridCol w:w="600"/>
        <w:gridCol w:w="480"/>
        <w:gridCol w:w="480"/>
        <w:gridCol w:w="220"/>
        <w:gridCol w:w="140"/>
        <w:gridCol w:w="340"/>
        <w:gridCol w:w="140"/>
        <w:gridCol w:w="340"/>
        <w:gridCol w:w="500"/>
        <w:gridCol w:w="674"/>
        <w:gridCol w:w="1000"/>
        <w:gridCol w:w="966"/>
        <w:gridCol w:w="94"/>
        <w:gridCol w:w="866"/>
      </w:tblGrid>
      <w:tr w:rsidR="009E5A23" w:rsidRPr="009E5A23" w:rsidTr="000C4C01">
        <w:trPr>
          <w:trHeight w:val="855"/>
        </w:trPr>
        <w:tc>
          <w:tcPr>
            <w:tcW w:w="10215" w:type="dxa"/>
            <w:gridSpan w:val="16"/>
            <w:tcBorders>
              <w:top w:val="nil"/>
              <w:left w:val="nil"/>
              <w:bottom w:val="nil"/>
              <w:right w:val="nil"/>
            </w:tcBorders>
            <w:shd w:val="clear" w:color="auto" w:fill="auto"/>
            <w:hideMark/>
          </w:tcPr>
          <w:p w:rsidR="009E5A23" w:rsidRPr="009E5A23" w:rsidRDefault="009E5A23" w:rsidP="009E5A23">
            <w:pPr>
              <w:jc w:val="center"/>
              <w:rPr>
                <w:b/>
                <w:bCs/>
                <w:sz w:val="22"/>
                <w:szCs w:val="22"/>
              </w:rPr>
            </w:pPr>
            <w:r w:rsidRPr="009E5A23">
              <w:rPr>
                <w:b/>
                <w:bCs/>
                <w:sz w:val="22"/>
                <w:szCs w:val="22"/>
              </w:rPr>
              <w:t>ВЕДОМСТВЕННАЯ СТРУКТУРА РАСХОДОВ БЮДЖЕТА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9E5A23" w:rsidRPr="009E5A23" w:rsidTr="000C4C01">
        <w:trPr>
          <w:trHeight w:val="132"/>
        </w:trPr>
        <w:tc>
          <w:tcPr>
            <w:tcW w:w="2655" w:type="dxa"/>
            <w:tcBorders>
              <w:top w:val="nil"/>
              <w:left w:val="nil"/>
              <w:bottom w:val="nil"/>
              <w:right w:val="nil"/>
            </w:tcBorders>
            <w:shd w:val="clear" w:color="auto" w:fill="auto"/>
            <w:hideMark/>
          </w:tcPr>
          <w:p w:rsidR="009E5A23" w:rsidRPr="009E5A23" w:rsidRDefault="009E5A23" w:rsidP="009E5A23">
            <w:pPr>
              <w:rPr>
                <w:b/>
                <w:bCs/>
                <w:sz w:val="22"/>
                <w:szCs w:val="22"/>
              </w:rPr>
            </w:pPr>
          </w:p>
        </w:tc>
        <w:tc>
          <w:tcPr>
            <w:tcW w:w="720" w:type="dxa"/>
            <w:tcBorders>
              <w:top w:val="nil"/>
              <w:left w:val="nil"/>
              <w:bottom w:val="nil"/>
              <w:right w:val="nil"/>
            </w:tcBorders>
            <w:shd w:val="clear" w:color="auto" w:fill="auto"/>
            <w:hideMark/>
          </w:tcPr>
          <w:p w:rsidR="009E5A23" w:rsidRPr="009E5A23" w:rsidRDefault="009E5A23" w:rsidP="009E5A23">
            <w:pPr>
              <w:rPr>
                <w:b/>
                <w:bCs/>
                <w:sz w:val="22"/>
                <w:szCs w:val="22"/>
              </w:rPr>
            </w:pPr>
          </w:p>
        </w:tc>
        <w:tc>
          <w:tcPr>
            <w:tcW w:w="600" w:type="dxa"/>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480" w:type="dxa"/>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700" w:type="dxa"/>
            <w:gridSpan w:val="2"/>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480" w:type="dxa"/>
            <w:gridSpan w:val="2"/>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480" w:type="dxa"/>
            <w:gridSpan w:val="2"/>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500" w:type="dxa"/>
            <w:tcBorders>
              <w:top w:val="nil"/>
              <w:left w:val="nil"/>
              <w:bottom w:val="nil"/>
              <w:right w:val="nil"/>
            </w:tcBorders>
            <w:shd w:val="clear" w:color="auto" w:fill="auto"/>
            <w:hideMark/>
          </w:tcPr>
          <w:p w:rsidR="009E5A23" w:rsidRPr="009E5A23" w:rsidRDefault="009E5A23" w:rsidP="009E5A23">
            <w:pPr>
              <w:jc w:val="center"/>
              <w:rPr>
                <w:b/>
                <w:bCs/>
                <w:sz w:val="22"/>
                <w:szCs w:val="22"/>
              </w:rPr>
            </w:pPr>
          </w:p>
        </w:tc>
        <w:tc>
          <w:tcPr>
            <w:tcW w:w="1674" w:type="dxa"/>
            <w:gridSpan w:val="2"/>
            <w:tcBorders>
              <w:top w:val="nil"/>
              <w:left w:val="nil"/>
              <w:bottom w:val="single" w:sz="8" w:space="0" w:color="auto"/>
              <w:right w:val="nil"/>
            </w:tcBorders>
            <w:shd w:val="clear" w:color="auto" w:fill="auto"/>
            <w:vAlign w:val="bottom"/>
            <w:hideMark/>
          </w:tcPr>
          <w:p w:rsidR="009E5A23" w:rsidRPr="009E5A23" w:rsidRDefault="009E5A23" w:rsidP="009E5A23">
            <w:pPr>
              <w:jc w:val="right"/>
              <w:rPr>
                <w:sz w:val="22"/>
                <w:szCs w:val="22"/>
              </w:rPr>
            </w:pPr>
            <w:r w:rsidRPr="009E5A23">
              <w:rPr>
                <w:sz w:val="22"/>
                <w:szCs w:val="22"/>
              </w:rPr>
              <w:t> </w:t>
            </w:r>
          </w:p>
        </w:tc>
        <w:tc>
          <w:tcPr>
            <w:tcW w:w="1060" w:type="dxa"/>
            <w:gridSpan w:val="2"/>
            <w:tcBorders>
              <w:top w:val="nil"/>
              <w:left w:val="nil"/>
              <w:bottom w:val="single" w:sz="8" w:space="0" w:color="auto"/>
              <w:right w:val="nil"/>
            </w:tcBorders>
            <w:shd w:val="clear" w:color="auto" w:fill="auto"/>
            <w:noWrap/>
            <w:vAlign w:val="bottom"/>
            <w:hideMark/>
          </w:tcPr>
          <w:p w:rsidR="009E5A23" w:rsidRPr="009E5A23" w:rsidRDefault="009E5A23" w:rsidP="009E5A23">
            <w:pPr>
              <w:rPr>
                <w:rFonts w:ascii="Arial" w:hAnsi="Arial" w:cs="Arial"/>
                <w:sz w:val="20"/>
                <w:szCs w:val="20"/>
              </w:rPr>
            </w:pPr>
            <w:r w:rsidRPr="009E5A23">
              <w:rPr>
                <w:rFonts w:ascii="Arial" w:hAnsi="Arial" w:cs="Arial"/>
                <w:sz w:val="20"/>
                <w:szCs w:val="20"/>
              </w:rPr>
              <w:t> </w:t>
            </w:r>
          </w:p>
        </w:tc>
        <w:tc>
          <w:tcPr>
            <w:tcW w:w="866" w:type="dxa"/>
            <w:tcBorders>
              <w:top w:val="nil"/>
              <w:left w:val="nil"/>
              <w:bottom w:val="single" w:sz="8" w:space="0" w:color="auto"/>
              <w:right w:val="nil"/>
            </w:tcBorders>
            <w:shd w:val="clear" w:color="auto" w:fill="auto"/>
            <w:noWrap/>
            <w:vAlign w:val="bottom"/>
            <w:hideMark/>
          </w:tcPr>
          <w:p w:rsidR="009E5A23" w:rsidRPr="009E5A23" w:rsidRDefault="009E5A23" w:rsidP="009E5A23">
            <w:pPr>
              <w:rPr>
                <w:rFonts w:ascii="Arial" w:hAnsi="Arial" w:cs="Arial"/>
                <w:sz w:val="20"/>
                <w:szCs w:val="20"/>
              </w:rPr>
            </w:pPr>
            <w:r w:rsidRPr="009E5A23">
              <w:rPr>
                <w:rFonts w:ascii="Arial" w:hAnsi="Arial" w:cs="Arial"/>
                <w:sz w:val="20"/>
                <w:szCs w:val="20"/>
              </w:rPr>
              <w:t> </w:t>
            </w:r>
          </w:p>
        </w:tc>
      </w:tr>
      <w:tr w:rsidR="009E5A23" w:rsidRPr="009E5A23" w:rsidTr="005C1599">
        <w:trPr>
          <w:trHeight w:val="330"/>
        </w:trPr>
        <w:tc>
          <w:tcPr>
            <w:tcW w:w="2655" w:type="dxa"/>
            <w:vMerge w:val="restart"/>
            <w:tcBorders>
              <w:top w:val="single" w:sz="8" w:space="0" w:color="auto"/>
              <w:left w:val="single" w:sz="8" w:space="0" w:color="auto"/>
              <w:bottom w:val="single" w:sz="4" w:space="0" w:color="auto"/>
              <w:right w:val="nil"/>
            </w:tcBorders>
            <w:shd w:val="clear" w:color="auto" w:fill="auto"/>
            <w:vAlign w:val="center"/>
            <w:hideMark/>
          </w:tcPr>
          <w:p w:rsidR="009E5A23" w:rsidRPr="009E5A23" w:rsidRDefault="009E5A23" w:rsidP="009E5A23">
            <w:pPr>
              <w:jc w:val="center"/>
              <w:rPr>
                <w:b/>
                <w:bCs/>
              </w:rPr>
            </w:pPr>
            <w:r w:rsidRPr="009E5A23">
              <w:rPr>
                <w:b/>
                <w:bCs/>
              </w:rPr>
              <w:t>Наименование</w:t>
            </w:r>
          </w:p>
        </w:tc>
        <w:tc>
          <w:tcPr>
            <w:tcW w:w="72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9E5A23" w:rsidRPr="009E5A23" w:rsidRDefault="009E5A23" w:rsidP="009E5A23">
            <w:pPr>
              <w:jc w:val="center"/>
              <w:rPr>
                <w:b/>
                <w:bCs/>
              </w:rPr>
            </w:pPr>
            <w:r w:rsidRPr="009E5A23">
              <w:rPr>
                <w:b/>
                <w:bCs/>
              </w:rPr>
              <w:t>Адм</w:t>
            </w:r>
          </w:p>
        </w:tc>
        <w:tc>
          <w:tcPr>
            <w:tcW w:w="60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E5A23" w:rsidRPr="009E5A23" w:rsidRDefault="009E5A23" w:rsidP="009E5A23">
            <w:pPr>
              <w:jc w:val="center"/>
              <w:rPr>
                <w:b/>
                <w:bCs/>
              </w:rPr>
            </w:pPr>
            <w:r w:rsidRPr="009E5A23">
              <w:rPr>
                <w:b/>
                <w:bCs/>
              </w:rPr>
              <w:t>Рз</w:t>
            </w:r>
          </w:p>
        </w:tc>
        <w:tc>
          <w:tcPr>
            <w:tcW w:w="48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E5A23" w:rsidRPr="009E5A23" w:rsidRDefault="009E5A23" w:rsidP="009E5A23">
            <w:pPr>
              <w:jc w:val="center"/>
              <w:rPr>
                <w:b/>
                <w:bCs/>
              </w:rPr>
            </w:pPr>
            <w:r w:rsidRPr="009E5A23">
              <w:rPr>
                <w:b/>
                <w:bCs/>
              </w:rPr>
              <w:t>ПРз</w:t>
            </w:r>
          </w:p>
        </w:tc>
        <w:tc>
          <w:tcPr>
            <w:tcW w:w="2160" w:type="dxa"/>
            <w:gridSpan w:val="7"/>
            <w:vMerge w:val="restart"/>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5A23" w:rsidRPr="009E5A23" w:rsidRDefault="009E5A23" w:rsidP="009E5A23">
            <w:pPr>
              <w:jc w:val="center"/>
              <w:rPr>
                <w:b/>
                <w:bCs/>
              </w:rPr>
            </w:pPr>
            <w:r w:rsidRPr="009E5A23">
              <w:rPr>
                <w:b/>
                <w:bCs/>
              </w:rPr>
              <w:t>ЦСР</w:t>
            </w:r>
          </w:p>
        </w:tc>
        <w:tc>
          <w:tcPr>
            <w:tcW w:w="67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9E5A23" w:rsidRPr="009E5A23" w:rsidRDefault="009E5A23" w:rsidP="009E5A23">
            <w:pPr>
              <w:jc w:val="center"/>
              <w:rPr>
                <w:b/>
                <w:bCs/>
              </w:rPr>
            </w:pPr>
            <w:r w:rsidRPr="009E5A23">
              <w:rPr>
                <w:b/>
                <w:bCs/>
              </w:rPr>
              <w:t>ВР</w:t>
            </w:r>
          </w:p>
        </w:tc>
        <w:tc>
          <w:tcPr>
            <w:tcW w:w="2926" w:type="dxa"/>
            <w:gridSpan w:val="4"/>
            <w:tcBorders>
              <w:top w:val="single" w:sz="8" w:space="0" w:color="auto"/>
              <w:left w:val="nil"/>
              <w:bottom w:val="single" w:sz="4" w:space="0" w:color="auto"/>
              <w:right w:val="single" w:sz="8" w:space="0" w:color="000000"/>
            </w:tcBorders>
            <w:shd w:val="clear" w:color="auto" w:fill="auto"/>
            <w:vAlign w:val="center"/>
            <w:hideMark/>
          </w:tcPr>
          <w:p w:rsidR="009E5A23" w:rsidRPr="009E5A23" w:rsidRDefault="009E5A23" w:rsidP="009E5A23">
            <w:pPr>
              <w:jc w:val="center"/>
              <w:rPr>
                <w:b/>
                <w:bCs/>
              </w:rPr>
            </w:pPr>
            <w:r w:rsidRPr="009E5A23">
              <w:rPr>
                <w:b/>
                <w:bCs/>
              </w:rPr>
              <w:t>Сумма (тыс. руб.)</w:t>
            </w:r>
          </w:p>
        </w:tc>
      </w:tr>
      <w:tr w:rsidR="009E5A23" w:rsidRPr="009E5A23" w:rsidTr="005C1599">
        <w:trPr>
          <w:trHeight w:val="345"/>
        </w:trPr>
        <w:tc>
          <w:tcPr>
            <w:tcW w:w="2655"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2160" w:type="dxa"/>
            <w:gridSpan w:val="7"/>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9E5A23" w:rsidRPr="009E5A23" w:rsidRDefault="009E5A23" w:rsidP="009E5A23">
            <w:pPr>
              <w:rPr>
                <w:b/>
                <w:bCs/>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5A23" w:rsidRPr="009E5A23" w:rsidRDefault="009E5A23" w:rsidP="009E5A23">
            <w:pPr>
              <w:jc w:val="center"/>
              <w:rPr>
                <w:b/>
                <w:bCs/>
                <w:sz w:val="22"/>
                <w:szCs w:val="22"/>
              </w:rPr>
            </w:pPr>
            <w:r w:rsidRPr="009E5A23">
              <w:rPr>
                <w:b/>
                <w:bCs/>
                <w:sz w:val="22"/>
                <w:szCs w:val="22"/>
              </w:rPr>
              <w:t>2022 год</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2023 год</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2024 год</w:t>
            </w:r>
          </w:p>
        </w:tc>
      </w:tr>
      <w:tr w:rsidR="000C4C01" w:rsidRPr="009E5A23" w:rsidTr="005C1599">
        <w:trPr>
          <w:trHeight w:val="285"/>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5A23" w:rsidRPr="009E5A23" w:rsidRDefault="009E5A23" w:rsidP="009E5A23">
            <w:pPr>
              <w:jc w:val="center"/>
              <w:rPr>
                <w:b/>
                <w:bCs/>
                <w:sz w:val="22"/>
                <w:szCs w:val="22"/>
              </w:rPr>
            </w:pPr>
            <w:r w:rsidRPr="009E5A23">
              <w:rPr>
                <w:b/>
                <w:bCs/>
                <w:sz w:val="22"/>
                <w:szCs w:val="22"/>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5A23" w:rsidRPr="009E5A23" w:rsidRDefault="009E5A23" w:rsidP="009E5A23">
            <w:pPr>
              <w:jc w:val="center"/>
              <w:rPr>
                <w:b/>
                <w:bCs/>
                <w:sz w:val="22"/>
                <w:szCs w:val="22"/>
              </w:rPr>
            </w:pPr>
            <w:r w:rsidRPr="009E5A23">
              <w:rPr>
                <w:b/>
                <w:bCs/>
                <w:sz w:val="22"/>
                <w:szCs w:val="22"/>
              </w:rPr>
              <w:t>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6</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7</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8</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A23" w:rsidRPr="009E5A23" w:rsidRDefault="009E5A23" w:rsidP="009E5A23">
            <w:pPr>
              <w:jc w:val="center"/>
              <w:rPr>
                <w:b/>
                <w:bCs/>
                <w:sz w:val="22"/>
                <w:szCs w:val="22"/>
              </w:rPr>
            </w:pPr>
            <w:r w:rsidRPr="009E5A23">
              <w:rPr>
                <w:b/>
                <w:bCs/>
                <w:sz w:val="22"/>
                <w:szCs w:val="22"/>
              </w:rPr>
              <w:t>9</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sz w:val="22"/>
                <w:szCs w:val="22"/>
              </w:rPr>
            </w:pPr>
            <w:r w:rsidRPr="009E5A23">
              <w:rPr>
                <w:b/>
                <w:bCs/>
                <w:sz w:val="22"/>
                <w:szCs w:val="22"/>
              </w:rPr>
              <w:t>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sz w:val="22"/>
                <w:szCs w:val="22"/>
              </w:rPr>
            </w:pPr>
            <w:r w:rsidRPr="009E5A23">
              <w:rPr>
                <w:b/>
                <w:bCs/>
                <w:sz w:val="22"/>
                <w:szCs w:val="22"/>
              </w:rPr>
              <w:t>11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sz w:val="22"/>
                <w:szCs w:val="22"/>
              </w:rPr>
            </w:pPr>
            <w:r w:rsidRPr="009E5A23">
              <w:rPr>
                <w:b/>
                <w:bCs/>
                <w:sz w:val="22"/>
                <w:szCs w:val="22"/>
              </w:rPr>
              <w:t>12</w:t>
            </w:r>
          </w:p>
        </w:tc>
      </w:tr>
      <w:tr w:rsidR="000C4C01" w:rsidRPr="009E5A23" w:rsidTr="005C1599">
        <w:trPr>
          <w:trHeight w:val="300"/>
        </w:trPr>
        <w:tc>
          <w:tcPr>
            <w:tcW w:w="26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ВСЕГО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7 212,3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7 641,9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7 909,9</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Администрация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7 212,3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7 641,9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7 909,9</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2 654,6</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2 746,8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2 736,8</w:t>
            </w:r>
          </w:p>
        </w:tc>
      </w:tr>
      <w:tr w:rsidR="000C4C01" w:rsidRPr="009E5A23" w:rsidTr="005C1599">
        <w:trPr>
          <w:trHeight w:val="9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2 644,6</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2 736,8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2 726,8</w:t>
            </w:r>
          </w:p>
        </w:tc>
      </w:tr>
      <w:tr w:rsidR="000C4C01" w:rsidRPr="009E5A23" w:rsidTr="005C1599">
        <w:trPr>
          <w:trHeight w:val="9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2 643,4</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2 735,6</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2 725,6</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Высшее должностное лицо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Расходы на выплаты по оплате труда Главы местной администрации (исполнительно-распорядительного органа)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12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397,8</w:t>
            </w:r>
          </w:p>
        </w:tc>
      </w:tr>
      <w:tr w:rsidR="000C4C01" w:rsidRPr="009E5A23" w:rsidTr="005C1599">
        <w:trPr>
          <w:trHeight w:val="79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Аппарат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2 245,6</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2 337,8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2 327,8</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2 229,5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2 321,7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2 311,7</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Расходы на выплаты по оплате труда работников органов местного самоуправления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r>
      <w:tr w:rsidR="000C4C01" w:rsidRPr="009E5A23" w:rsidTr="005C1599">
        <w:trPr>
          <w:trHeight w:val="129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1 117,5</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Расходы на обеспечение функций органов местного самоуправления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1 204,2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1 194,2</w:t>
            </w:r>
          </w:p>
        </w:tc>
      </w:tr>
      <w:tr w:rsidR="000C4C01" w:rsidRPr="009E5A23" w:rsidTr="005C1599">
        <w:trPr>
          <w:trHeight w:val="6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656,3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738,5</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656,3</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738,5</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Уплата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41120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850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455,7</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i/>
                <w:iCs/>
              </w:rPr>
            </w:pPr>
            <w:r w:rsidRPr="009E5A23">
              <w:rPr>
                <w:b/>
                <w:bCs/>
                <w:i/>
                <w:iCs/>
              </w:rPr>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44500</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i/>
                <w:iCs/>
              </w:rPr>
            </w:pPr>
            <w:r w:rsidRPr="009E5A23">
              <w:rPr>
                <w:b/>
                <w:bCs/>
                <w:i/>
                <w:iCs/>
              </w:rPr>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44501</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16,1</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Межбюджетные трансферты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44501</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500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r>
      <w:tr w:rsidR="000C4C01" w:rsidRPr="009E5A23" w:rsidTr="005C1599">
        <w:trPr>
          <w:trHeight w:val="349"/>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Иные межбюджетные трансферты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44501</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540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16,1</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16,1</w:t>
            </w:r>
          </w:p>
        </w:tc>
      </w:tr>
      <w:tr w:rsidR="000C4C01" w:rsidRPr="009E5A23" w:rsidTr="005C1599">
        <w:trPr>
          <w:trHeight w:val="9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rPr>
                <w:b/>
                <w:bCs/>
              </w:rPr>
            </w:pPr>
            <w:r w:rsidRPr="009E5A23">
              <w:rPr>
                <w:b/>
                <w:bCs/>
              </w:rPr>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193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pPr>
              <w:rPr>
                <w:color w:val="000000"/>
              </w:rPr>
            </w:pPr>
            <w:r w:rsidRPr="009E5A23">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77150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77150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77150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1,2</w:t>
            </w:r>
          </w:p>
        </w:tc>
      </w:tr>
      <w:tr w:rsidR="000C4C01" w:rsidRPr="009E5A23" w:rsidTr="005C1599">
        <w:trPr>
          <w:trHeight w:val="3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Резервные фонды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6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Резервный фонд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межбюджетные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Резервные средства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870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10,0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Национальная оборона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Мобилизационная и вневойсковая подготовка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9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100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51180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127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51180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51180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247,2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264,6</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Национальная экономика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3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Дорожное хозяйство (дорожные  фонды)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102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Муниципальная программа "Повышение безопасности дорожного движения в Большеелховском сельском поселении на 2020-2024 годы"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14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w:t>
            </w:r>
            <w:r w:rsidRPr="009E5A23">
              <w:lastRenderedPageBreak/>
              <w:t>деятельности в соответствии с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lastRenderedPageBreak/>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44102</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44102</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829,0</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44102</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729,0</w:t>
            </w:r>
          </w:p>
        </w:tc>
        <w:tc>
          <w:tcPr>
            <w:tcW w:w="96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E5A23" w:rsidRPr="009E5A23" w:rsidRDefault="009E5A23" w:rsidP="009E5A23">
            <w:pPr>
              <w:jc w:val="right"/>
            </w:pPr>
            <w:r w:rsidRPr="009E5A23">
              <w:t>829,0</w:t>
            </w:r>
          </w:p>
        </w:tc>
        <w:tc>
          <w:tcPr>
            <w:tcW w:w="9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E5A23" w:rsidRPr="009E5A23" w:rsidRDefault="009E5A23" w:rsidP="009E5A23">
            <w:pPr>
              <w:jc w:val="right"/>
            </w:pPr>
            <w:r w:rsidRPr="009E5A23">
              <w:t>829,0</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Жилищно-коммунальное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3 506,0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3 577,0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3 669,0</w:t>
            </w:r>
          </w:p>
        </w:tc>
      </w:tr>
      <w:tr w:rsidR="000C4C01" w:rsidRPr="009E5A23" w:rsidTr="005C1599">
        <w:trPr>
          <w:trHeight w:val="31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Жилищное хозяйство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1 060,0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1 165,0</w:t>
            </w:r>
          </w:p>
        </w:tc>
      </w:tr>
      <w:tr w:rsidR="000C4C01" w:rsidRPr="009E5A23" w:rsidTr="005C1599">
        <w:trPr>
          <w:trHeight w:val="9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1 060,0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1 165,0</w:t>
            </w:r>
          </w:p>
        </w:tc>
      </w:tr>
      <w:tr w:rsidR="000C4C01" w:rsidRPr="009E5A23" w:rsidTr="005C1599">
        <w:trPr>
          <w:trHeight w:val="9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1 060,0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1 165,0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Мероприятия по реализации отдельных полномочий органов местного самоуправления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Взнос на капитальный ремонт общего имущества в многоквартирном доме</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42360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42360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42360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1 058,0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1 163,0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249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44103</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44103</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44103</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Коммунальное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9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52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w:t>
            </w:r>
            <w:r w:rsidRPr="009E5A23">
              <w:lastRenderedPageBreak/>
              <w:t>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lastRenderedPageBreak/>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44101</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6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44101</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44101</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9,0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Благоустройство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2 437,0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2 495,0</w:t>
            </w:r>
          </w:p>
        </w:tc>
      </w:tr>
      <w:tr w:rsidR="000C4C01" w:rsidRPr="009E5A23" w:rsidTr="005C1599">
        <w:trPr>
          <w:trHeight w:val="9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2 437,0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2 495,0</w:t>
            </w:r>
          </w:p>
        </w:tc>
      </w:tr>
      <w:tr w:rsidR="000C4C01" w:rsidRPr="009E5A23" w:rsidTr="005C1599">
        <w:trPr>
          <w:trHeight w:val="127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2 437,0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2 495,0</w:t>
            </w:r>
          </w:p>
        </w:tc>
      </w:tr>
      <w:tr w:rsidR="000C4C01" w:rsidRPr="009E5A23" w:rsidTr="005C1599">
        <w:trPr>
          <w:trHeight w:val="6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Мероприятия по благоустройству территорий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2 429,0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2 450,0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2 487,0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1 802,0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1 854,0</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1 802,0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1 854,0</w:t>
            </w:r>
          </w:p>
        </w:tc>
      </w:tr>
      <w:tr w:rsidR="000C4C01" w:rsidRPr="009E5A23" w:rsidTr="005C1599">
        <w:trPr>
          <w:trHeight w:val="6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1 802,0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1 854,0</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Прочие мероприятия по благоустройству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633,0</w:t>
            </w:r>
          </w:p>
        </w:tc>
      </w:tr>
      <w:tr w:rsidR="000C4C01" w:rsidRPr="009E5A23" w:rsidTr="005C1599">
        <w:trPr>
          <w:trHeight w:val="6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633,0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627,0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633,0</w:t>
            </w:r>
          </w:p>
        </w:tc>
      </w:tr>
      <w:tr w:rsidR="000C4C01" w:rsidRPr="009E5A23" w:rsidTr="005C1599">
        <w:trPr>
          <w:trHeight w:val="9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8,0</w:t>
            </w:r>
          </w:p>
        </w:tc>
      </w:tr>
      <w:tr w:rsidR="000C4C01" w:rsidRPr="009E5A23" w:rsidTr="005C1599">
        <w:trPr>
          <w:trHeight w:val="190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44104</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44104</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44104</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130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44106</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44106</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44106</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240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4,0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Социальная политика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Пенсионное обеспечение</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127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Иные меры социальной поддержки граждан, кроме публичных нормативных обязательств</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03000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649"/>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lastRenderedPageBreak/>
              <w:t>Доплаты к пенсиям муниципальных служащих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Социальное обеспечение и иные выплаты населению</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300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45"/>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Публичные нормативные социальные выплаты гражданам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03010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310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75,5</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82,5</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Условно утвержденные расходы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rPr>
                <w:b/>
                <w:bCs/>
              </w:rPr>
            </w:pPr>
            <w:r w:rsidRPr="009E5A23">
              <w:rPr>
                <w:b/>
                <w:bCs/>
              </w:rPr>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328,0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Условно утвержденные расходы</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right"/>
            </w:pPr>
            <w:r w:rsidRPr="009E5A23">
              <w:t>328,0</w:t>
            </w:r>
          </w:p>
        </w:tc>
      </w:tr>
      <w:tr w:rsidR="000C4C01" w:rsidRPr="009E5A23" w:rsidTr="005C1599">
        <w:trPr>
          <w:trHeight w:val="960"/>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i/>
                <w:iCs/>
              </w:rPr>
            </w:pPr>
            <w:r w:rsidRPr="009E5A23">
              <w:rPr>
                <w:b/>
                <w:bCs/>
                <w:i/>
                <w:i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rPr>
                <w:b/>
                <w:bCs/>
                <w:i/>
                <w:iCs/>
              </w:rPr>
            </w:pPr>
            <w:r w:rsidRPr="009E5A23">
              <w:rPr>
                <w:b/>
                <w:bCs/>
                <w:i/>
                <w:iCs/>
              </w:rPr>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328,0</w:t>
            </w:r>
          </w:p>
        </w:tc>
      </w:tr>
      <w:tr w:rsidR="000C4C01" w:rsidRPr="009E5A23" w:rsidTr="005C1599">
        <w:trPr>
          <w:trHeight w:val="127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r w:rsidRPr="009E5A23">
              <w:t>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r w:rsidR="000C4C01" w:rsidRPr="009E5A23" w:rsidTr="005C1599">
        <w:trPr>
          <w:trHeight w:val="342"/>
        </w:trPr>
        <w:tc>
          <w:tcPr>
            <w:tcW w:w="2655" w:type="dxa"/>
            <w:tcBorders>
              <w:top w:val="single" w:sz="4" w:space="0" w:color="auto"/>
              <w:left w:val="single" w:sz="4" w:space="0" w:color="auto"/>
              <w:bottom w:val="single" w:sz="4" w:space="0" w:color="auto"/>
              <w:right w:val="single" w:sz="4" w:space="0" w:color="auto"/>
            </w:tcBorders>
            <w:shd w:val="clear" w:color="auto" w:fill="auto"/>
            <w:hideMark/>
          </w:tcPr>
          <w:p w:rsidR="009E5A23" w:rsidRPr="009E5A23" w:rsidRDefault="009E5A23" w:rsidP="009E5A23">
            <w:r w:rsidRPr="009E5A23">
              <w:t xml:space="preserve">Прочие мероприятия по благоустройству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rPr>
                <w:b/>
                <w:bCs/>
              </w:rPr>
            </w:pPr>
            <w:r w:rsidRPr="009E5A23">
              <w:rPr>
                <w:b/>
                <w:bC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rPr>
                <w:b/>
                <w:bCs/>
              </w:rPr>
            </w:pPr>
            <w:r w:rsidRPr="009E5A23">
              <w:rPr>
                <w:b/>
                <w:b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r w:rsidR="000C4C01" w:rsidRPr="009E5A23" w:rsidTr="005C1599">
        <w:trPr>
          <w:trHeight w:val="315"/>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r w:rsidRPr="009E5A23">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r w:rsidR="000C4C01" w:rsidRPr="009E5A23" w:rsidTr="005C1599">
        <w:trPr>
          <w:trHeight w:val="330"/>
        </w:trPr>
        <w:tc>
          <w:tcPr>
            <w:tcW w:w="2655" w:type="dxa"/>
            <w:tcBorders>
              <w:top w:val="single" w:sz="4" w:space="0" w:color="auto"/>
              <w:left w:val="single" w:sz="4" w:space="0" w:color="auto"/>
              <w:bottom w:val="single" w:sz="4" w:space="0" w:color="auto"/>
              <w:right w:val="single" w:sz="4" w:space="0" w:color="auto"/>
            </w:tcBorders>
            <w:shd w:val="clear" w:color="auto" w:fill="auto"/>
            <w:noWrap/>
            <w:hideMark/>
          </w:tcPr>
          <w:p w:rsidR="009E5A23" w:rsidRPr="009E5A23" w:rsidRDefault="009E5A23" w:rsidP="009E5A23">
            <w:r w:rsidRPr="009E5A23">
              <w:t>Резервные средства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922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center"/>
            </w:pPr>
            <w:r w:rsidRPr="009E5A23">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43040</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5A23" w:rsidRPr="009E5A23" w:rsidRDefault="009E5A23" w:rsidP="009E5A23">
            <w:pPr>
              <w:jc w:val="center"/>
            </w:pPr>
            <w:r w:rsidRPr="009E5A23">
              <w:t>870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i/>
                <w:iCs/>
              </w:rPr>
            </w:pPr>
            <w:r w:rsidRPr="009E5A23">
              <w:rPr>
                <w:b/>
                <w:bCs/>
                <w:i/>
                <w:iCs/>
              </w:rPr>
              <w: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rPr>
                <w:b/>
                <w:bCs/>
              </w:rPr>
            </w:pPr>
            <w:r w:rsidRPr="009E5A23">
              <w:rPr>
                <w:b/>
                <w:bCs/>
              </w:rPr>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E5A23" w:rsidRPr="009E5A23" w:rsidRDefault="009E5A23" w:rsidP="009E5A23">
            <w:pPr>
              <w:jc w:val="right"/>
            </w:pPr>
            <w:r w:rsidRPr="009E5A23">
              <w:t>328,0</w:t>
            </w:r>
          </w:p>
        </w:tc>
      </w:tr>
    </w:tbl>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A16066" w:rsidRDefault="00A16066" w:rsidP="00FC47B4">
      <w:pPr>
        <w:rPr>
          <w:sz w:val="22"/>
          <w:szCs w:val="22"/>
        </w:rPr>
      </w:pPr>
    </w:p>
    <w:p w:rsidR="00A16066" w:rsidRDefault="00A16066" w:rsidP="00FC47B4">
      <w:pPr>
        <w:rPr>
          <w:sz w:val="22"/>
          <w:szCs w:val="22"/>
        </w:rPr>
      </w:pPr>
    </w:p>
    <w:p w:rsidR="00A16066" w:rsidRDefault="00A16066" w:rsidP="00FC47B4">
      <w:pP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4</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0568E0" w:rsidP="00047A77">
      <w:pPr>
        <w:ind w:left="5387"/>
        <w:rPr>
          <w:sz w:val="28"/>
          <w:szCs w:val="28"/>
        </w:rPr>
      </w:pPr>
      <w:r>
        <w:rPr>
          <w:sz w:val="28"/>
          <w:szCs w:val="28"/>
        </w:rPr>
        <w:t xml:space="preserve">от </w:t>
      </w:r>
      <w:r w:rsidR="00C435D4">
        <w:rPr>
          <w:sz w:val="28"/>
          <w:szCs w:val="28"/>
        </w:rPr>
        <w:t xml:space="preserve">27.12.2021 </w:t>
      </w:r>
      <w:r>
        <w:rPr>
          <w:sz w:val="28"/>
          <w:szCs w:val="28"/>
        </w:rPr>
        <w:t xml:space="preserve">№ </w:t>
      </w:r>
      <w:r w:rsidR="00C435D4">
        <w:rPr>
          <w:sz w:val="28"/>
          <w:szCs w:val="28"/>
        </w:rPr>
        <w:t>13</w:t>
      </w:r>
    </w:p>
    <w:p w:rsidR="00047A77" w:rsidRDefault="00047A77" w:rsidP="00A619B8">
      <w:pPr>
        <w:jc w:val="center"/>
        <w:rPr>
          <w:sz w:val="22"/>
          <w:szCs w:val="22"/>
        </w:rPr>
      </w:pPr>
    </w:p>
    <w:tbl>
      <w:tblPr>
        <w:tblW w:w="10215" w:type="dxa"/>
        <w:tblInd w:w="93" w:type="dxa"/>
        <w:tblLayout w:type="fixed"/>
        <w:tblLook w:val="04A0" w:firstRow="1" w:lastRow="0" w:firstColumn="1" w:lastColumn="0" w:noHBand="0" w:noVBand="1"/>
      </w:tblPr>
      <w:tblGrid>
        <w:gridCol w:w="3375"/>
        <w:gridCol w:w="596"/>
        <w:gridCol w:w="484"/>
        <w:gridCol w:w="600"/>
        <w:gridCol w:w="116"/>
        <w:gridCol w:w="244"/>
        <w:gridCol w:w="236"/>
        <w:gridCol w:w="244"/>
        <w:gridCol w:w="236"/>
        <w:gridCol w:w="604"/>
        <w:gridCol w:w="600"/>
        <w:gridCol w:w="852"/>
        <w:gridCol w:w="108"/>
        <w:gridCol w:w="956"/>
        <w:gridCol w:w="964"/>
      </w:tblGrid>
      <w:tr w:rsidR="00A6535D" w:rsidRPr="00A6535D" w:rsidTr="001868EF">
        <w:trPr>
          <w:trHeight w:val="1530"/>
        </w:trPr>
        <w:tc>
          <w:tcPr>
            <w:tcW w:w="10215" w:type="dxa"/>
            <w:gridSpan w:val="15"/>
            <w:tcBorders>
              <w:top w:val="nil"/>
              <w:left w:val="nil"/>
              <w:bottom w:val="nil"/>
              <w:right w:val="nil"/>
            </w:tcBorders>
            <w:shd w:val="clear" w:color="auto" w:fill="auto"/>
            <w:hideMark/>
          </w:tcPr>
          <w:p w:rsidR="00A6535D" w:rsidRPr="00A6535D" w:rsidRDefault="00A6535D" w:rsidP="00A6535D">
            <w:pPr>
              <w:jc w:val="center"/>
              <w:rPr>
                <w:b/>
                <w:bCs/>
                <w:sz w:val="22"/>
                <w:szCs w:val="22"/>
              </w:rPr>
            </w:pPr>
            <w:r w:rsidRPr="00A6535D">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ГОД И НА ПЛАНОВЫЙ ПЕРИОД  2023 И 2024  ГОДОВ</w:t>
            </w:r>
          </w:p>
        </w:tc>
      </w:tr>
      <w:tr w:rsidR="00A6535D" w:rsidRPr="00A6535D" w:rsidTr="00917C14">
        <w:trPr>
          <w:trHeight w:val="132"/>
        </w:trPr>
        <w:tc>
          <w:tcPr>
            <w:tcW w:w="3375" w:type="dxa"/>
            <w:tcBorders>
              <w:top w:val="nil"/>
              <w:left w:val="nil"/>
              <w:bottom w:val="single" w:sz="4" w:space="0" w:color="auto"/>
              <w:right w:val="nil"/>
            </w:tcBorders>
            <w:shd w:val="clear" w:color="auto" w:fill="auto"/>
            <w:hideMark/>
          </w:tcPr>
          <w:p w:rsidR="00A6535D" w:rsidRPr="00A6535D" w:rsidRDefault="00A6535D" w:rsidP="00A6535D">
            <w:pPr>
              <w:rPr>
                <w:b/>
                <w:bCs/>
                <w:sz w:val="22"/>
                <w:szCs w:val="22"/>
              </w:rPr>
            </w:pPr>
          </w:p>
        </w:tc>
        <w:tc>
          <w:tcPr>
            <w:tcW w:w="596" w:type="dxa"/>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484" w:type="dxa"/>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716" w:type="dxa"/>
            <w:gridSpan w:val="2"/>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480" w:type="dxa"/>
            <w:gridSpan w:val="2"/>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480" w:type="dxa"/>
            <w:gridSpan w:val="2"/>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604" w:type="dxa"/>
            <w:tcBorders>
              <w:top w:val="nil"/>
              <w:left w:val="nil"/>
              <w:bottom w:val="single" w:sz="4" w:space="0" w:color="auto"/>
              <w:right w:val="nil"/>
            </w:tcBorders>
            <w:shd w:val="clear" w:color="auto" w:fill="auto"/>
            <w:hideMark/>
          </w:tcPr>
          <w:p w:rsidR="00A6535D" w:rsidRPr="00A6535D" w:rsidRDefault="00A6535D" w:rsidP="00A6535D">
            <w:pPr>
              <w:jc w:val="center"/>
              <w:rPr>
                <w:b/>
                <w:bCs/>
                <w:sz w:val="22"/>
                <w:szCs w:val="22"/>
              </w:rPr>
            </w:pPr>
          </w:p>
        </w:tc>
        <w:tc>
          <w:tcPr>
            <w:tcW w:w="1452" w:type="dxa"/>
            <w:gridSpan w:val="2"/>
            <w:tcBorders>
              <w:top w:val="nil"/>
              <w:left w:val="nil"/>
              <w:bottom w:val="single" w:sz="4" w:space="0" w:color="auto"/>
              <w:right w:val="nil"/>
            </w:tcBorders>
            <w:shd w:val="clear" w:color="auto" w:fill="auto"/>
            <w:vAlign w:val="bottom"/>
            <w:hideMark/>
          </w:tcPr>
          <w:p w:rsidR="00A6535D" w:rsidRPr="00A6535D" w:rsidRDefault="00A6535D" w:rsidP="00A6535D">
            <w:pPr>
              <w:jc w:val="right"/>
              <w:rPr>
                <w:sz w:val="22"/>
                <w:szCs w:val="22"/>
              </w:rPr>
            </w:pPr>
            <w:r w:rsidRPr="00A6535D">
              <w:rPr>
                <w:sz w:val="22"/>
                <w:szCs w:val="22"/>
              </w:rPr>
              <w:t> </w:t>
            </w:r>
          </w:p>
        </w:tc>
        <w:tc>
          <w:tcPr>
            <w:tcW w:w="1064" w:type="dxa"/>
            <w:gridSpan w:val="2"/>
            <w:tcBorders>
              <w:top w:val="nil"/>
              <w:left w:val="nil"/>
              <w:bottom w:val="single" w:sz="4" w:space="0" w:color="auto"/>
              <w:right w:val="nil"/>
            </w:tcBorders>
            <w:shd w:val="clear" w:color="auto" w:fill="auto"/>
            <w:noWrap/>
            <w:vAlign w:val="bottom"/>
            <w:hideMark/>
          </w:tcPr>
          <w:p w:rsidR="00A6535D" w:rsidRPr="00A6535D" w:rsidRDefault="00A6535D" w:rsidP="00A6535D">
            <w:pPr>
              <w:rPr>
                <w:rFonts w:ascii="Arial" w:hAnsi="Arial" w:cs="Arial"/>
                <w:sz w:val="20"/>
                <w:szCs w:val="20"/>
              </w:rPr>
            </w:pPr>
            <w:r w:rsidRPr="00A6535D">
              <w:rPr>
                <w:rFonts w:ascii="Arial" w:hAnsi="Arial" w:cs="Arial"/>
                <w:sz w:val="20"/>
                <w:szCs w:val="20"/>
              </w:rPr>
              <w:t> </w:t>
            </w:r>
          </w:p>
        </w:tc>
        <w:tc>
          <w:tcPr>
            <w:tcW w:w="964" w:type="dxa"/>
            <w:tcBorders>
              <w:top w:val="nil"/>
              <w:left w:val="nil"/>
              <w:bottom w:val="single" w:sz="4" w:space="0" w:color="auto"/>
              <w:right w:val="nil"/>
            </w:tcBorders>
            <w:shd w:val="clear" w:color="auto" w:fill="auto"/>
            <w:noWrap/>
            <w:vAlign w:val="bottom"/>
            <w:hideMark/>
          </w:tcPr>
          <w:p w:rsidR="00A6535D" w:rsidRPr="00A6535D" w:rsidRDefault="00A6535D" w:rsidP="00A6535D">
            <w:pPr>
              <w:rPr>
                <w:rFonts w:ascii="Arial" w:hAnsi="Arial" w:cs="Arial"/>
                <w:sz w:val="20"/>
                <w:szCs w:val="20"/>
              </w:rPr>
            </w:pPr>
            <w:r w:rsidRPr="00A6535D">
              <w:rPr>
                <w:rFonts w:ascii="Arial" w:hAnsi="Arial" w:cs="Arial"/>
                <w:sz w:val="20"/>
                <w:szCs w:val="20"/>
              </w:rPr>
              <w:t> </w:t>
            </w:r>
          </w:p>
        </w:tc>
      </w:tr>
      <w:tr w:rsidR="00A6535D" w:rsidRPr="00A6535D" w:rsidTr="00917C14">
        <w:trPr>
          <w:trHeight w:val="330"/>
        </w:trPr>
        <w:tc>
          <w:tcPr>
            <w:tcW w:w="33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rPr>
            </w:pPr>
            <w:r w:rsidRPr="00A6535D">
              <w:rPr>
                <w:b/>
                <w:bCs/>
              </w:rPr>
              <w:t>Наименование</w:t>
            </w:r>
          </w:p>
        </w:tc>
        <w:tc>
          <w:tcPr>
            <w:tcW w:w="5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Рз</w:t>
            </w:r>
          </w:p>
        </w:tc>
        <w:tc>
          <w:tcPr>
            <w:tcW w:w="4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ПРз</w:t>
            </w:r>
          </w:p>
        </w:tc>
        <w:tc>
          <w:tcPr>
            <w:tcW w:w="22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ЦСР</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rPr>
            </w:pPr>
            <w:r w:rsidRPr="00A6535D">
              <w:rPr>
                <w:b/>
                <w:bCs/>
              </w:rPr>
              <w:t>ВР</w:t>
            </w:r>
          </w:p>
        </w:tc>
        <w:tc>
          <w:tcPr>
            <w:tcW w:w="28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rPr>
            </w:pPr>
            <w:r w:rsidRPr="00A6535D">
              <w:rPr>
                <w:b/>
                <w:bCs/>
              </w:rPr>
              <w:t>Сумма (тыс. руб.)</w:t>
            </w:r>
          </w:p>
        </w:tc>
      </w:tr>
      <w:tr w:rsidR="00A6535D" w:rsidRPr="00A6535D" w:rsidTr="00917C14">
        <w:trPr>
          <w:trHeight w:val="345"/>
        </w:trPr>
        <w:tc>
          <w:tcPr>
            <w:tcW w:w="3375"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484"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2280" w:type="dxa"/>
            <w:gridSpan w:val="7"/>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A6535D" w:rsidRPr="00A6535D" w:rsidRDefault="00A6535D" w:rsidP="00A6535D">
            <w:pPr>
              <w:rPr>
                <w:b/>
                <w:bCs/>
              </w:rP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sz w:val="22"/>
                <w:szCs w:val="22"/>
              </w:rPr>
            </w:pPr>
            <w:r w:rsidRPr="00A6535D">
              <w:rPr>
                <w:b/>
                <w:bCs/>
                <w:sz w:val="22"/>
                <w:szCs w:val="22"/>
              </w:rPr>
              <w:t>2022 год</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2023 год</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2024 год</w:t>
            </w:r>
          </w:p>
        </w:tc>
      </w:tr>
      <w:tr w:rsidR="00A6535D" w:rsidRPr="00A6535D" w:rsidTr="00917C14">
        <w:trPr>
          <w:trHeight w:val="285"/>
        </w:trPr>
        <w:tc>
          <w:tcPr>
            <w:tcW w:w="3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535D" w:rsidRPr="00A6535D" w:rsidRDefault="00A6535D" w:rsidP="00A6535D">
            <w:pPr>
              <w:jc w:val="center"/>
              <w:rPr>
                <w:b/>
                <w:bCs/>
                <w:sz w:val="22"/>
                <w:szCs w:val="22"/>
              </w:rPr>
            </w:pPr>
            <w:r w:rsidRPr="00A6535D">
              <w:rPr>
                <w:b/>
                <w:bCs/>
                <w:sz w:val="22"/>
                <w:szCs w:val="22"/>
              </w:rPr>
              <w:t>1</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3</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6</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7</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8</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35D" w:rsidRPr="00A6535D" w:rsidRDefault="00A6535D" w:rsidP="00A6535D">
            <w:pPr>
              <w:jc w:val="center"/>
              <w:rPr>
                <w:b/>
                <w:bCs/>
                <w:sz w:val="22"/>
                <w:szCs w:val="22"/>
              </w:rPr>
            </w:pPr>
            <w:r w:rsidRPr="00A6535D">
              <w:rPr>
                <w:b/>
                <w:bCs/>
                <w:sz w:val="22"/>
                <w:szCs w:val="22"/>
              </w:rPr>
              <w:t>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rPr>
                <w:b/>
                <w:bCs/>
                <w:sz w:val="22"/>
                <w:szCs w:val="22"/>
              </w:rPr>
            </w:pPr>
            <w:r w:rsidRPr="00A6535D">
              <w:rPr>
                <w:b/>
                <w:bCs/>
                <w:sz w:val="22"/>
                <w:szCs w:val="22"/>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sz w:val="22"/>
                <w:szCs w:val="22"/>
              </w:rPr>
            </w:pPr>
            <w:r w:rsidRPr="00A6535D">
              <w:rPr>
                <w:b/>
                <w:bCs/>
                <w:sz w:val="22"/>
                <w:szCs w:val="22"/>
              </w:rPr>
              <w:t>11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sz w:val="22"/>
                <w:szCs w:val="22"/>
              </w:rPr>
            </w:pPr>
            <w:r w:rsidRPr="00A6535D">
              <w:rPr>
                <w:b/>
                <w:bCs/>
                <w:sz w:val="22"/>
                <w:szCs w:val="22"/>
              </w:rPr>
              <w:t>12</w:t>
            </w:r>
          </w:p>
        </w:tc>
      </w:tr>
      <w:tr w:rsidR="00A6535D" w:rsidRPr="00A6535D" w:rsidTr="00917C14">
        <w:trPr>
          <w:trHeight w:val="300"/>
        </w:trPr>
        <w:tc>
          <w:tcPr>
            <w:tcW w:w="33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rPr>
                <w:b/>
                <w:bCs/>
              </w:rPr>
            </w:pPr>
            <w:r w:rsidRPr="00A6535D">
              <w:rPr>
                <w:b/>
                <w:bCs/>
              </w:rPr>
              <w:t>ВСЕГО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rPr>
                <w:b/>
                <w:bCs/>
              </w:rPr>
            </w:pPr>
            <w:r w:rsidRPr="00A6535D">
              <w:rPr>
                <w:b/>
                <w:bCs/>
              </w:rPr>
              <w:t>7 212,3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rPr>
                <w:b/>
                <w:bCs/>
              </w:rPr>
            </w:pPr>
            <w:r w:rsidRPr="00A6535D">
              <w:rPr>
                <w:b/>
                <w:bCs/>
              </w:rPr>
              <w:t>7 641,9</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rPr>
                <w:b/>
                <w:bCs/>
              </w:rPr>
            </w:pPr>
            <w:r w:rsidRPr="00A6535D">
              <w:rPr>
                <w:b/>
                <w:bCs/>
              </w:rPr>
              <w:t>7 909,9</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Администрация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7 212,3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7 641,9</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7 909,9</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Общегосударственные вопросы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2 654,6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2 746,8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2 736,8</w:t>
            </w:r>
          </w:p>
        </w:tc>
      </w:tr>
      <w:tr w:rsidR="00A6535D" w:rsidRPr="00A6535D" w:rsidTr="00917C14">
        <w:trPr>
          <w:trHeight w:val="9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2 644,6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2 736,8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2 726,8</w:t>
            </w:r>
          </w:p>
        </w:tc>
      </w:tr>
      <w:tr w:rsidR="00A6535D" w:rsidRPr="00A6535D" w:rsidTr="00917C14">
        <w:trPr>
          <w:trHeight w:val="9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2 643,4</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2 735,6</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2 725,6</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Высшее должностное лицо муниципального образования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связанные с муниципальным управлением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по оплате труда Главы местной администрации (исполнительно-распорядительного органа)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12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397,8</w:t>
            </w:r>
          </w:p>
        </w:tc>
      </w:tr>
      <w:tr w:rsidR="00A6535D" w:rsidRPr="00A6535D" w:rsidTr="00917C14">
        <w:trPr>
          <w:trHeight w:val="79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Аппарат Администрации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2 245,6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2 337,8</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2 327,8</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связанные с муниципальным управлением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2 229,5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2 321,7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2 311,7</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Расходы на выплаты по оплате труда работников органов местного самоуправления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r>
      <w:tr w:rsidR="00A6535D" w:rsidRPr="00A6535D" w:rsidTr="00917C14">
        <w:trPr>
          <w:trHeight w:val="129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1 117,5</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Расходы на обеспечение функций органов местного самоуправления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1 204,2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1 194,2</w:t>
            </w:r>
          </w:p>
        </w:tc>
      </w:tr>
      <w:tr w:rsidR="00A6535D" w:rsidRPr="00A6535D" w:rsidTr="00917C14">
        <w:trPr>
          <w:trHeight w:val="6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656,3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748,5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738,5</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656,3</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748,5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738,5</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бюджетные ассигнования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Уплата налогов, сборов и иных платежей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41120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850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455,7</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44500</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Межбюджетные трансферты</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500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r>
      <w:tr w:rsidR="00A6535D" w:rsidRPr="00A6535D" w:rsidTr="00917C14">
        <w:trPr>
          <w:trHeight w:val="349"/>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Иные межбюджетные трансферты</w:t>
            </w:r>
          </w:p>
        </w:tc>
        <w:tc>
          <w:tcPr>
            <w:tcW w:w="5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65</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2</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44501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540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16,1</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16,1</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16,1</w:t>
            </w:r>
          </w:p>
        </w:tc>
      </w:tr>
      <w:tr w:rsidR="00A6535D" w:rsidRPr="00A6535D" w:rsidTr="00917C14">
        <w:trPr>
          <w:trHeight w:val="9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i/>
                <w:iCs/>
              </w:rPr>
            </w:pPr>
            <w:r w:rsidRPr="00A6535D">
              <w:rPr>
                <w:b/>
                <w:bCs/>
                <w:i/>
                <w:i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i/>
                <w:iCs/>
              </w:rPr>
            </w:pPr>
            <w:r w:rsidRPr="00A6535D">
              <w:rPr>
                <w:b/>
                <w:bCs/>
                <w:i/>
                <w:i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193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pPr>
              <w:rPr>
                <w:color w:val="000000"/>
              </w:rPr>
            </w:pPr>
            <w:r w:rsidRPr="00A6535D">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77150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Закупка товаров, работ и услуг для обеспечения государственных </w:t>
            </w:r>
            <w:r w:rsidRPr="00A6535D">
              <w:lastRenderedPageBreak/>
              <w:t>(муниципальных)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lastRenderedPageBreak/>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77150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77150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1,2</w:t>
            </w:r>
          </w:p>
        </w:tc>
      </w:tr>
      <w:tr w:rsidR="00A6535D" w:rsidRPr="00A6535D" w:rsidTr="00917C14">
        <w:trPr>
          <w:trHeight w:val="3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Резервные фонды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связанные с муниципальным управлением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6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Резервный фонд администрации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межбюджетные ассигнования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Резервные средства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870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10,0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Национальная оборона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Мобилизационная и вневойсковая подготовка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9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100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51180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127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51180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Расходы на выплаты персоналу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51180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247,2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255,4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264,6</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Национальная экономика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3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Дорожное хозяйство (дорожные  фонды)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938"/>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Муниципальная программа "Повышение безопасности дорожного движения в Большеелховском сельском поселении на 2020-2024 годы"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346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829,0</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04</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13</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729,0</w:t>
            </w:r>
          </w:p>
        </w:tc>
        <w:tc>
          <w:tcPr>
            <w:tcW w:w="95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535D" w:rsidRPr="00A6535D" w:rsidRDefault="00A6535D" w:rsidP="00A6535D">
            <w:pPr>
              <w:jc w:val="right"/>
            </w:pPr>
            <w:r w:rsidRPr="00A6535D">
              <w:t>829,0</w:t>
            </w:r>
          </w:p>
        </w:tc>
        <w:tc>
          <w:tcPr>
            <w:tcW w:w="9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535D" w:rsidRPr="00A6535D" w:rsidRDefault="00A6535D" w:rsidP="00A6535D">
            <w:pPr>
              <w:jc w:val="right"/>
            </w:pPr>
            <w:r w:rsidRPr="00A6535D">
              <w:t>829,0</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Жилищно-коммунальное хозяйство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3 506,0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3 577,0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3 669,0</w:t>
            </w:r>
          </w:p>
        </w:tc>
      </w:tr>
      <w:tr w:rsidR="00A6535D" w:rsidRPr="00A6535D" w:rsidTr="00917C14">
        <w:trPr>
          <w:trHeight w:val="31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Жилищное хозяйство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1 060,0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1 165,0</w:t>
            </w:r>
          </w:p>
        </w:tc>
      </w:tr>
      <w:tr w:rsidR="00A6535D" w:rsidRPr="00A6535D" w:rsidTr="00917C14">
        <w:trPr>
          <w:trHeight w:val="9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1 060,0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1 165,0</w:t>
            </w:r>
          </w:p>
        </w:tc>
      </w:tr>
      <w:tr w:rsidR="00A6535D" w:rsidRPr="00A6535D" w:rsidTr="00917C14">
        <w:trPr>
          <w:trHeight w:val="9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1 060,0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1 110,0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1 165,0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Мероприятия по реализации отдельных полномочий органов местного самоуправления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Взнос на капитальный ремонт общего имущества в многоквартирном доме</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42360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42360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42360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1 058,0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1 108,0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1 163,0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249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Коммунальное хозяйство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9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Непрограммные расходы главных распорядителей бюджетных средств Большеелховского сельского </w:t>
            </w:r>
            <w:r w:rsidRPr="00A6535D">
              <w:lastRenderedPageBreak/>
              <w:t>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lastRenderedPageBreak/>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166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6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9,0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Благоустройство</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2 437,0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2 495,0</w:t>
            </w:r>
          </w:p>
        </w:tc>
      </w:tr>
      <w:tr w:rsidR="00A6535D" w:rsidRPr="00A6535D" w:rsidTr="00917C14">
        <w:trPr>
          <w:trHeight w:val="9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2 437,0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2 495,0</w:t>
            </w:r>
          </w:p>
        </w:tc>
      </w:tr>
      <w:tr w:rsidR="00A6535D" w:rsidRPr="00A6535D" w:rsidTr="00917C14">
        <w:trPr>
          <w:trHeight w:val="127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2 437,0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2 495,0</w:t>
            </w:r>
          </w:p>
        </w:tc>
      </w:tr>
      <w:tr w:rsidR="00A6535D" w:rsidRPr="00A6535D" w:rsidTr="00917C14">
        <w:trPr>
          <w:trHeight w:val="6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Мероприятия по благоустройству территорий городских округов и поселений</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2 429,0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2 450,0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2 487,0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Уличное освещение</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1 802,0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1 821,0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1 854,0</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1 802,0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1 821,0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1 854,0</w:t>
            </w:r>
          </w:p>
        </w:tc>
      </w:tr>
      <w:tr w:rsidR="00A6535D" w:rsidRPr="00A6535D" w:rsidTr="00917C14">
        <w:trPr>
          <w:trHeight w:val="6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1 802,0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1 821,0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1 854,0</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Прочие мероприятия по благоустройству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633,0</w:t>
            </w:r>
          </w:p>
        </w:tc>
      </w:tr>
      <w:tr w:rsidR="00A6535D" w:rsidRPr="00A6535D" w:rsidTr="00917C14">
        <w:trPr>
          <w:trHeight w:val="6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633,0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627,0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629,0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633,0</w:t>
            </w:r>
          </w:p>
        </w:tc>
      </w:tr>
      <w:tr w:rsidR="00A6535D" w:rsidRPr="00A6535D" w:rsidTr="00917C14">
        <w:trPr>
          <w:trHeight w:val="9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8,0</w:t>
            </w:r>
          </w:p>
        </w:tc>
      </w:tr>
      <w:tr w:rsidR="00A6535D" w:rsidRPr="00A6535D" w:rsidTr="00917C14">
        <w:trPr>
          <w:trHeight w:val="190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130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Закупка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закупки товаров, работ и 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05</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44106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240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4,0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Социальная политика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Пенсионное обеспечение</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127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Иные меры социальной поддержки граждан, кроме публичных нормативных обязательств</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649"/>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Доплаты к пенсиям муниципальных служащих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Социальное обеспечение и иные выплаты населению</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300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45"/>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Публичные нормативные социальные выплаты гражданам</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10</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03010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310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75,5</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75,7</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82,5</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Условно утвержденные расходы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328,0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Условно утвержденные расходы</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right"/>
            </w:pPr>
            <w:r w:rsidRPr="00A6535D">
              <w:t>328,0</w:t>
            </w:r>
          </w:p>
        </w:tc>
      </w:tr>
      <w:tr w:rsidR="00A6535D" w:rsidRPr="00A6535D" w:rsidTr="00917C14">
        <w:trPr>
          <w:trHeight w:val="960"/>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Непрограммные расходы главных распорядителей бюджетных средств </w:t>
            </w:r>
            <w:r w:rsidRPr="00A6535D">
              <w:lastRenderedPageBreak/>
              <w:t>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lastRenderedPageBreak/>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 </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127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r w:rsidRPr="00A6535D">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342"/>
        </w:trPr>
        <w:tc>
          <w:tcPr>
            <w:tcW w:w="3375" w:type="dxa"/>
            <w:tcBorders>
              <w:top w:val="single" w:sz="4" w:space="0" w:color="auto"/>
              <w:left w:val="single" w:sz="4" w:space="0" w:color="auto"/>
              <w:bottom w:val="single" w:sz="4" w:space="0" w:color="auto"/>
              <w:right w:val="single" w:sz="4" w:space="0" w:color="auto"/>
            </w:tcBorders>
            <w:shd w:val="clear" w:color="auto" w:fill="auto"/>
            <w:hideMark/>
          </w:tcPr>
          <w:p w:rsidR="00A6535D" w:rsidRPr="00A6535D" w:rsidRDefault="00A6535D" w:rsidP="00A6535D">
            <w:r w:rsidRPr="00A6535D">
              <w:t xml:space="preserve">Прочие мероприятия по благоустройству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rPr>
                <w:b/>
                <w:bCs/>
              </w:rPr>
            </w:pPr>
            <w:r w:rsidRPr="00A6535D">
              <w:rPr>
                <w:b/>
                <w:bCs/>
              </w:rPr>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315"/>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Иные бюджетные ассигнования</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r w:rsidRPr="00A6535D">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r w:rsidR="00A6535D" w:rsidRPr="00A6535D" w:rsidTr="00917C14">
        <w:trPr>
          <w:trHeight w:val="330"/>
        </w:trPr>
        <w:tc>
          <w:tcPr>
            <w:tcW w:w="3375" w:type="dxa"/>
            <w:tcBorders>
              <w:top w:val="single" w:sz="4" w:space="0" w:color="auto"/>
              <w:left w:val="single" w:sz="4" w:space="0" w:color="auto"/>
              <w:bottom w:val="single" w:sz="4" w:space="0" w:color="auto"/>
              <w:right w:val="single" w:sz="4" w:space="0" w:color="auto"/>
            </w:tcBorders>
            <w:shd w:val="clear" w:color="auto" w:fill="auto"/>
            <w:noWrap/>
            <w:hideMark/>
          </w:tcPr>
          <w:p w:rsidR="00A6535D" w:rsidRPr="00A6535D" w:rsidRDefault="00A6535D" w:rsidP="00A6535D">
            <w:r w:rsidRPr="00A6535D">
              <w:t>Резервные средства</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99</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89</w:t>
            </w:r>
          </w:p>
        </w:tc>
        <w:tc>
          <w:tcPr>
            <w:tcW w:w="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1</w:t>
            </w:r>
          </w:p>
        </w:tc>
        <w:tc>
          <w:tcPr>
            <w:tcW w:w="4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center"/>
            </w:pPr>
            <w:r w:rsidRPr="00A6535D">
              <w:t>00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535D" w:rsidRPr="00A6535D" w:rsidRDefault="00A6535D" w:rsidP="00A6535D">
            <w:pPr>
              <w:jc w:val="center"/>
            </w:pPr>
            <w:r w:rsidRPr="00A6535D">
              <w:t>870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rPr>
                <w:b/>
                <w:bCs/>
                <w:i/>
                <w:iCs/>
              </w:rPr>
            </w:pPr>
            <w:r w:rsidRPr="00A6535D">
              <w:rPr>
                <w:b/>
                <w:bCs/>
                <w:i/>
                <w:iCs/>
              </w:rPr>
              <w:t>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158,0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535D" w:rsidRPr="00A6535D" w:rsidRDefault="00A6535D" w:rsidP="00A6535D">
            <w:pPr>
              <w:jc w:val="right"/>
            </w:pPr>
            <w:r w:rsidRPr="00A6535D">
              <w:t>328,0</w:t>
            </w:r>
          </w:p>
        </w:tc>
      </w:tr>
    </w:tbl>
    <w:p w:rsidR="00FC47B4" w:rsidRPr="00FC47B4" w:rsidRDefault="00FC47B4" w:rsidP="00103B66">
      <w:pPr>
        <w:rPr>
          <w:sz w:val="22"/>
          <w:szCs w:val="22"/>
        </w:rPr>
      </w:pPr>
    </w:p>
    <w:p w:rsidR="00FC47B4" w:rsidRDefault="00FC47B4"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047A77">
      <w:pPr>
        <w:jc w:val="center"/>
        <w:rPr>
          <w:sz w:val="22"/>
          <w:szCs w:val="22"/>
        </w:rPr>
      </w:pPr>
    </w:p>
    <w:p w:rsidR="00A6535D" w:rsidRDefault="00A6535D" w:rsidP="00917C14">
      <w:pPr>
        <w:rPr>
          <w:sz w:val="22"/>
          <w:szCs w:val="22"/>
        </w:rPr>
      </w:pPr>
    </w:p>
    <w:p w:rsidR="00A6535D" w:rsidRPr="00FC47B4" w:rsidRDefault="00A6535D" w:rsidP="00047A77">
      <w:pPr>
        <w:jc w:val="cente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5</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C435D4" w:rsidP="00047A77">
      <w:pPr>
        <w:ind w:left="5387"/>
        <w:rPr>
          <w:sz w:val="28"/>
          <w:szCs w:val="28"/>
        </w:rPr>
      </w:pPr>
      <w:r>
        <w:rPr>
          <w:sz w:val="28"/>
          <w:szCs w:val="28"/>
        </w:rPr>
        <w:t xml:space="preserve">От 27.12.2021 </w:t>
      </w:r>
      <w:r w:rsidR="007D43AE">
        <w:rPr>
          <w:sz w:val="28"/>
          <w:szCs w:val="28"/>
        </w:rPr>
        <w:t>№</w:t>
      </w:r>
      <w:r>
        <w:rPr>
          <w:sz w:val="28"/>
          <w:szCs w:val="28"/>
        </w:rPr>
        <w:t xml:space="preserve"> 13</w:t>
      </w:r>
      <w:r w:rsidR="007D43AE">
        <w:rPr>
          <w:sz w:val="28"/>
          <w:szCs w:val="28"/>
        </w:rPr>
        <w:t xml:space="preserve"> </w:t>
      </w:r>
    </w:p>
    <w:p w:rsidR="00F50D29" w:rsidRDefault="00F50D29" w:rsidP="00047A77">
      <w:pPr>
        <w:ind w:left="5387"/>
        <w:rPr>
          <w:sz w:val="28"/>
          <w:szCs w:val="28"/>
        </w:rPr>
      </w:pPr>
    </w:p>
    <w:tbl>
      <w:tblPr>
        <w:tblW w:w="10875" w:type="dxa"/>
        <w:tblInd w:w="93" w:type="dxa"/>
        <w:tblLayout w:type="fixed"/>
        <w:tblLook w:val="04A0" w:firstRow="1" w:lastRow="0" w:firstColumn="1" w:lastColumn="0" w:noHBand="0" w:noVBand="1"/>
      </w:tblPr>
      <w:tblGrid>
        <w:gridCol w:w="2415"/>
        <w:gridCol w:w="480"/>
        <w:gridCol w:w="480"/>
        <w:gridCol w:w="480"/>
        <w:gridCol w:w="960"/>
        <w:gridCol w:w="720"/>
        <w:gridCol w:w="480"/>
        <w:gridCol w:w="208"/>
        <w:gridCol w:w="236"/>
        <w:gridCol w:w="36"/>
        <w:gridCol w:w="600"/>
        <w:gridCol w:w="88"/>
        <w:gridCol w:w="236"/>
        <w:gridCol w:w="236"/>
        <w:gridCol w:w="236"/>
        <w:gridCol w:w="236"/>
        <w:gridCol w:w="48"/>
        <w:gridCol w:w="627"/>
        <w:gridCol w:w="453"/>
        <w:gridCol w:w="396"/>
        <w:gridCol w:w="564"/>
        <w:gridCol w:w="316"/>
        <w:gridCol w:w="344"/>
      </w:tblGrid>
      <w:tr w:rsidR="00917C14" w:rsidRPr="00917C14" w:rsidTr="007B053C">
        <w:trPr>
          <w:gridAfter w:val="2"/>
          <w:wAfter w:w="660" w:type="dxa"/>
          <w:trHeight w:val="1755"/>
        </w:trPr>
        <w:tc>
          <w:tcPr>
            <w:tcW w:w="10215" w:type="dxa"/>
            <w:gridSpan w:val="21"/>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r w:rsidRPr="00917C14">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w:t>
            </w:r>
          </w:p>
        </w:tc>
      </w:tr>
      <w:tr w:rsidR="00917C14" w:rsidRPr="00917C14" w:rsidTr="007B053C">
        <w:trPr>
          <w:trHeight w:val="135"/>
        </w:trPr>
        <w:tc>
          <w:tcPr>
            <w:tcW w:w="2415"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3808" w:type="dxa"/>
            <w:gridSpan w:val="7"/>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724" w:type="dxa"/>
            <w:gridSpan w:val="3"/>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236" w:type="dxa"/>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675" w:type="dxa"/>
            <w:gridSpan w:val="2"/>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849" w:type="dxa"/>
            <w:gridSpan w:val="2"/>
            <w:tcBorders>
              <w:top w:val="nil"/>
              <w:left w:val="nil"/>
              <w:bottom w:val="nil"/>
              <w:right w:val="nil"/>
            </w:tcBorders>
            <w:shd w:val="clear" w:color="auto" w:fill="auto"/>
            <w:vAlign w:val="center"/>
            <w:hideMark/>
          </w:tcPr>
          <w:p w:rsidR="00917C14" w:rsidRPr="00917C14" w:rsidRDefault="00917C14" w:rsidP="00917C14">
            <w:pPr>
              <w:jc w:val="center"/>
              <w:rPr>
                <w:b/>
                <w:bCs/>
                <w:sz w:val="22"/>
                <w:szCs w:val="22"/>
              </w:rPr>
            </w:pPr>
          </w:p>
        </w:tc>
        <w:tc>
          <w:tcPr>
            <w:tcW w:w="880" w:type="dxa"/>
            <w:gridSpan w:val="2"/>
            <w:tcBorders>
              <w:top w:val="nil"/>
              <w:left w:val="nil"/>
              <w:bottom w:val="nil"/>
              <w:right w:val="nil"/>
            </w:tcBorders>
            <w:shd w:val="clear" w:color="auto" w:fill="auto"/>
            <w:vAlign w:val="bottom"/>
            <w:hideMark/>
          </w:tcPr>
          <w:p w:rsidR="00917C14" w:rsidRPr="00917C14" w:rsidRDefault="00917C14" w:rsidP="00917C14">
            <w:pPr>
              <w:rPr>
                <w:rFonts w:ascii="Arial" w:hAnsi="Arial" w:cs="Arial"/>
                <w:sz w:val="20"/>
                <w:szCs w:val="20"/>
              </w:rPr>
            </w:pPr>
          </w:p>
        </w:tc>
        <w:tc>
          <w:tcPr>
            <w:tcW w:w="344" w:type="dxa"/>
            <w:tcBorders>
              <w:top w:val="nil"/>
              <w:left w:val="nil"/>
              <w:bottom w:val="nil"/>
              <w:right w:val="nil"/>
            </w:tcBorders>
            <w:shd w:val="clear" w:color="auto" w:fill="auto"/>
            <w:vAlign w:val="bottom"/>
            <w:hideMark/>
          </w:tcPr>
          <w:p w:rsidR="00917C14" w:rsidRPr="00917C14" w:rsidRDefault="00917C14" w:rsidP="00917C14">
            <w:pPr>
              <w:rPr>
                <w:rFonts w:ascii="Arial" w:hAnsi="Arial" w:cs="Arial"/>
                <w:sz w:val="20"/>
                <w:szCs w:val="20"/>
              </w:rPr>
            </w:pPr>
          </w:p>
        </w:tc>
      </w:tr>
      <w:tr w:rsidR="007B053C" w:rsidRPr="00917C14" w:rsidTr="00F50D29">
        <w:trPr>
          <w:gridAfter w:val="2"/>
          <w:wAfter w:w="660" w:type="dxa"/>
          <w:trHeight w:val="330"/>
        </w:trPr>
        <w:tc>
          <w:tcPr>
            <w:tcW w:w="24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Наименование</w:t>
            </w:r>
          </w:p>
        </w:tc>
        <w:tc>
          <w:tcPr>
            <w:tcW w:w="24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ЦСР</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ВР</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Рз</w:t>
            </w:r>
          </w:p>
        </w:tc>
        <w:tc>
          <w:tcPr>
            <w:tcW w:w="48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Адм</w:t>
            </w:r>
          </w:p>
        </w:tc>
        <w:tc>
          <w:tcPr>
            <w:tcW w:w="3120"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rPr>
            </w:pPr>
            <w:r w:rsidRPr="00917C14">
              <w:rPr>
                <w:b/>
                <w:bCs/>
              </w:rPr>
              <w:t>Сумма  (тыс. рублей)</w:t>
            </w:r>
          </w:p>
        </w:tc>
      </w:tr>
      <w:tr w:rsidR="007B053C" w:rsidRPr="00917C14" w:rsidTr="00F50D29">
        <w:trPr>
          <w:gridAfter w:val="2"/>
          <w:wAfter w:w="660" w:type="dxa"/>
          <w:trHeight w:val="375"/>
        </w:trPr>
        <w:tc>
          <w:tcPr>
            <w:tcW w:w="2415"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2400" w:type="dxa"/>
            <w:gridSpan w:val="4"/>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480" w:type="dxa"/>
            <w:gridSpan w:val="3"/>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17C14" w:rsidRPr="00917C14" w:rsidRDefault="00917C14" w:rsidP="00917C14">
            <w:pPr>
              <w:rPr>
                <w:b/>
                <w:bCs/>
              </w:rPr>
            </w:pP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17C14" w:rsidRPr="00917C14" w:rsidRDefault="00917C14" w:rsidP="00917C14">
            <w:pPr>
              <w:jc w:val="center"/>
              <w:rPr>
                <w:b/>
                <w:bCs/>
                <w:sz w:val="22"/>
                <w:szCs w:val="22"/>
              </w:rPr>
            </w:pPr>
            <w:r w:rsidRPr="00917C14">
              <w:rPr>
                <w:b/>
                <w:bCs/>
                <w:sz w:val="22"/>
                <w:szCs w:val="22"/>
              </w:rPr>
              <w:t>2022 год</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C14" w:rsidRPr="00917C14" w:rsidRDefault="00917C14" w:rsidP="00917C14">
            <w:pPr>
              <w:jc w:val="center"/>
              <w:rPr>
                <w:b/>
                <w:bCs/>
                <w:sz w:val="22"/>
                <w:szCs w:val="22"/>
              </w:rPr>
            </w:pPr>
            <w:r w:rsidRPr="00917C14">
              <w:rPr>
                <w:b/>
                <w:bCs/>
                <w:sz w:val="22"/>
                <w:szCs w:val="22"/>
              </w:rPr>
              <w:t>2023 год</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C14" w:rsidRPr="00917C14" w:rsidRDefault="00917C14" w:rsidP="00917C14">
            <w:pPr>
              <w:jc w:val="center"/>
              <w:rPr>
                <w:b/>
                <w:bCs/>
                <w:sz w:val="22"/>
                <w:szCs w:val="22"/>
              </w:rPr>
            </w:pPr>
            <w:r w:rsidRPr="00917C14">
              <w:rPr>
                <w:b/>
                <w:bCs/>
                <w:sz w:val="22"/>
                <w:szCs w:val="22"/>
              </w:rPr>
              <w:t>2024 год</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rPr>
            </w:pPr>
            <w:r w:rsidRPr="00917C14">
              <w:rPr>
                <w:b/>
                <w:bCs/>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5</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6</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7</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8</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9</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10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11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rPr>
                <w:b/>
                <w:bCs/>
              </w:rPr>
            </w:pPr>
            <w:r w:rsidRPr="00917C14">
              <w:rPr>
                <w:b/>
                <w:bCs/>
              </w:rPr>
              <w:t>12</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rPr>
                <w:b/>
                <w:bCs/>
              </w:rPr>
            </w:pPr>
            <w:r w:rsidRPr="00917C14">
              <w:rPr>
                <w:b/>
                <w:bCs/>
              </w:rPr>
              <w:t>ВСЕГО</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rPr>
                <w:b/>
                <w:bCs/>
              </w:rPr>
            </w:pPr>
            <w:r w:rsidRPr="00917C14">
              <w:rPr>
                <w:b/>
                <w:bCs/>
              </w:rPr>
              <w:t>7 212,3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rPr>
                <w:b/>
                <w:bCs/>
              </w:rPr>
            </w:pPr>
            <w:r w:rsidRPr="00917C14">
              <w:rPr>
                <w:b/>
                <w:bCs/>
              </w:rPr>
              <w:t>7 641,9</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rPr>
                <w:b/>
                <w:bCs/>
              </w:rPr>
            </w:pPr>
            <w:r w:rsidRPr="00917C14">
              <w:rPr>
                <w:b/>
                <w:bCs/>
              </w:rPr>
              <w:t>7 909,9</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Муниципальная программа "Повышение безопасности дорожного движения в Большеелховском сельском поселении на 2020-2024 годы"</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376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6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Иные закупки товаров, работ и услуг для обеспечения государственных </w:t>
            </w:r>
            <w:r w:rsidRPr="00917C14">
              <w:lastRenderedPageBreak/>
              <w:t>(муниципальных)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lastRenderedPageBreak/>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Национальная экономика</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04</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Дорожное хозяйство (дорожные фонды)</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04</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44102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04</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729,0</w:t>
            </w:r>
          </w:p>
        </w:tc>
        <w:tc>
          <w:tcPr>
            <w:tcW w:w="108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C14" w:rsidRPr="00917C14" w:rsidRDefault="00917C14" w:rsidP="00917C14">
            <w:pPr>
              <w:jc w:val="right"/>
            </w:pPr>
            <w:r w:rsidRPr="00917C14">
              <w:t>829,0</w:t>
            </w:r>
          </w:p>
        </w:tc>
        <w:tc>
          <w:tcPr>
            <w:tcW w:w="9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C14" w:rsidRPr="00917C14" w:rsidRDefault="00917C14" w:rsidP="00917C14">
            <w:pPr>
              <w:jc w:val="right"/>
            </w:pPr>
            <w:r w:rsidRPr="00917C14">
              <w:t>829,0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2 643,4</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2 735,6</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2 725,6</w:t>
            </w:r>
          </w:p>
        </w:tc>
      </w:tr>
      <w:tr w:rsidR="007B053C" w:rsidRPr="00917C14" w:rsidTr="00F50D29">
        <w:trPr>
          <w:gridAfter w:val="2"/>
          <w:wAfter w:w="660" w:type="dxa"/>
          <w:trHeight w:val="3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Высшее должностное лицо муниципального образования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i/>
                <w:iCs/>
              </w:rPr>
            </w:pPr>
            <w:r w:rsidRPr="00917C14">
              <w:rPr>
                <w:i/>
                <w:iCs/>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i/>
                <w:iCs/>
              </w:rPr>
            </w:pPr>
            <w:r w:rsidRPr="00917C14">
              <w:rPr>
                <w:i/>
                <w:iCs/>
              </w:rPr>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связанные с муниципальным управлением</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41000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rPr>
            </w:pPr>
            <w:r w:rsidRPr="00917C14">
              <w:rPr>
                <w:b/>
                <w:bCs/>
              </w:rPr>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132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на выплаты по оплате труда Главы Администрации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rPr>
            </w:pPr>
            <w:r w:rsidRPr="00917C14">
              <w:rPr>
                <w:b/>
                <w:bCs/>
              </w:rPr>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88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17C14">
              <w:lastRenderedPageBreak/>
              <w:t>внебюджетными фондами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lastRenderedPageBreak/>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rPr>
                <w:b/>
                <w:bCs/>
                <w:i/>
                <w:iCs/>
              </w:rPr>
            </w:pPr>
            <w:r w:rsidRPr="00917C14">
              <w:rPr>
                <w:b/>
                <w:bCs/>
                <w:i/>
                <w:iCs/>
              </w:rPr>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6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Расходы на выплаты персоналу государственных (муниципальных) органов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высшего должностного лица субъекта Российской Федерации и муниципального образования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397,8</w:t>
            </w:r>
          </w:p>
        </w:tc>
      </w:tr>
      <w:tr w:rsidR="007B053C" w:rsidRPr="00917C14" w:rsidTr="00F50D29">
        <w:trPr>
          <w:gridAfter w:val="2"/>
          <w:wAfter w:w="660" w:type="dxa"/>
          <w:trHeight w:val="100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Аппарат Администрации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2 245,6</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2 337,8</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2 327,8</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связанные с муниципальным управлением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2 229,5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2 321,7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2 311,7</w:t>
            </w:r>
          </w:p>
        </w:tc>
      </w:tr>
      <w:tr w:rsidR="007B053C" w:rsidRPr="00917C14" w:rsidTr="00F50D29">
        <w:trPr>
          <w:gridAfter w:val="2"/>
          <w:wAfter w:w="660" w:type="dxa"/>
          <w:trHeight w:val="157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Расходы на выплаты персоналу государственных (муниципальных) органов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1 117,5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1 117,5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1 117,5</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Расходы на обеспечение функций органов местного самоуправления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1 112,0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1 204,2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1 194,2</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Функционирование Правительства Российской Федерации, высших исполнительных органов государственной  </w:t>
            </w:r>
            <w:r w:rsidRPr="00917C14">
              <w:lastRenderedPageBreak/>
              <w:t>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Администрация Большеелховского сельского поселения Большеелховского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656,3</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748,5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738,5</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межбюджетные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Уплата налогов, сборов и иных платежей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850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455,7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455,7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455,7</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12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 xml:space="preserve">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31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Межбюджетные трансферты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межбюджетные трансферты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65</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44501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16,1</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3 839,9</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4 077,3</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4 355,3</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3 839,9</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4 077,3</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4 355,3</w:t>
            </w:r>
          </w:p>
        </w:tc>
      </w:tr>
      <w:tr w:rsidR="007B053C" w:rsidRPr="00917C14" w:rsidTr="00F50D29">
        <w:trPr>
          <w:gridAfter w:val="2"/>
          <w:wAfter w:w="660" w:type="dxa"/>
          <w:trHeight w:val="220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pPr>
              <w:rPr>
                <w:color w:val="000000"/>
              </w:rPr>
            </w:pPr>
            <w:r w:rsidRPr="00917C14">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3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77150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04</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1,2</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Расходы, связанные с муниципальным управлением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60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Резервный фонд администрации Большеелховского сельского поселения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Резервные средства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Общегосударственные вопросы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Резервные фонды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10,0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первичного  воинского учета на территориях, где отсутствуют военные комиссариаты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12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Расходы на выплаты персоналу в целях обеспечения выполнения функций государственными </w:t>
            </w:r>
            <w:r w:rsidRPr="00917C14">
              <w:lastRenderedPageBreak/>
              <w:t>(муниципальными) органами, казенными учреждениями, органами управления государственными внебюджетными фондами</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Расходы на выплаты персоналу государственных (муниципальных) органов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Национальная оборона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Мобилизационная и вневойсковая подготовка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51180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120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247,2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255,4</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264,6</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Мероприятия по реализации отдельных полномочий органов местного самоуправления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6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Взнос на капитальный ремонт общего имущества в многоквартирном доме</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Жилищно-коммунальное </w:t>
            </w:r>
            <w:r w:rsidRPr="00917C14">
              <w:lastRenderedPageBreak/>
              <w:t>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Жилищное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42360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1 058,0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1 108,0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1 163,0</w:t>
            </w:r>
          </w:p>
        </w:tc>
      </w:tr>
      <w:tr w:rsidR="007B053C" w:rsidRPr="00917C14" w:rsidTr="00F50D29">
        <w:trPr>
          <w:gridAfter w:val="2"/>
          <w:wAfter w:w="660" w:type="dxa"/>
          <w:trHeight w:val="9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279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Закупка товаров, работ и услуг для обеспечения государственных </w:t>
            </w:r>
            <w:r w:rsidRPr="00917C14">
              <w:lastRenderedPageBreak/>
              <w:t>(муниципальных)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15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Закупка товаров, работ и услуг для обеспечения государственных </w:t>
            </w:r>
            <w:r w:rsidRPr="00917C14">
              <w:lastRenderedPageBreak/>
              <w:t>(муниципальных)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9,0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Мероприятия по благоустройству территорий городских округов и поселений</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2 429,0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2 450,0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2 487,0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Уличное освещение</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9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1 802,0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1 821,0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1 854,0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 xml:space="preserve">Прочие мероприятия по благоустройству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627,0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629,0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633,0</w:t>
            </w:r>
          </w:p>
        </w:tc>
      </w:tr>
      <w:tr w:rsidR="007B053C" w:rsidRPr="00917C14" w:rsidTr="00F50D29">
        <w:trPr>
          <w:gridAfter w:val="2"/>
          <w:wAfter w:w="660" w:type="dxa"/>
          <w:trHeight w:val="9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8,0</w:t>
            </w:r>
          </w:p>
        </w:tc>
      </w:tr>
      <w:tr w:rsidR="007B053C" w:rsidRPr="00917C14" w:rsidTr="00F50D29">
        <w:trPr>
          <w:gridAfter w:val="2"/>
          <w:wAfter w:w="660" w:type="dxa"/>
          <w:trHeight w:val="220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w:t>
            </w:r>
            <w:r w:rsidRPr="00917C14">
              <w:lastRenderedPageBreak/>
              <w:t>(памятников истории и культуры) местного (муниципального) значения, расположенных на территории поселения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lastRenderedPageBreak/>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12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Закупка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42"/>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Иные закупки товаров, работ и услуг для обеспечения государственных (муниципальных) нужд</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1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Жилищно-коммунальное хозяйство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Благоустройство</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949"/>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44106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240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05</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4,0</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меры социальной поддержки граждан, кроме публичных нормативных обязательств</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6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Доплаты к пенсиям муниципальных  служащих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Социальное обеспечение и иные выплаты населению</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Публичные норматвные социальные выплаты гражданам</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310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Социальная политика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310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Пенсионное обеспечение</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300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9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03010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310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10</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01</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75,5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75,7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82,5</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 xml:space="preserve">Прочие мероприятия по благоустройству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1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Иные 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800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3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lastRenderedPageBreak/>
              <w:t>Резервные средства</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Условно утвержденные расходы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345"/>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Условно утвержденные расходы</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 </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right"/>
            </w:pPr>
            <w:r w:rsidRPr="00917C14">
              <w:t>328,0</w:t>
            </w:r>
          </w:p>
        </w:tc>
      </w:tr>
      <w:tr w:rsidR="007B053C" w:rsidRPr="00917C14" w:rsidTr="00F50D29">
        <w:trPr>
          <w:gridAfter w:val="2"/>
          <w:wAfter w:w="660" w:type="dxa"/>
          <w:trHeight w:val="960"/>
        </w:trPr>
        <w:tc>
          <w:tcPr>
            <w:tcW w:w="2415" w:type="dxa"/>
            <w:tcBorders>
              <w:top w:val="single" w:sz="4" w:space="0" w:color="auto"/>
              <w:left w:val="single" w:sz="4" w:space="0" w:color="auto"/>
              <w:bottom w:val="single" w:sz="4" w:space="0" w:color="auto"/>
              <w:right w:val="single" w:sz="4" w:space="0" w:color="auto"/>
            </w:tcBorders>
            <w:shd w:val="clear" w:color="auto" w:fill="auto"/>
            <w:hideMark/>
          </w:tcPr>
          <w:p w:rsidR="00917C14" w:rsidRPr="00917C14" w:rsidRDefault="00917C14" w:rsidP="00917C14">
            <w:r w:rsidRPr="00917C14">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89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43040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870</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center"/>
            </w:pPr>
            <w:r w:rsidRPr="00917C14">
              <w:t>99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pPr>
              <w:jc w:val="center"/>
            </w:pPr>
            <w:r w:rsidRPr="00917C14">
              <w:t>922</w:t>
            </w:r>
          </w:p>
        </w:tc>
        <w:tc>
          <w:tcPr>
            <w:tcW w:w="10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14" w:rsidRPr="00917C14" w:rsidRDefault="00917C14" w:rsidP="00917C14">
            <w:r w:rsidRPr="00917C14">
              <w:t> </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158,0</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17C14" w:rsidRPr="00917C14" w:rsidRDefault="00917C14" w:rsidP="00917C14">
            <w:pPr>
              <w:jc w:val="right"/>
            </w:pPr>
            <w:r w:rsidRPr="00917C14">
              <w:t>328,0</w:t>
            </w:r>
          </w:p>
        </w:tc>
      </w:tr>
    </w:tbl>
    <w:p w:rsidR="00FC2CAC" w:rsidRDefault="00FC2CAC" w:rsidP="00047A77">
      <w:pPr>
        <w:tabs>
          <w:tab w:val="left" w:pos="6330"/>
        </w:tabs>
        <w:rPr>
          <w:sz w:val="22"/>
          <w:szCs w:val="22"/>
        </w:rPr>
      </w:pPr>
    </w:p>
    <w:p w:rsidR="00FC2CAC" w:rsidRDefault="00FC2CAC" w:rsidP="00FC2CAC">
      <w:pPr>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917C14" w:rsidRDefault="00917C14"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F50D29" w:rsidRDefault="00F50D29" w:rsidP="00FC2CAC">
      <w:pPr>
        <w:tabs>
          <w:tab w:val="left" w:pos="8625"/>
        </w:tabs>
        <w:rPr>
          <w:sz w:val="22"/>
          <w:szCs w:val="22"/>
        </w:rPr>
      </w:pPr>
    </w:p>
    <w:p w:rsidR="00F50D29" w:rsidRDefault="00F50D29" w:rsidP="00FC2CAC">
      <w:pPr>
        <w:tabs>
          <w:tab w:val="left" w:pos="8625"/>
        </w:tabs>
        <w:rPr>
          <w:sz w:val="22"/>
          <w:szCs w:val="22"/>
        </w:rPr>
      </w:pPr>
    </w:p>
    <w:p w:rsidR="00F50D29" w:rsidRDefault="00F50D29" w:rsidP="00FC2CAC">
      <w:pPr>
        <w:tabs>
          <w:tab w:val="left" w:pos="8625"/>
        </w:tabs>
        <w:rPr>
          <w:sz w:val="22"/>
          <w:szCs w:val="22"/>
        </w:rPr>
      </w:pPr>
    </w:p>
    <w:p w:rsidR="000241B1" w:rsidRDefault="000241B1" w:rsidP="00FC2CAC">
      <w:pPr>
        <w:tabs>
          <w:tab w:val="left" w:pos="8625"/>
        </w:tabs>
        <w:rPr>
          <w:sz w:val="22"/>
          <w:szCs w:val="22"/>
        </w:rPr>
      </w:pPr>
    </w:p>
    <w:p w:rsidR="00FC2CAC" w:rsidRPr="005B185A" w:rsidRDefault="00FC2CAC" w:rsidP="00FC2CAC">
      <w:pPr>
        <w:widowControl w:val="0"/>
        <w:ind w:left="5387"/>
        <w:rPr>
          <w:sz w:val="28"/>
          <w:szCs w:val="28"/>
        </w:rPr>
      </w:pPr>
      <w:r w:rsidRPr="005B185A">
        <w:rPr>
          <w:sz w:val="28"/>
          <w:szCs w:val="28"/>
        </w:rPr>
        <w:lastRenderedPageBreak/>
        <w:t>Приложение</w:t>
      </w:r>
      <w:r>
        <w:rPr>
          <w:sz w:val="28"/>
          <w:szCs w:val="28"/>
        </w:rPr>
        <w:t xml:space="preserve"> 6</w:t>
      </w:r>
    </w:p>
    <w:p w:rsidR="00FC2CAC" w:rsidRPr="005B185A" w:rsidRDefault="00FC2CAC" w:rsidP="00FC2CAC">
      <w:pPr>
        <w:widowControl w:val="0"/>
        <w:ind w:left="5387"/>
        <w:rPr>
          <w:sz w:val="28"/>
          <w:szCs w:val="28"/>
        </w:rPr>
      </w:pPr>
      <w:r w:rsidRPr="005B185A">
        <w:rPr>
          <w:sz w:val="28"/>
          <w:szCs w:val="28"/>
        </w:rPr>
        <w:t>к решению Совета депутатов</w:t>
      </w:r>
    </w:p>
    <w:p w:rsidR="00FC2CAC" w:rsidRDefault="00FC2CAC" w:rsidP="00FC2CAC">
      <w:pPr>
        <w:widowControl w:val="0"/>
        <w:ind w:left="5387"/>
        <w:rPr>
          <w:sz w:val="28"/>
          <w:szCs w:val="28"/>
        </w:rPr>
      </w:pPr>
      <w:r w:rsidRPr="005B185A">
        <w:rPr>
          <w:sz w:val="28"/>
          <w:szCs w:val="28"/>
        </w:rPr>
        <w:t>Большеелховского сельского поселения</w:t>
      </w:r>
    </w:p>
    <w:p w:rsidR="00FC2CAC" w:rsidRPr="00563A7C" w:rsidRDefault="00FC2CAC" w:rsidP="00FC2CAC">
      <w:pPr>
        <w:widowControl w:val="0"/>
        <w:ind w:left="5387"/>
        <w:rPr>
          <w:sz w:val="28"/>
          <w:szCs w:val="28"/>
        </w:rPr>
      </w:pPr>
      <w:r w:rsidRPr="00563A7C">
        <w:rPr>
          <w:sz w:val="28"/>
          <w:szCs w:val="28"/>
        </w:rPr>
        <w:t>Лямбирского муниципального района</w:t>
      </w:r>
    </w:p>
    <w:p w:rsidR="00FC2CAC" w:rsidRPr="005B185A" w:rsidRDefault="00FC2CAC" w:rsidP="00FC2CAC">
      <w:pPr>
        <w:widowControl w:val="0"/>
        <w:ind w:left="5387"/>
        <w:rPr>
          <w:sz w:val="28"/>
          <w:szCs w:val="28"/>
        </w:rPr>
      </w:pPr>
      <w:r w:rsidRPr="00563A7C">
        <w:rPr>
          <w:sz w:val="28"/>
          <w:szCs w:val="28"/>
        </w:rPr>
        <w:t>Республики Мордовия</w:t>
      </w:r>
      <w:r>
        <w:rPr>
          <w:sz w:val="28"/>
          <w:szCs w:val="28"/>
        </w:rPr>
        <w:t xml:space="preserve"> </w:t>
      </w:r>
    </w:p>
    <w:p w:rsidR="00FC2CAC" w:rsidRDefault="00C435D4" w:rsidP="00FC2CAC">
      <w:pPr>
        <w:ind w:left="5387"/>
        <w:rPr>
          <w:sz w:val="28"/>
          <w:szCs w:val="28"/>
        </w:rPr>
      </w:pPr>
      <w:r>
        <w:rPr>
          <w:sz w:val="28"/>
          <w:szCs w:val="28"/>
        </w:rPr>
        <w:t xml:space="preserve">От 27.12.2021 </w:t>
      </w:r>
      <w:r w:rsidR="00A21489">
        <w:rPr>
          <w:sz w:val="28"/>
          <w:szCs w:val="28"/>
        </w:rPr>
        <w:t>№</w:t>
      </w:r>
      <w:r>
        <w:rPr>
          <w:sz w:val="28"/>
          <w:szCs w:val="28"/>
        </w:rPr>
        <w:t xml:space="preserve"> 13</w:t>
      </w:r>
      <w:r w:rsidR="00A21489">
        <w:rPr>
          <w:sz w:val="28"/>
          <w:szCs w:val="28"/>
        </w:rPr>
        <w:t xml:space="preserve"> </w:t>
      </w:r>
    </w:p>
    <w:p w:rsidR="00FC2CAC" w:rsidRDefault="00FC2CAC" w:rsidP="00FC2CAC">
      <w:pPr>
        <w:tabs>
          <w:tab w:val="left" w:pos="7575"/>
        </w:tabs>
        <w:rPr>
          <w:sz w:val="22"/>
          <w:szCs w:val="22"/>
        </w:rPr>
      </w:pPr>
    </w:p>
    <w:p w:rsidR="00FC2CAC" w:rsidRDefault="00FC2CAC" w:rsidP="00FC2CAC">
      <w:pPr>
        <w:rPr>
          <w:sz w:val="22"/>
          <w:szCs w:val="22"/>
        </w:rPr>
      </w:pPr>
    </w:p>
    <w:tbl>
      <w:tblPr>
        <w:tblW w:w="10215" w:type="dxa"/>
        <w:tblInd w:w="93" w:type="dxa"/>
        <w:tblLook w:val="04A0" w:firstRow="1" w:lastRow="0" w:firstColumn="1" w:lastColumn="0" w:noHBand="0" w:noVBand="1"/>
      </w:tblPr>
      <w:tblGrid>
        <w:gridCol w:w="6015"/>
        <w:gridCol w:w="1145"/>
        <w:gridCol w:w="175"/>
        <w:gridCol w:w="865"/>
        <w:gridCol w:w="575"/>
        <w:gridCol w:w="1440"/>
      </w:tblGrid>
      <w:tr w:rsidR="00F50D29" w:rsidRPr="00F50D29" w:rsidTr="00F50D29">
        <w:trPr>
          <w:trHeight w:val="2100"/>
        </w:trPr>
        <w:tc>
          <w:tcPr>
            <w:tcW w:w="10215" w:type="dxa"/>
            <w:gridSpan w:val="6"/>
            <w:tcBorders>
              <w:top w:val="nil"/>
              <w:left w:val="nil"/>
              <w:bottom w:val="nil"/>
              <w:right w:val="nil"/>
            </w:tcBorders>
            <w:shd w:val="clear" w:color="auto" w:fill="auto"/>
            <w:vAlign w:val="center"/>
            <w:hideMark/>
          </w:tcPr>
          <w:p w:rsidR="00F50D29" w:rsidRPr="00F50D29" w:rsidRDefault="00F50D29" w:rsidP="00F50D29">
            <w:pPr>
              <w:jc w:val="center"/>
              <w:rPr>
                <w:b/>
                <w:bCs/>
                <w:sz w:val="22"/>
                <w:szCs w:val="22"/>
              </w:rPr>
            </w:pPr>
            <w:r w:rsidRPr="00F50D29">
              <w:rPr>
                <w:b/>
                <w:bCs/>
                <w:sz w:val="22"/>
                <w:szCs w:val="22"/>
              </w:rPr>
              <w:t>РАСПРЕДЕЛЕНИЕ ИНЫХ МЕЖБЮДЖЕТНЫХ ТРАНСФЕРТОВ НА ОСУЩЕСТВЛЕНИЕ ЧАСТИ ПЕРЕДАННЫХ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F50D29" w:rsidRPr="00F50D29" w:rsidTr="00FE55E0">
        <w:trPr>
          <w:trHeight w:val="315"/>
        </w:trPr>
        <w:tc>
          <w:tcPr>
            <w:tcW w:w="6015" w:type="dxa"/>
            <w:tcBorders>
              <w:top w:val="nil"/>
              <w:left w:val="nil"/>
              <w:bottom w:val="nil"/>
              <w:right w:val="nil"/>
            </w:tcBorders>
            <w:shd w:val="clear" w:color="auto" w:fill="auto"/>
            <w:vAlign w:val="center"/>
            <w:hideMark/>
          </w:tcPr>
          <w:p w:rsidR="00F50D29" w:rsidRPr="00F50D29" w:rsidRDefault="00F50D29" w:rsidP="00F50D29">
            <w:pPr>
              <w:jc w:val="center"/>
              <w:rPr>
                <w:b/>
                <w:bCs/>
              </w:rPr>
            </w:pPr>
          </w:p>
        </w:tc>
        <w:tc>
          <w:tcPr>
            <w:tcW w:w="1145" w:type="dxa"/>
            <w:tcBorders>
              <w:top w:val="nil"/>
              <w:left w:val="nil"/>
              <w:bottom w:val="single" w:sz="8" w:space="0" w:color="auto"/>
              <w:right w:val="nil"/>
            </w:tcBorders>
            <w:shd w:val="clear" w:color="auto" w:fill="auto"/>
            <w:vAlign w:val="bottom"/>
            <w:hideMark/>
          </w:tcPr>
          <w:p w:rsidR="00F50D29" w:rsidRPr="00F50D29" w:rsidRDefault="00F50D29" w:rsidP="00F50D29">
            <w:pPr>
              <w:jc w:val="right"/>
              <w:rPr>
                <w:sz w:val="20"/>
                <w:szCs w:val="20"/>
              </w:rPr>
            </w:pPr>
            <w:r w:rsidRPr="00F50D29">
              <w:rPr>
                <w:sz w:val="20"/>
                <w:szCs w:val="20"/>
              </w:rPr>
              <w:t> </w:t>
            </w:r>
          </w:p>
        </w:tc>
        <w:tc>
          <w:tcPr>
            <w:tcW w:w="1040" w:type="dxa"/>
            <w:gridSpan w:val="2"/>
            <w:tcBorders>
              <w:top w:val="nil"/>
              <w:left w:val="nil"/>
              <w:bottom w:val="nil"/>
              <w:right w:val="nil"/>
            </w:tcBorders>
            <w:shd w:val="clear" w:color="auto" w:fill="auto"/>
            <w:noWrap/>
            <w:vAlign w:val="bottom"/>
            <w:hideMark/>
          </w:tcPr>
          <w:p w:rsidR="00F50D29" w:rsidRPr="00F50D29" w:rsidRDefault="00F50D29" w:rsidP="00F50D29">
            <w:pPr>
              <w:rPr>
                <w:rFonts w:ascii="Arial" w:hAnsi="Arial" w:cs="Arial"/>
                <w:sz w:val="20"/>
                <w:szCs w:val="20"/>
              </w:rPr>
            </w:pPr>
          </w:p>
        </w:tc>
        <w:tc>
          <w:tcPr>
            <w:tcW w:w="2015" w:type="dxa"/>
            <w:gridSpan w:val="2"/>
            <w:tcBorders>
              <w:top w:val="nil"/>
              <w:left w:val="nil"/>
              <w:bottom w:val="nil"/>
              <w:right w:val="nil"/>
            </w:tcBorders>
            <w:shd w:val="clear" w:color="auto" w:fill="auto"/>
            <w:noWrap/>
            <w:vAlign w:val="bottom"/>
            <w:hideMark/>
          </w:tcPr>
          <w:p w:rsidR="00F50D29" w:rsidRPr="00F50D29" w:rsidRDefault="00F50D29" w:rsidP="00F50D29">
            <w:pPr>
              <w:rPr>
                <w:rFonts w:ascii="Arial" w:hAnsi="Arial" w:cs="Arial"/>
                <w:sz w:val="20"/>
                <w:szCs w:val="20"/>
              </w:rPr>
            </w:pPr>
          </w:p>
        </w:tc>
      </w:tr>
      <w:tr w:rsidR="00F50D29" w:rsidRPr="00F50D29" w:rsidTr="00FE55E0">
        <w:trPr>
          <w:trHeight w:val="330"/>
        </w:trPr>
        <w:tc>
          <w:tcPr>
            <w:tcW w:w="60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Наименование</w:t>
            </w:r>
          </w:p>
        </w:tc>
        <w:tc>
          <w:tcPr>
            <w:tcW w:w="4200" w:type="dxa"/>
            <w:gridSpan w:val="5"/>
            <w:tcBorders>
              <w:top w:val="single" w:sz="8" w:space="0" w:color="auto"/>
              <w:left w:val="nil"/>
              <w:bottom w:val="single" w:sz="8" w:space="0" w:color="auto"/>
              <w:right w:val="single" w:sz="8" w:space="0" w:color="000000"/>
            </w:tcBorders>
            <w:shd w:val="clear" w:color="auto" w:fill="auto"/>
            <w:vAlign w:val="center"/>
            <w:hideMark/>
          </w:tcPr>
          <w:p w:rsidR="00F50D29" w:rsidRPr="00F50D29" w:rsidRDefault="00F50D29" w:rsidP="00F50D29">
            <w:pPr>
              <w:jc w:val="center"/>
              <w:rPr>
                <w:b/>
                <w:bCs/>
              </w:rPr>
            </w:pPr>
            <w:r w:rsidRPr="00F50D29">
              <w:rPr>
                <w:b/>
                <w:bCs/>
              </w:rPr>
              <w:t>Сумма  (тыс. рублей)</w:t>
            </w:r>
          </w:p>
        </w:tc>
      </w:tr>
      <w:tr w:rsidR="00F50D29" w:rsidRPr="00F50D29" w:rsidTr="00FE55E0">
        <w:trPr>
          <w:trHeight w:val="375"/>
        </w:trPr>
        <w:tc>
          <w:tcPr>
            <w:tcW w:w="6015" w:type="dxa"/>
            <w:vMerge/>
            <w:tcBorders>
              <w:top w:val="single" w:sz="8" w:space="0" w:color="auto"/>
              <w:left w:val="single" w:sz="8" w:space="0" w:color="auto"/>
              <w:bottom w:val="single" w:sz="8" w:space="0" w:color="000000"/>
              <w:right w:val="single" w:sz="8" w:space="0" w:color="auto"/>
            </w:tcBorders>
            <w:vAlign w:val="center"/>
            <w:hideMark/>
          </w:tcPr>
          <w:p w:rsidR="00F50D29" w:rsidRPr="00F50D29" w:rsidRDefault="00F50D29" w:rsidP="00F50D29">
            <w:pPr>
              <w:rPr>
                <w:b/>
                <w:bCs/>
              </w:rPr>
            </w:pPr>
          </w:p>
        </w:tc>
        <w:tc>
          <w:tcPr>
            <w:tcW w:w="1320" w:type="dxa"/>
            <w:gridSpan w:val="2"/>
            <w:tcBorders>
              <w:top w:val="nil"/>
              <w:left w:val="nil"/>
              <w:bottom w:val="single" w:sz="8" w:space="0" w:color="auto"/>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2022 год</w:t>
            </w:r>
          </w:p>
        </w:tc>
        <w:tc>
          <w:tcPr>
            <w:tcW w:w="1440" w:type="dxa"/>
            <w:gridSpan w:val="2"/>
            <w:tcBorders>
              <w:top w:val="nil"/>
              <w:left w:val="nil"/>
              <w:bottom w:val="single" w:sz="8" w:space="0" w:color="auto"/>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2023 год</w:t>
            </w:r>
          </w:p>
        </w:tc>
        <w:tc>
          <w:tcPr>
            <w:tcW w:w="1440" w:type="dxa"/>
            <w:tcBorders>
              <w:top w:val="nil"/>
              <w:left w:val="nil"/>
              <w:bottom w:val="single" w:sz="8" w:space="0" w:color="auto"/>
              <w:right w:val="single" w:sz="8" w:space="0" w:color="auto"/>
            </w:tcBorders>
            <w:shd w:val="clear" w:color="auto" w:fill="auto"/>
            <w:vAlign w:val="center"/>
            <w:hideMark/>
          </w:tcPr>
          <w:p w:rsidR="00F50D29" w:rsidRPr="00F50D29" w:rsidRDefault="00F50D29" w:rsidP="00F50D29">
            <w:pPr>
              <w:jc w:val="center"/>
              <w:rPr>
                <w:b/>
                <w:bCs/>
              </w:rPr>
            </w:pPr>
            <w:r w:rsidRPr="00F50D29">
              <w:rPr>
                <w:b/>
                <w:bCs/>
              </w:rPr>
              <w:t>2024 год</w:t>
            </w:r>
          </w:p>
        </w:tc>
      </w:tr>
      <w:tr w:rsidR="00F50D29" w:rsidRPr="00F50D29" w:rsidTr="00FE55E0">
        <w:trPr>
          <w:trHeight w:val="300"/>
        </w:trPr>
        <w:tc>
          <w:tcPr>
            <w:tcW w:w="6015" w:type="dxa"/>
            <w:tcBorders>
              <w:top w:val="nil"/>
              <w:left w:val="single" w:sz="8" w:space="0" w:color="auto"/>
              <w:bottom w:val="single" w:sz="8" w:space="0" w:color="auto"/>
              <w:right w:val="single" w:sz="8" w:space="0" w:color="auto"/>
            </w:tcBorders>
            <w:shd w:val="clear" w:color="auto" w:fill="auto"/>
            <w:vAlign w:val="bottom"/>
            <w:hideMark/>
          </w:tcPr>
          <w:p w:rsidR="00F50D29" w:rsidRPr="00F50D29" w:rsidRDefault="00F50D29" w:rsidP="00F50D29">
            <w:pPr>
              <w:jc w:val="center"/>
              <w:rPr>
                <w:b/>
                <w:bCs/>
                <w:sz w:val="22"/>
                <w:szCs w:val="22"/>
              </w:rPr>
            </w:pPr>
            <w:r w:rsidRPr="00F50D29">
              <w:rPr>
                <w:b/>
                <w:bCs/>
                <w:sz w:val="22"/>
                <w:szCs w:val="22"/>
              </w:rPr>
              <w:t>1</w:t>
            </w:r>
          </w:p>
        </w:tc>
        <w:tc>
          <w:tcPr>
            <w:tcW w:w="132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F50D29">
            <w:pPr>
              <w:jc w:val="center"/>
              <w:rPr>
                <w:b/>
                <w:bCs/>
                <w:sz w:val="22"/>
                <w:szCs w:val="22"/>
              </w:rPr>
            </w:pPr>
            <w:r w:rsidRPr="00F50D29">
              <w:rPr>
                <w:b/>
                <w:bCs/>
                <w:sz w:val="22"/>
                <w:szCs w:val="22"/>
              </w:rPr>
              <w:t>2</w:t>
            </w:r>
          </w:p>
        </w:tc>
        <w:tc>
          <w:tcPr>
            <w:tcW w:w="144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F50D29">
            <w:pPr>
              <w:jc w:val="center"/>
              <w:rPr>
                <w:b/>
                <w:bCs/>
                <w:sz w:val="22"/>
                <w:szCs w:val="22"/>
              </w:rPr>
            </w:pPr>
            <w:r w:rsidRPr="00F50D29">
              <w:rPr>
                <w:b/>
                <w:bCs/>
                <w:sz w:val="22"/>
                <w:szCs w:val="22"/>
              </w:rPr>
              <w:t>3</w:t>
            </w:r>
          </w:p>
        </w:tc>
        <w:tc>
          <w:tcPr>
            <w:tcW w:w="1440" w:type="dxa"/>
            <w:tcBorders>
              <w:top w:val="nil"/>
              <w:left w:val="nil"/>
              <w:bottom w:val="single" w:sz="8" w:space="0" w:color="auto"/>
              <w:right w:val="single" w:sz="8" w:space="0" w:color="auto"/>
            </w:tcBorders>
            <w:shd w:val="clear" w:color="auto" w:fill="auto"/>
            <w:noWrap/>
            <w:vAlign w:val="bottom"/>
            <w:hideMark/>
          </w:tcPr>
          <w:p w:rsidR="00F50D29" w:rsidRPr="00F50D29" w:rsidRDefault="00F50D29" w:rsidP="00F50D29">
            <w:pPr>
              <w:jc w:val="center"/>
              <w:rPr>
                <w:b/>
                <w:bCs/>
                <w:sz w:val="22"/>
                <w:szCs w:val="22"/>
              </w:rPr>
            </w:pPr>
            <w:r w:rsidRPr="00F50D29">
              <w:rPr>
                <w:b/>
                <w:bCs/>
                <w:sz w:val="22"/>
                <w:szCs w:val="22"/>
              </w:rPr>
              <w:t>4</w:t>
            </w:r>
          </w:p>
        </w:tc>
      </w:tr>
      <w:tr w:rsidR="00F50D29" w:rsidRPr="00F50D29" w:rsidTr="00FE55E0">
        <w:trPr>
          <w:trHeight w:val="645"/>
        </w:trPr>
        <w:tc>
          <w:tcPr>
            <w:tcW w:w="6015" w:type="dxa"/>
            <w:tcBorders>
              <w:top w:val="nil"/>
              <w:left w:val="single" w:sz="8" w:space="0" w:color="auto"/>
              <w:bottom w:val="single" w:sz="4" w:space="0" w:color="auto"/>
              <w:right w:val="single" w:sz="8" w:space="0" w:color="auto"/>
            </w:tcBorders>
            <w:shd w:val="clear" w:color="auto" w:fill="auto"/>
            <w:hideMark/>
          </w:tcPr>
          <w:p w:rsidR="00F50D29" w:rsidRPr="00F50D29" w:rsidRDefault="00F50D29" w:rsidP="00F50D29">
            <w:r w:rsidRPr="00F50D29">
              <w:t xml:space="preserve"> Администрация Лямбирского муниципального района Республики Мордовия</w:t>
            </w:r>
          </w:p>
        </w:tc>
        <w:tc>
          <w:tcPr>
            <w:tcW w:w="132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C91066">
            <w:pPr>
              <w:jc w:val="center"/>
              <w:rPr>
                <w:b/>
                <w:bCs/>
                <w:sz w:val="22"/>
                <w:szCs w:val="22"/>
              </w:rPr>
            </w:pPr>
            <w:r w:rsidRPr="00F50D29">
              <w:rPr>
                <w:b/>
                <w:bCs/>
                <w:sz w:val="22"/>
                <w:szCs w:val="22"/>
              </w:rPr>
              <w:t>16,1</w:t>
            </w:r>
          </w:p>
        </w:tc>
        <w:tc>
          <w:tcPr>
            <w:tcW w:w="1440" w:type="dxa"/>
            <w:gridSpan w:val="2"/>
            <w:tcBorders>
              <w:top w:val="nil"/>
              <w:left w:val="nil"/>
              <w:bottom w:val="single" w:sz="8" w:space="0" w:color="auto"/>
              <w:right w:val="single" w:sz="8" w:space="0" w:color="auto"/>
            </w:tcBorders>
            <w:shd w:val="clear" w:color="auto" w:fill="auto"/>
            <w:noWrap/>
            <w:vAlign w:val="bottom"/>
            <w:hideMark/>
          </w:tcPr>
          <w:p w:rsidR="00F50D29" w:rsidRPr="00F50D29" w:rsidRDefault="00F50D29" w:rsidP="00C91066">
            <w:pPr>
              <w:jc w:val="center"/>
              <w:rPr>
                <w:b/>
                <w:bCs/>
                <w:sz w:val="22"/>
                <w:szCs w:val="22"/>
              </w:rPr>
            </w:pPr>
            <w:r w:rsidRPr="00F50D29">
              <w:rPr>
                <w:b/>
                <w:bCs/>
                <w:sz w:val="22"/>
                <w:szCs w:val="22"/>
              </w:rPr>
              <w:t>16,1</w:t>
            </w:r>
          </w:p>
        </w:tc>
        <w:tc>
          <w:tcPr>
            <w:tcW w:w="1440" w:type="dxa"/>
            <w:tcBorders>
              <w:top w:val="nil"/>
              <w:left w:val="nil"/>
              <w:bottom w:val="single" w:sz="8" w:space="0" w:color="auto"/>
              <w:right w:val="single" w:sz="8" w:space="0" w:color="auto"/>
            </w:tcBorders>
            <w:shd w:val="clear" w:color="auto" w:fill="auto"/>
            <w:noWrap/>
            <w:vAlign w:val="bottom"/>
            <w:hideMark/>
          </w:tcPr>
          <w:p w:rsidR="00F50D29" w:rsidRPr="00F50D29" w:rsidRDefault="00F50D29" w:rsidP="00C91066">
            <w:pPr>
              <w:jc w:val="center"/>
              <w:rPr>
                <w:b/>
                <w:bCs/>
                <w:sz w:val="22"/>
                <w:szCs w:val="22"/>
              </w:rPr>
            </w:pPr>
            <w:r w:rsidRPr="00F50D29">
              <w:rPr>
                <w:b/>
                <w:bCs/>
                <w:sz w:val="22"/>
                <w:szCs w:val="22"/>
              </w:rPr>
              <w:t>16,1</w:t>
            </w:r>
          </w:p>
        </w:tc>
      </w:tr>
    </w:tbl>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FE55E0" w:rsidRDefault="00FE55E0"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7</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C435D4" w:rsidP="00826E6C">
      <w:pPr>
        <w:ind w:left="5387"/>
        <w:rPr>
          <w:sz w:val="28"/>
          <w:szCs w:val="28"/>
        </w:rPr>
      </w:pPr>
      <w:r>
        <w:rPr>
          <w:sz w:val="28"/>
          <w:szCs w:val="28"/>
        </w:rPr>
        <w:t xml:space="preserve">От 27.12.2021 </w:t>
      </w:r>
      <w:r w:rsidR="00870B29">
        <w:rPr>
          <w:sz w:val="28"/>
          <w:szCs w:val="28"/>
        </w:rPr>
        <w:t>№</w:t>
      </w:r>
      <w:r>
        <w:rPr>
          <w:sz w:val="28"/>
          <w:szCs w:val="28"/>
        </w:rPr>
        <w:t xml:space="preserve"> 13</w:t>
      </w:r>
      <w:r w:rsidR="00870B29">
        <w:rPr>
          <w:sz w:val="28"/>
          <w:szCs w:val="28"/>
        </w:rPr>
        <w:t xml:space="preserve"> </w:t>
      </w:r>
    </w:p>
    <w:p w:rsidR="00826E6C" w:rsidRDefault="00826E6C" w:rsidP="00FC2CAC">
      <w:pPr>
        <w:jc w:val="center"/>
        <w:rPr>
          <w:sz w:val="22"/>
          <w:szCs w:val="22"/>
        </w:rPr>
      </w:pPr>
    </w:p>
    <w:p w:rsidR="00826E6C" w:rsidRDefault="00826E6C" w:rsidP="00FC2CAC">
      <w:pPr>
        <w:jc w:val="center"/>
        <w:rPr>
          <w:sz w:val="22"/>
          <w:szCs w:val="22"/>
        </w:rPr>
      </w:pPr>
    </w:p>
    <w:tbl>
      <w:tblPr>
        <w:tblW w:w="10215" w:type="dxa"/>
        <w:tblInd w:w="93" w:type="dxa"/>
        <w:tblLayout w:type="fixed"/>
        <w:tblLook w:val="04A0" w:firstRow="1" w:lastRow="0" w:firstColumn="1" w:lastColumn="0" w:noHBand="0" w:noVBand="1"/>
      </w:tblPr>
      <w:tblGrid>
        <w:gridCol w:w="1935"/>
        <w:gridCol w:w="5040"/>
        <w:gridCol w:w="1080"/>
        <w:gridCol w:w="1080"/>
        <w:gridCol w:w="1080"/>
      </w:tblGrid>
      <w:tr w:rsidR="00FE55E0" w:rsidRPr="00FE55E0" w:rsidTr="00FE55E0">
        <w:trPr>
          <w:trHeight w:val="276"/>
        </w:trPr>
        <w:tc>
          <w:tcPr>
            <w:tcW w:w="10215" w:type="dxa"/>
            <w:gridSpan w:val="5"/>
            <w:vMerge w:val="restart"/>
            <w:tcBorders>
              <w:top w:val="nil"/>
              <w:left w:val="nil"/>
              <w:bottom w:val="nil"/>
              <w:right w:val="nil"/>
            </w:tcBorders>
            <w:shd w:val="clear" w:color="auto" w:fill="auto"/>
            <w:hideMark/>
          </w:tcPr>
          <w:p w:rsidR="00FE55E0" w:rsidRPr="00FE55E0" w:rsidRDefault="00FE55E0" w:rsidP="00FE55E0">
            <w:pPr>
              <w:jc w:val="center"/>
              <w:rPr>
                <w:b/>
                <w:bCs/>
              </w:rPr>
            </w:pPr>
            <w:r w:rsidRPr="00FE55E0">
              <w:rPr>
                <w:b/>
                <w:bCs/>
              </w:rPr>
              <w:t>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FE55E0" w:rsidRPr="00FE55E0" w:rsidTr="00FE55E0">
        <w:trPr>
          <w:trHeight w:val="276"/>
        </w:trPr>
        <w:tc>
          <w:tcPr>
            <w:tcW w:w="10215" w:type="dxa"/>
            <w:gridSpan w:val="5"/>
            <w:vMerge/>
            <w:tcBorders>
              <w:top w:val="nil"/>
              <w:left w:val="nil"/>
              <w:bottom w:val="nil"/>
              <w:right w:val="nil"/>
            </w:tcBorders>
            <w:vAlign w:val="center"/>
            <w:hideMark/>
          </w:tcPr>
          <w:p w:rsidR="00FE55E0" w:rsidRPr="00FE55E0" w:rsidRDefault="00FE55E0" w:rsidP="00FE55E0">
            <w:pPr>
              <w:rPr>
                <w:b/>
                <w:bCs/>
              </w:rPr>
            </w:pPr>
          </w:p>
        </w:tc>
      </w:tr>
      <w:tr w:rsidR="00FE55E0" w:rsidRPr="00FE55E0" w:rsidTr="00FE55E0">
        <w:trPr>
          <w:trHeight w:val="276"/>
        </w:trPr>
        <w:tc>
          <w:tcPr>
            <w:tcW w:w="10215" w:type="dxa"/>
            <w:gridSpan w:val="5"/>
            <w:vMerge/>
            <w:tcBorders>
              <w:top w:val="nil"/>
              <w:left w:val="nil"/>
              <w:bottom w:val="nil"/>
              <w:right w:val="nil"/>
            </w:tcBorders>
            <w:vAlign w:val="center"/>
            <w:hideMark/>
          </w:tcPr>
          <w:p w:rsidR="00FE55E0" w:rsidRPr="00FE55E0" w:rsidRDefault="00FE55E0" w:rsidP="00FE55E0">
            <w:pPr>
              <w:rPr>
                <w:b/>
                <w:bCs/>
              </w:rPr>
            </w:pPr>
          </w:p>
        </w:tc>
      </w:tr>
      <w:tr w:rsidR="00FE55E0" w:rsidRPr="00FE55E0" w:rsidTr="00FE55E0">
        <w:trPr>
          <w:trHeight w:val="450"/>
        </w:trPr>
        <w:tc>
          <w:tcPr>
            <w:tcW w:w="10215" w:type="dxa"/>
            <w:gridSpan w:val="5"/>
            <w:vMerge/>
            <w:tcBorders>
              <w:top w:val="nil"/>
              <w:left w:val="nil"/>
              <w:bottom w:val="single" w:sz="4" w:space="0" w:color="auto"/>
              <w:right w:val="nil"/>
            </w:tcBorders>
            <w:vAlign w:val="center"/>
            <w:hideMark/>
          </w:tcPr>
          <w:p w:rsidR="00FE55E0" w:rsidRPr="00FE55E0" w:rsidRDefault="00FE55E0" w:rsidP="00FE55E0">
            <w:pPr>
              <w:rPr>
                <w:b/>
                <w:bCs/>
              </w:rPr>
            </w:pPr>
          </w:p>
        </w:tc>
      </w:tr>
      <w:tr w:rsidR="00FE55E0" w:rsidRPr="00FE55E0" w:rsidTr="00FE55E0">
        <w:trPr>
          <w:trHeight w:val="405"/>
        </w:trPr>
        <w:tc>
          <w:tcPr>
            <w:tcW w:w="1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5E0" w:rsidRPr="00FE55E0" w:rsidRDefault="00FE55E0" w:rsidP="00FE55E0">
            <w:pPr>
              <w:jc w:val="center"/>
              <w:rPr>
                <w:b/>
                <w:bCs/>
              </w:rPr>
            </w:pPr>
            <w:r w:rsidRPr="00FE55E0">
              <w:rPr>
                <w:b/>
                <w:bCs/>
              </w:rPr>
              <w:t>Код</w:t>
            </w:r>
          </w:p>
        </w:tc>
        <w:tc>
          <w:tcPr>
            <w:tcW w:w="5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5E0" w:rsidRPr="00FE55E0" w:rsidRDefault="00FE55E0" w:rsidP="00FE55E0">
            <w:pPr>
              <w:jc w:val="center"/>
              <w:rPr>
                <w:b/>
                <w:bCs/>
              </w:rPr>
            </w:pPr>
            <w:r w:rsidRPr="00FE55E0">
              <w:rPr>
                <w:b/>
                <w:bCs/>
              </w:rPr>
              <w:t>Наименование кода группы,подгруппы,статьи,вида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55E0" w:rsidRPr="00FE55E0" w:rsidRDefault="00FE55E0" w:rsidP="00FE55E0">
            <w:pPr>
              <w:jc w:val="center"/>
              <w:rPr>
                <w:b/>
                <w:bCs/>
              </w:rPr>
            </w:pPr>
            <w:r w:rsidRPr="00FE55E0">
              <w:rPr>
                <w:b/>
                <w:bCs/>
              </w:rPr>
              <w:t>Сумма  (тыс. рублей)</w:t>
            </w:r>
          </w:p>
        </w:tc>
      </w:tr>
      <w:tr w:rsidR="00FE55E0" w:rsidRPr="00FE55E0" w:rsidTr="00FE55E0">
        <w:trPr>
          <w:trHeight w:val="1215"/>
        </w:trPr>
        <w:tc>
          <w:tcPr>
            <w:tcW w:w="1935" w:type="dxa"/>
            <w:vMerge/>
            <w:tcBorders>
              <w:top w:val="single" w:sz="4" w:space="0" w:color="auto"/>
              <w:left w:val="single" w:sz="4" w:space="0" w:color="auto"/>
              <w:bottom w:val="single" w:sz="4" w:space="0" w:color="auto"/>
              <w:right w:val="single" w:sz="4" w:space="0" w:color="auto"/>
            </w:tcBorders>
            <w:vAlign w:val="center"/>
            <w:hideMark/>
          </w:tcPr>
          <w:p w:rsidR="00FE55E0" w:rsidRPr="00FE55E0" w:rsidRDefault="00FE55E0" w:rsidP="00FE55E0">
            <w:pPr>
              <w:rPr>
                <w:b/>
                <w:bCs/>
              </w:rPr>
            </w:pPr>
          </w:p>
        </w:tc>
        <w:tc>
          <w:tcPr>
            <w:tcW w:w="5040" w:type="dxa"/>
            <w:vMerge/>
            <w:tcBorders>
              <w:top w:val="single" w:sz="4" w:space="0" w:color="auto"/>
              <w:left w:val="single" w:sz="4" w:space="0" w:color="auto"/>
              <w:bottom w:val="single" w:sz="4" w:space="0" w:color="auto"/>
              <w:right w:val="single" w:sz="4" w:space="0" w:color="auto"/>
            </w:tcBorders>
            <w:vAlign w:val="center"/>
            <w:hideMark/>
          </w:tcPr>
          <w:p w:rsidR="00FE55E0" w:rsidRPr="00FE55E0" w:rsidRDefault="00FE55E0" w:rsidP="00FE55E0">
            <w:pP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5E0" w:rsidRPr="00FE55E0" w:rsidRDefault="00FE55E0" w:rsidP="00FE55E0">
            <w:pPr>
              <w:jc w:val="center"/>
              <w:rPr>
                <w:b/>
                <w:bCs/>
                <w:sz w:val="22"/>
                <w:szCs w:val="22"/>
              </w:rPr>
            </w:pPr>
            <w:r w:rsidRPr="00FE55E0">
              <w:rPr>
                <w:b/>
                <w:bCs/>
                <w:sz w:val="22"/>
                <w:szCs w:val="22"/>
              </w:rPr>
              <w:t>2022 год</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5E0" w:rsidRPr="00FE55E0" w:rsidRDefault="00FE55E0" w:rsidP="00FE55E0">
            <w:pPr>
              <w:jc w:val="center"/>
              <w:rPr>
                <w:b/>
                <w:bCs/>
                <w:sz w:val="22"/>
                <w:szCs w:val="22"/>
              </w:rPr>
            </w:pPr>
            <w:r w:rsidRPr="00FE55E0">
              <w:rPr>
                <w:b/>
                <w:bCs/>
                <w:sz w:val="22"/>
                <w:szCs w:val="22"/>
              </w:rPr>
              <w:t>2023 год</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5E0" w:rsidRPr="00FE55E0" w:rsidRDefault="00FE55E0" w:rsidP="00FE55E0">
            <w:pPr>
              <w:jc w:val="center"/>
              <w:rPr>
                <w:b/>
                <w:bCs/>
                <w:sz w:val="22"/>
                <w:szCs w:val="22"/>
              </w:rPr>
            </w:pPr>
            <w:r w:rsidRPr="00FE55E0">
              <w:rPr>
                <w:b/>
                <w:bCs/>
                <w:sz w:val="22"/>
                <w:szCs w:val="22"/>
              </w:rPr>
              <w:t>2024 год</w:t>
            </w:r>
          </w:p>
        </w:tc>
      </w:tr>
      <w:tr w:rsidR="00FE55E0" w:rsidRPr="00FE55E0" w:rsidTr="00FE55E0">
        <w:trPr>
          <w:trHeight w:val="330"/>
        </w:trPr>
        <w:tc>
          <w:tcPr>
            <w:tcW w:w="1935"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rPr>
                <w:b/>
                <w:bCs/>
              </w:rPr>
            </w:pPr>
            <w:r w:rsidRPr="00FE55E0">
              <w:rPr>
                <w:b/>
                <w:bCs/>
              </w:rPr>
              <w:t>1</w:t>
            </w:r>
          </w:p>
        </w:tc>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2</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4</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5</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000 01 00 00 00 00 0000 000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r w:rsidRPr="00FE55E0">
              <w:t>Источники внутреннего финансирования дефицита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000 01 02 00 00 00 0000 000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Кредиты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66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000 01 02 00 00 00 0000 700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Получение кредитов от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ind w:left="-828" w:firstLine="828"/>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000 01 02 00 00 10 0000 710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pPr>
              <w:rPr>
                <w:color w:val="000000"/>
              </w:rPr>
            </w:pPr>
            <w:r w:rsidRPr="00FE55E0">
              <w:rPr>
                <w:color w:val="000000"/>
              </w:rPr>
              <w:t>Получение кредитов от кредитных организаций бюджетами сельских поселений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Изменение остатков средств на счетах по учету средств бюджета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000 01 05 00 00 00 0000 500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4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000 01 05 02 00 00 0000 500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прочих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1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000 01 05 02 01 00 0000 510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прочих остатков денежных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000 01 05 02 01 10 0000 510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Увеличение прочих остатков денежных средств бюджетов сельских поселений</w:t>
            </w:r>
          </w:p>
        </w:tc>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FE55E0" w:rsidRPr="00FE55E0" w:rsidRDefault="00FE55E0" w:rsidP="00FE55E0">
            <w:pPr>
              <w:jc w:val="center"/>
            </w:pPr>
            <w:r w:rsidRPr="00FE55E0">
              <w:t>-7 909,9</w:t>
            </w:r>
          </w:p>
        </w:tc>
      </w:tr>
      <w:tr w:rsidR="00FE55E0" w:rsidRPr="00FE55E0" w:rsidTr="00FE55E0">
        <w:trPr>
          <w:trHeight w:val="36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000 01 05 00 00 00 0000 600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000 01 05 02 00 00 0000 600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прочих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375"/>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000 01 05 02 01 00 0000 610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прочих остатков денежных средств бюджетов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000 01 05 02 01 10 0000 610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Уменьшение прочих остатков денежных  бюджетов сельских поселений</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7 212,3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7 641,9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7 909,9</w:t>
            </w:r>
          </w:p>
        </w:tc>
      </w:tr>
      <w:tr w:rsidR="00FE55E0" w:rsidRPr="00FE55E0" w:rsidTr="00FE55E0">
        <w:trPr>
          <w:trHeight w:val="6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lastRenderedPageBreak/>
              <w:t>000 01 00 00 00 00 0000 000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Итого источников внутреннего финансирования дефицита бюджета Большеелховского сельского поселения</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r w:rsidR="00FE55E0" w:rsidRPr="00FE55E0" w:rsidTr="00FE55E0">
        <w:trPr>
          <w:trHeight w:val="330"/>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rPr>
                <w:b/>
                <w:bCs/>
              </w:rPr>
            </w:pPr>
            <w:r w:rsidRPr="00FE55E0">
              <w:rPr>
                <w:b/>
                <w:bCs/>
              </w:rPr>
              <w:t> </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FE55E0" w:rsidRPr="00FE55E0" w:rsidRDefault="00FE55E0" w:rsidP="00FE55E0">
            <w:r w:rsidRPr="00FE55E0">
              <w:t>Привлечение  средств</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237,8</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55E0" w:rsidRPr="00FE55E0" w:rsidRDefault="00FE55E0" w:rsidP="00FE55E0">
            <w:pPr>
              <w:jc w:val="center"/>
            </w:pPr>
            <w:r w:rsidRPr="00FE55E0">
              <w:t>246,8</w:t>
            </w:r>
          </w:p>
        </w:tc>
      </w:tr>
    </w:tbl>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ED2AAD" w:rsidRDefault="00ED2AAD"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8</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C435D4" w:rsidP="00826E6C">
      <w:pPr>
        <w:ind w:left="5387"/>
        <w:rPr>
          <w:sz w:val="28"/>
          <w:szCs w:val="28"/>
        </w:rPr>
      </w:pPr>
      <w:r>
        <w:rPr>
          <w:sz w:val="28"/>
          <w:szCs w:val="28"/>
        </w:rPr>
        <w:t xml:space="preserve">От 27.12.2021 </w:t>
      </w:r>
      <w:r w:rsidR="007C5564">
        <w:rPr>
          <w:sz w:val="28"/>
          <w:szCs w:val="28"/>
        </w:rPr>
        <w:t>№</w:t>
      </w:r>
      <w:r>
        <w:rPr>
          <w:sz w:val="28"/>
          <w:szCs w:val="28"/>
        </w:rPr>
        <w:t xml:space="preserve"> 13</w:t>
      </w:r>
      <w:r w:rsidR="007C5564">
        <w:rPr>
          <w:sz w:val="28"/>
          <w:szCs w:val="28"/>
        </w:rPr>
        <w:t xml:space="preserve"> </w:t>
      </w:r>
    </w:p>
    <w:p w:rsidR="00826E6C" w:rsidRDefault="00826E6C" w:rsidP="00826E6C">
      <w:pPr>
        <w:ind w:left="5387"/>
        <w:rPr>
          <w:sz w:val="28"/>
          <w:szCs w:val="28"/>
        </w:rPr>
      </w:pPr>
    </w:p>
    <w:p w:rsidR="00826E6C" w:rsidRDefault="00826E6C" w:rsidP="00826E6C">
      <w:pPr>
        <w:ind w:left="5387"/>
        <w:rPr>
          <w:sz w:val="28"/>
          <w:szCs w:val="28"/>
        </w:rPr>
      </w:pPr>
    </w:p>
    <w:tbl>
      <w:tblPr>
        <w:tblW w:w="10215" w:type="dxa"/>
        <w:tblInd w:w="93" w:type="dxa"/>
        <w:tblLook w:val="04A0" w:firstRow="1" w:lastRow="0" w:firstColumn="1" w:lastColumn="0" w:noHBand="0" w:noVBand="1"/>
      </w:tblPr>
      <w:tblGrid>
        <w:gridCol w:w="560"/>
        <w:gridCol w:w="5935"/>
        <w:gridCol w:w="1200"/>
        <w:gridCol w:w="1200"/>
        <w:gridCol w:w="1320"/>
      </w:tblGrid>
      <w:tr w:rsidR="00A26882" w:rsidRPr="00A26882" w:rsidTr="00A26882">
        <w:trPr>
          <w:trHeight w:val="315"/>
        </w:trPr>
        <w:tc>
          <w:tcPr>
            <w:tcW w:w="10215" w:type="dxa"/>
            <w:gridSpan w:val="5"/>
            <w:vMerge w:val="restart"/>
            <w:tcBorders>
              <w:top w:val="nil"/>
              <w:left w:val="nil"/>
              <w:bottom w:val="nil"/>
              <w:right w:val="nil"/>
            </w:tcBorders>
            <w:shd w:val="clear" w:color="auto" w:fill="auto"/>
            <w:vAlign w:val="bottom"/>
            <w:hideMark/>
          </w:tcPr>
          <w:p w:rsidR="00A26882" w:rsidRPr="00A26882" w:rsidRDefault="00A26882" w:rsidP="00A26882">
            <w:pPr>
              <w:jc w:val="center"/>
              <w:rPr>
                <w:b/>
                <w:bCs/>
              </w:rPr>
            </w:pPr>
            <w:r w:rsidRPr="00A26882">
              <w:rPr>
                <w:b/>
                <w:bCs/>
              </w:rPr>
              <w:t>ПРОГРАММА МУНИЦИПАЛЬНЫХ ВНУТРЕННИХ ЗАИМСТВОВАНИЙ БОЛЬШЕЕЛХОВСКОГО СЕЛЬСКОГО ПОСЕЛЕНИЯ ЛЯМБИРСКОГО МУНИЦИПАЛЬНОГО РАЙОНА РЕСПУБЛИКИ МОРДОВИЯ НА 2022 ГОД  И НА ПЛАНОВЫЙ ПЕРИОД 2023 И 2024 ГОДОВ</w:t>
            </w:r>
          </w:p>
        </w:tc>
      </w:tr>
      <w:tr w:rsidR="00A26882" w:rsidRPr="00A26882" w:rsidTr="00A26882">
        <w:trPr>
          <w:trHeight w:val="315"/>
        </w:trPr>
        <w:tc>
          <w:tcPr>
            <w:tcW w:w="10215" w:type="dxa"/>
            <w:gridSpan w:val="5"/>
            <w:vMerge/>
            <w:tcBorders>
              <w:top w:val="nil"/>
              <w:left w:val="nil"/>
              <w:bottom w:val="nil"/>
              <w:right w:val="nil"/>
            </w:tcBorders>
            <w:vAlign w:val="center"/>
            <w:hideMark/>
          </w:tcPr>
          <w:p w:rsidR="00A26882" w:rsidRPr="00A26882" w:rsidRDefault="00A26882" w:rsidP="00A26882">
            <w:pPr>
              <w:rPr>
                <w:b/>
                <w:bCs/>
              </w:rPr>
            </w:pPr>
          </w:p>
        </w:tc>
      </w:tr>
      <w:tr w:rsidR="00A26882" w:rsidRPr="00A26882" w:rsidTr="00A26882">
        <w:trPr>
          <w:trHeight w:val="465"/>
        </w:trPr>
        <w:tc>
          <w:tcPr>
            <w:tcW w:w="10215" w:type="dxa"/>
            <w:gridSpan w:val="5"/>
            <w:vMerge/>
            <w:tcBorders>
              <w:top w:val="nil"/>
              <w:left w:val="nil"/>
              <w:bottom w:val="nil"/>
              <w:right w:val="nil"/>
            </w:tcBorders>
            <w:vAlign w:val="center"/>
            <w:hideMark/>
          </w:tcPr>
          <w:p w:rsidR="00A26882" w:rsidRPr="00A26882" w:rsidRDefault="00A26882" w:rsidP="00A26882">
            <w:pPr>
              <w:rPr>
                <w:b/>
                <w:bCs/>
              </w:rPr>
            </w:pPr>
          </w:p>
        </w:tc>
      </w:tr>
      <w:tr w:rsidR="00A26882" w:rsidRPr="00A26882" w:rsidTr="00A26882">
        <w:trPr>
          <w:trHeight w:val="255"/>
        </w:trPr>
        <w:tc>
          <w:tcPr>
            <w:tcW w:w="7695" w:type="dxa"/>
            <w:gridSpan w:val="3"/>
            <w:tcBorders>
              <w:top w:val="nil"/>
              <w:left w:val="nil"/>
              <w:bottom w:val="nil"/>
              <w:right w:val="nil"/>
            </w:tcBorders>
            <w:shd w:val="clear" w:color="auto" w:fill="auto"/>
            <w:vAlign w:val="bottom"/>
            <w:hideMark/>
          </w:tcPr>
          <w:p w:rsidR="00A26882" w:rsidRPr="00A26882" w:rsidRDefault="00A26882" w:rsidP="00A26882">
            <w:pPr>
              <w:jc w:val="center"/>
              <w:rPr>
                <w:b/>
                <w:bCs/>
              </w:rPr>
            </w:pPr>
          </w:p>
        </w:tc>
        <w:tc>
          <w:tcPr>
            <w:tcW w:w="1200" w:type="dxa"/>
            <w:tcBorders>
              <w:top w:val="nil"/>
              <w:left w:val="nil"/>
              <w:bottom w:val="nil"/>
              <w:right w:val="nil"/>
            </w:tcBorders>
            <w:shd w:val="clear" w:color="auto" w:fill="auto"/>
            <w:noWrap/>
            <w:vAlign w:val="bottom"/>
            <w:hideMark/>
          </w:tcPr>
          <w:p w:rsidR="00A26882" w:rsidRPr="00A26882" w:rsidRDefault="00A26882" w:rsidP="00A26882"/>
        </w:tc>
        <w:tc>
          <w:tcPr>
            <w:tcW w:w="1320" w:type="dxa"/>
            <w:tcBorders>
              <w:top w:val="nil"/>
              <w:left w:val="nil"/>
              <w:bottom w:val="nil"/>
              <w:right w:val="nil"/>
            </w:tcBorders>
            <w:shd w:val="clear" w:color="auto" w:fill="auto"/>
            <w:noWrap/>
            <w:vAlign w:val="bottom"/>
            <w:hideMark/>
          </w:tcPr>
          <w:p w:rsidR="00A26882" w:rsidRPr="00A26882" w:rsidRDefault="00A26882" w:rsidP="00A26882"/>
        </w:tc>
      </w:tr>
      <w:tr w:rsidR="00A26882" w:rsidRPr="00A26882" w:rsidTr="00A26882">
        <w:trPr>
          <w:trHeight w:val="300"/>
        </w:trPr>
        <w:tc>
          <w:tcPr>
            <w:tcW w:w="560" w:type="dxa"/>
            <w:tcBorders>
              <w:top w:val="nil"/>
              <w:left w:val="nil"/>
              <w:bottom w:val="nil"/>
              <w:right w:val="nil"/>
            </w:tcBorders>
            <w:shd w:val="clear" w:color="auto" w:fill="auto"/>
            <w:vAlign w:val="bottom"/>
            <w:hideMark/>
          </w:tcPr>
          <w:p w:rsidR="00A26882" w:rsidRPr="00A26882" w:rsidRDefault="00A26882" w:rsidP="00A26882">
            <w:pPr>
              <w:jc w:val="center"/>
              <w:rPr>
                <w:b/>
                <w:bCs/>
              </w:rPr>
            </w:pPr>
          </w:p>
        </w:tc>
        <w:tc>
          <w:tcPr>
            <w:tcW w:w="7135" w:type="dxa"/>
            <w:gridSpan w:val="2"/>
            <w:tcBorders>
              <w:top w:val="nil"/>
              <w:left w:val="nil"/>
              <w:bottom w:val="single" w:sz="8" w:space="0" w:color="auto"/>
              <w:right w:val="nil"/>
            </w:tcBorders>
            <w:shd w:val="clear" w:color="auto" w:fill="auto"/>
            <w:noWrap/>
            <w:vAlign w:val="bottom"/>
            <w:hideMark/>
          </w:tcPr>
          <w:p w:rsidR="00A26882" w:rsidRPr="00A26882" w:rsidRDefault="00A26882" w:rsidP="00A26882">
            <w:pPr>
              <w:jc w:val="right"/>
            </w:pPr>
            <w:r w:rsidRPr="00A26882">
              <w:t> </w:t>
            </w:r>
          </w:p>
        </w:tc>
        <w:tc>
          <w:tcPr>
            <w:tcW w:w="2520" w:type="dxa"/>
            <w:gridSpan w:val="2"/>
            <w:tcBorders>
              <w:top w:val="nil"/>
              <w:left w:val="nil"/>
              <w:bottom w:val="single" w:sz="8" w:space="0" w:color="auto"/>
              <w:right w:val="nil"/>
            </w:tcBorders>
            <w:shd w:val="clear" w:color="auto" w:fill="auto"/>
            <w:vAlign w:val="bottom"/>
            <w:hideMark/>
          </w:tcPr>
          <w:p w:rsidR="00A26882" w:rsidRPr="00A26882" w:rsidRDefault="00A26882" w:rsidP="00A26882">
            <w:pPr>
              <w:jc w:val="right"/>
            </w:pPr>
            <w:r w:rsidRPr="00A26882">
              <w:t>(тыс. рублей)</w:t>
            </w:r>
          </w:p>
        </w:tc>
      </w:tr>
      <w:tr w:rsidR="00A26882" w:rsidRPr="00A26882" w:rsidTr="004E7926">
        <w:trPr>
          <w:trHeight w:val="375"/>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6882" w:rsidRPr="00A26882" w:rsidRDefault="00A26882" w:rsidP="00A26882">
            <w:pPr>
              <w:jc w:val="center"/>
              <w:rPr>
                <w:b/>
                <w:bCs/>
              </w:rPr>
            </w:pPr>
            <w:r w:rsidRPr="00A26882">
              <w:rPr>
                <w:b/>
                <w:bCs/>
              </w:rPr>
              <w:t>№ п/п</w:t>
            </w:r>
          </w:p>
        </w:tc>
        <w:tc>
          <w:tcPr>
            <w:tcW w:w="593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Виды заимствований</w:t>
            </w:r>
          </w:p>
        </w:tc>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2022 год</w:t>
            </w:r>
          </w:p>
        </w:tc>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2023 год</w:t>
            </w:r>
          </w:p>
        </w:tc>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26882" w:rsidRPr="00A26882" w:rsidRDefault="00A26882" w:rsidP="00A26882">
            <w:pPr>
              <w:jc w:val="center"/>
              <w:rPr>
                <w:b/>
                <w:bCs/>
              </w:rPr>
            </w:pPr>
            <w:r w:rsidRPr="00A26882">
              <w:rPr>
                <w:b/>
                <w:bCs/>
              </w:rPr>
              <w:t>2024 год</w:t>
            </w:r>
          </w:p>
        </w:tc>
      </w:tr>
      <w:tr w:rsidR="00A26882" w:rsidRPr="00A26882" w:rsidTr="004E7926">
        <w:trPr>
          <w:trHeight w:val="33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5935"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1200"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1200"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1320" w:type="dxa"/>
            <w:vMerge/>
            <w:tcBorders>
              <w:top w:val="nil"/>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r>
      <w:tr w:rsidR="00A26882" w:rsidRPr="00A26882" w:rsidTr="004E7926">
        <w:trPr>
          <w:trHeight w:val="31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A26882" w:rsidRPr="00A26882" w:rsidRDefault="00A26882" w:rsidP="00A26882">
            <w:pPr>
              <w:rPr>
                <w:b/>
                <w:bCs/>
              </w:rPr>
            </w:pPr>
          </w:p>
        </w:tc>
        <w:tc>
          <w:tcPr>
            <w:tcW w:w="5935"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1</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2</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3</w:t>
            </w:r>
          </w:p>
        </w:tc>
        <w:tc>
          <w:tcPr>
            <w:tcW w:w="132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rPr>
                <w:sz w:val="22"/>
                <w:szCs w:val="22"/>
              </w:rPr>
            </w:pPr>
            <w:r w:rsidRPr="00A26882">
              <w:rPr>
                <w:sz w:val="22"/>
                <w:szCs w:val="22"/>
              </w:rPr>
              <w:t>4</w:t>
            </w:r>
          </w:p>
        </w:tc>
      </w:tr>
      <w:tr w:rsidR="00A26882" w:rsidRPr="00A26882" w:rsidTr="004E7926">
        <w:trPr>
          <w:trHeight w:val="630"/>
        </w:trPr>
        <w:tc>
          <w:tcPr>
            <w:tcW w:w="560" w:type="dxa"/>
            <w:tcBorders>
              <w:top w:val="single" w:sz="8" w:space="0" w:color="auto"/>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1</w:t>
            </w:r>
          </w:p>
        </w:tc>
        <w:tc>
          <w:tcPr>
            <w:tcW w:w="5935" w:type="dxa"/>
            <w:tcBorders>
              <w:top w:val="single" w:sz="8" w:space="0" w:color="auto"/>
              <w:left w:val="nil"/>
              <w:bottom w:val="single" w:sz="4" w:space="0" w:color="auto"/>
              <w:right w:val="single" w:sz="8" w:space="0" w:color="auto"/>
            </w:tcBorders>
            <w:shd w:val="clear" w:color="auto" w:fill="auto"/>
            <w:vAlign w:val="bottom"/>
            <w:hideMark/>
          </w:tcPr>
          <w:p w:rsidR="00A26882" w:rsidRPr="00A26882" w:rsidRDefault="00A26882" w:rsidP="00A26882">
            <w:r w:rsidRPr="00A26882">
              <w:t>Кредиты кредитных организаций в валюте Российской Федерации</w:t>
            </w:r>
          </w:p>
        </w:tc>
        <w:tc>
          <w:tcPr>
            <w:tcW w:w="1200" w:type="dxa"/>
            <w:tcBorders>
              <w:top w:val="single" w:sz="8" w:space="0" w:color="auto"/>
              <w:left w:val="nil"/>
              <w:bottom w:val="single" w:sz="4" w:space="0" w:color="auto"/>
              <w:right w:val="single" w:sz="8" w:space="0" w:color="auto"/>
            </w:tcBorders>
            <w:shd w:val="clear" w:color="000000" w:fill="FFFFFF"/>
            <w:noWrap/>
            <w:vAlign w:val="bottom"/>
            <w:hideMark/>
          </w:tcPr>
          <w:p w:rsidR="00A26882" w:rsidRPr="00A26882" w:rsidRDefault="00A26882" w:rsidP="00A26882">
            <w:pPr>
              <w:jc w:val="center"/>
            </w:pPr>
            <w:r w:rsidRPr="00A26882">
              <w:t>230,0</w:t>
            </w:r>
          </w:p>
        </w:tc>
        <w:tc>
          <w:tcPr>
            <w:tcW w:w="1200" w:type="dxa"/>
            <w:tcBorders>
              <w:top w:val="single" w:sz="8" w:space="0" w:color="auto"/>
              <w:left w:val="nil"/>
              <w:bottom w:val="single" w:sz="4" w:space="0" w:color="auto"/>
              <w:right w:val="single" w:sz="8" w:space="0" w:color="auto"/>
            </w:tcBorders>
            <w:shd w:val="clear" w:color="000000" w:fill="FFFFFF"/>
            <w:noWrap/>
            <w:vAlign w:val="bottom"/>
            <w:hideMark/>
          </w:tcPr>
          <w:p w:rsidR="00A26882" w:rsidRPr="00A26882" w:rsidRDefault="00A26882" w:rsidP="00A26882">
            <w:pPr>
              <w:jc w:val="center"/>
            </w:pPr>
            <w:r w:rsidRPr="00A26882">
              <w:t>237,8</w:t>
            </w:r>
          </w:p>
        </w:tc>
        <w:tc>
          <w:tcPr>
            <w:tcW w:w="1320" w:type="dxa"/>
            <w:tcBorders>
              <w:top w:val="single" w:sz="8" w:space="0" w:color="auto"/>
              <w:left w:val="nil"/>
              <w:bottom w:val="single" w:sz="4" w:space="0" w:color="auto"/>
              <w:right w:val="single" w:sz="8" w:space="0" w:color="auto"/>
            </w:tcBorders>
            <w:shd w:val="clear" w:color="000000" w:fill="FFFFFF"/>
            <w:noWrap/>
            <w:vAlign w:val="bottom"/>
            <w:hideMark/>
          </w:tcPr>
          <w:p w:rsidR="00A26882" w:rsidRPr="00A26882" w:rsidRDefault="00A26882" w:rsidP="00A26882">
            <w:pPr>
              <w:jc w:val="center"/>
            </w:pPr>
            <w:r w:rsidRPr="00A26882">
              <w:t>246,8</w:t>
            </w:r>
          </w:p>
        </w:tc>
      </w:tr>
      <w:tr w:rsidR="00A26882" w:rsidRPr="00A26882" w:rsidTr="004E7926">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в том числе:</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Объем привлечения</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230,0</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237,8</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246,8</w:t>
            </w:r>
          </w:p>
        </w:tc>
      </w:tr>
      <w:tr w:rsidR="00A26882" w:rsidRPr="00A26882" w:rsidTr="004E7926">
        <w:trPr>
          <w:trHeight w:val="690"/>
        </w:trPr>
        <w:tc>
          <w:tcPr>
            <w:tcW w:w="560" w:type="dxa"/>
            <w:tcBorders>
              <w:top w:val="nil"/>
              <w:left w:val="single" w:sz="8" w:space="0" w:color="auto"/>
              <w:bottom w:val="single" w:sz="8"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8" w:space="0" w:color="auto"/>
              <w:right w:val="single" w:sz="8" w:space="0" w:color="auto"/>
            </w:tcBorders>
            <w:shd w:val="clear" w:color="auto" w:fill="auto"/>
            <w:vAlign w:val="bottom"/>
            <w:hideMark/>
          </w:tcPr>
          <w:p w:rsidR="00A26882" w:rsidRPr="00A26882" w:rsidRDefault="00A26882" w:rsidP="00A26882">
            <w:r w:rsidRPr="00A26882">
              <w:t>Объем средств, направленных на погашение основной суммы долга</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615"/>
        </w:trPr>
        <w:tc>
          <w:tcPr>
            <w:tcW w:w="560" w:type="dxa"/>
            <w:tcBorders>
              <w:top w:val="nil"/>
              <w:left w:val="single" w:sz="8" w:space="0" w:color="auto"/>
              <w:bottom w:val="single" w:sz="4" w:space="0" w:color="auto"/>
              <w:right w:val="single" w:sz="8" w:space="0" w:color="auto"/>
            </w:tcBorders>
            <w:shd w:val="clear" w:color="auto" w:fill="auto"/>
            <w:noWrap/>
            <w:hideMark/>
          </w:tcPr>
          <w:p w:rsidR="00A26882" w:rsidRPr="00A26882" w:rsidRDefault="00A26882" w:rsidP="00A26882">
            <w:pPr>
              <w:jc w:val="center"/>
            </w:pPr>
            <w:r w:rsidRPr="00A26882">
              <w:t>2</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Бюджетные кредиты от других бюджетов бюджетной системы Российской Федерации</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0,0</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0,0</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0,0</w:t>
            </w:r>
          </w:p>
        </w:tc>
      </w:tr>
      <w:tr w:rsidR="00A26882" w:rsidRPr="00A26882" w:rsidTr="004E7926">
        <w:trPr>
          <w:trHeight w:val="270"/>
        </w:trPr>
        <w:tc>
          <w:tcPr>
            <w:tcW w:w="560" w:type="dxa"/>
            <w:tcBorders>
              <w:top w:val="nil"/>
              <w:left w:val="single" w:sz="8" w:space="0" w:color="auto"/>
              <w:bottom w:val="nil"/>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single" w:sz="4" w:space="0" w:color="auto"/>
              <w:right w:val="single" w:sz="8" w:space="0" w:color="auto"/>
            </w:tcBorders>
            <w:shd w:val="clear" w:color="auto" w:fill="auto"/>
            <w:vAlign w:val="bottom"/>
            <w:hideMark/>
          </w:tcPr>
          <w:p w:rsidR="00A26882" w:rsidRPr="00A26882" w:rsidRDefault="00A26882" w:rsidP="00A26882">
            <w:r w:rsidRPr="00A26882">
              <w:t>в том числе:</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315"/>
        </w:trPr>
        <w:tc>
          <w:tcPr>
            <w:tcW w:w="560" w:type="dxa"/>
            <w:tcBorders>
              <w:top w:val="single" w:sz="4" w:space="0" w:color="auto"/>
              <w:left w:val="single" w:sz="8" w:space="0" w:color="auto"/>
              <w:bottom w:val="nil"/>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nil"/>
              <w:left w:val="nil"/>
              <w:bottom w:val="nil"/>
              <w:right w:val="single" w:sz="8" w:space="0" w:color="auto"/>
            </w:tcBorders>
            <w:shd w:val="clear" w:color="auto" w:fill="auto"/>
            <w:vAlign w:val="bottom"/>
            <w:hideMark/>
          </w:tcPr>
          <w:p w:rsidR="00A26882" w:rsidRPr="00A26882" w:rsidRDefault="00A26882" w:rsidP="00A26882">
            <w:r w:rsidRPr="00A26882">
              <w:t>Объем привлечения</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4"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645"/>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A26882" w:rsidRPr="00A26882" w:rsidRDefault="00A26882" w:rsidP="00A26882">
            <w:pPr>
              <w:jc w:val="center"/>
            </w:pPr>
            <w:r w:rsidRPr="00A26882">
              <w:t> </w:t>
            </w:r>
          </w:p>
        </w:tc>
        <w:tc>
          <w:tcPr>
            <w:tcW w:w="5935" w:type="dxa"/>
            <w:tcBorders>
              <w:top w:val="single" w:sz="4" w:space="0" w:color="auto"/>
              <w:left w:val="nil"/>
              <w:bottom w:val="single" w:sz="8" w:space="0" w:color="auto"/>
              <w:right w:val="single" w:sz="8" w:space="0" w:color="auto"/>
            </w:tcBorders>
            <w:shd w:val="clear" w:color="auto" w:fill="auto"/>
            <w:vAlign w:val="bottom"/>
            <w:hideMark/>
          </w:tcPr>
          <w:p w:rsidR="00A26882" w:rsidRPr="00A26882" w:rsidRDefault="00A26882" w:rsidP="00A26882">
            <w:r w:rsidRPr="00A26882">
              <w:t>Объем средств, направленных на погашение основной суммы долга</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20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c>
          <w:tcPr>
            <w:tcW w:w="1320" w:type="dxa"/>
            <w:tcBorders>
              <w:top w:val="nil"/>
              <w:left w:val="nil"/>
              <w:bottom w:val="single" w:sz="8" w:space="0" w:color="auto"/>
              <w:right w:val="single" w:sz="8" w:space="0" w:color="auto"/>
            </w:tcBorders>
            <w:shd w:val="clear" w:color="auto" w:fill="auto"/>
            <w:noWrap/>
            <w:vAlign w:val="bottom"/>
            <w:hideMark/>
          </w:tcPr>
          <w:p w:rsidR="00A26882" w:rsidRPr="00A26882" w:rsidRDefault="00A26882" w:rsidP="00A26882">
            <w:pPr>
              <w:jc w:val="center"/>
            </w:pPr>
            <w:r w:rsidRPr="00A26882">
              <w:t> </w:t>
            </w:r>
          </w:p>
        </w:tc>
      </w:tr>
      <w:tr w:rsidR="00A26882" w:rsidRPr="00A26882" w:rsidTr="004E7926">
        <w:trPr>
          <w:trHeight w:val="330"/>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A26882" w:rsidRPr="00A26882" w:rsidRDefault="00A26882" w:rsidP="00A26882">
            <w:pPr>
              <w:jc w:val="center"/>
              <w:rPr>
                <w:b/>
                <w:bCs/>
              </w:rPr>
            </w:pPr>
            <w:r w:rsidRPr="00A26882">
              <w:rPr>
                <w:b/>
                <w:bCs/>
              </w:rPr>
              <w:t> </w:t>
            </w:r>
          </w:p>
        </w:tc>
        <w:tc>
          <w:tcPr>
            <w:tcW w:w="5935" w:type="dxa"/>
            <w:tcBorders>
              <w:top w:val="single" w:sz="4" w:space="0" w:color="auto"/>
              <w:left w:val="nil"/>
              <w:bottom w:val="single" w:sz="8" w:space="0" w:color="auto"/>
              <w:right w:val="single" w:sz="8" w:space="0" w:color="auto"/>
            </w:tcBorders>
            <w:shd w:val="clear" w:color="auto" w:fill="auto"/>
            <w:noWrap/>
            <w:vAlign w:val="bottom"/>
            <w:hideMark/>
          </w:tcPr>
          <w:p w:rsidR="00A26882" w:rsidRPr="00A26882" w:rsidRDefault="00A26882" w:rsidP="00A26882">
            <w:r w:rsidRPr="00A26882">
              <w:t>Всего</w:t>
            </w:r>
          </w:p>
        </w:tc>
        <w:tc>
          <w:tcPr>
            <w:tcW w:w="1200" w:type="dxa"/>
            <w:tcBorders>
              <w:top w:val="nil"/>
              <w:left w:val="nil"/>
              <w:bottom w:val="single" w:sz="8" w:space="0" w:color="auto"/>
              <w:right w:val="single" w:sz="8" w:space="0" w:color="auto"/>
            </w:tcBorders>
            <w:shd w:val="clear" w:color="000000" w:fill="FFFFFF"/>
            <w:noWrap/>
            <w:vAlign w:val="bottom"/>
            <w:hideMark/>
          </w:tcPr>
          <w:p w:rsidR="00A26882" w:rsidRPr="00A26882" w:rsidRDefault="00A26882" w:rsidP="00A26882">
            <w:pPr>
              <w:jc w:val="center"/>
            </w:pPr>
            <w:r w:rsidRPr="00A26882">
              <w:t>230,0</w:t>
            </w:r>
          </w:p>
        </w:tc>
        <w:tc>
          <w:tcPr>
            <w:tcW w:w="1200" w:type="dxa"/>
            <w:tcBorders>
              <w:top w:val="nil"/>
              <w:left w:val="nil"/>
              <w:bottom w:val="single" w:sz="8" w:space="0" w:color="auto"/>
              <w:right w:val="single" w:sz="8" w:space="0" w:color="auto"/>
            </w:tcBorders>
            <w:shd w:val="clear" w:color="000000" w:fill="FFFFFF"/>
            <w:noWrap/>
            <w:vAlign w:val="bottom"/>
            <w:hideMark/>
          </w:tcPr>
          <w:p w:rsidR="00A26882" w:rsidRPr="00A26882" w:rsidRDefault="00A26882" w:rsidP="00A26882">
            <w:pPr>
              <w:jc w:val="center"/>
            </w:pPr>
            <w:r w:rsidRPr="00A26882">
              <w:t>237,8</w:t>
            </w:r>
          </w:p>
        </w:tc>
        <w:tc>
          <w:tcPr>
            <w:tcW w:w="1320" w:type="dxa"/>
            <w:tcBorders>
              <w:top w:val="nil"/>
              <w:left w:val="nil"/>
              <w:bottom w:val="single" w:sz="8" w:space="0" w:color="auto"/>
              <w:right w:val="single" w:sz="8" w:space="0" w:color="auto"/>
            </w:tcBorders>
            <w:shd w:val="clear" w:color="000000" w:fill="FFFFFF"/>
            <w:noWrap/>
            <w:vAlign w:val="bottom"/>
            <w:hideMark/>
          </w:tcPr>
          <w:p w:rsidR="00A26882" w:rsidRPr="00A26882" w:rsidRDefault="00A26882" w:rsidP="00A26882">
            <w:pPr>
              <w:jc w:val="center"/>
            </w:pPr>
            <w:r w:rsidRPr="00A26882">
              <w:t>246,8</w:t>
            </w:r>
          </w:p>
        </w:tc>
      </w:tr>
    </w:tbl>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sectPr w:rsidR="00E43DB8" w:rsidSect="00372620">
      <w:pgSz w:w="11906" w:h="16838" w:code="9"/>
      <w:pgMar w:top="1134" w:right="567" w:bottom="1134" w:left="1134" w:header="0" w:footer="69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A09" w:rsidRDefault="00C01A09">
      <w:r>
        <w:separator/>
      </w:r>
    </w:p>
  </w:endnote>
  <w:endnote w:type="continuationSeparator" w:id="0">
    <w:p w:rsidR="00C01A09" w:rsidRDefault="00C01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A09" w:rsidRDefault="00C01A09">
      <w:r>
        <w:separator/>
      </w:r>
    </w:p>
  </w:footnote>
  <w:footnote w:type="continuationSeparator" w:id="0">
    <w:p w:rsidR="00C01A09" w:rsidRDefault="00C01A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2DAD2B8"/>
    <w:lvl w:ilvl="0">
      <w:numFmt w:val="decimal"/>
      <w:lvlText w:val="*"/>
      <w:lvlJc w:val="left"/>
    </w:lvl>
  </w:abstractNum>
  <w:abstractNum w:abstractNumId="1" w15:restartNumberingAfterBreak="0">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15:restartNumberingAfterBreak="0">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15:restartNumberingAfterBreak="0">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2" w15:restartNumberingAfterBreak="0">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3" w15:restartNumberingAfterBreak="0">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4" w15:restartNumberingAfterBreak="0">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6" w15:restartNumberingAfterBreak="0">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8" w15:restartNumberingAfterBreak="0">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3" w15:restartNumberingAfterBreak="0">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15:restartNumberingAfterBreak="0">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15:restartNumberingAfterBreak="0">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3" w15:restartNumberingAfterBreak="0">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5" w15:restartNumberingAfterBreak="0">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6" w15:restartNumberingAfterBreak="0">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9" w15:restartNumberingAfterBreak="0">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3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7"/>
  </w:num>
  <w:num w:numId="7">
    <w:abstractNumId w:val="32"/>
  </w:num>
  <w:num w:numId="8">
    <w:abstractNumId w:val="4"/>
  </w:num>
  <w:num w:numId="9">
    <w:abstractNumId w:val="35"/>
  </w:num>
  <w:num w:numId="10">
    <w:abstractNumId w:val="19"/>
  </w:num>
  <w:num w:numId="11">
    <w:abstractNumId w:val="12"/>
  </w:num>
  <w:num w:numId="12">
    <w:abstractNumId w:val="28"/>
  </w:num>
  <w:num w:numId="13">
    <w:abstractNumId w:val="39"/>
  </w:num>
  <w:num w:numId="14">
    <w:abstractNumId w:val="8"/>
  </w:num>
  <w:num w:numId="15">
    <w:abstractNumId w:val="11"/>
  </w:num>
  <w:num w:numId="16">
    <w:abstractNumId w:val="15"/>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7"/>
  </w:num>
  <w:num w:numId="19">
    <w:abstractNumId w:val="38"/>
  </w:num>
  <w:num w:numId="20">
    <w:abstractNumId w:val="13"/>
  </w:num>
  <w:num w:numId="21">
    <w:abstractNumId w:val="22"/>
  </w:num>
  <w:num w:numId="22">
    <w:abstractNumId w:val="34"/>
  </w:num>
  <w:num w:numId="23">
    <w:abstractNumId w:val="34"/>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33"/>
  </w:num>
  <w:num w:numId="27">
    <w:abstractNumId w:val="9"/>
  </w:num>
  <w:num w:numId="28">
    <w:abstractNumId w:val="3"/>
  </w:num>
  <w:num w:numId="29">
    <w:abstractNumId w:val="36"/>
  </w:num>
  <w:num w:numId="30">
    <w:abstractNumId w:val="20"/>
  </w:num>
  <w:num w:numId="31">
    <w:abstractNumId w:val="10"/>
  </w:num>
  <w:num w:numId="32">
    <w:abstractNumId w:val="23"/>
  </w:num>
  <w:num w:numId="33">
    <w:abstractNumId w:val="26"/>
  </w:num>
  <w:num w:numId="34">
    <w:abstractNumId w:val="21"/>
  </w:num>
  <w:num w:numId="35">
    <w:abstractNumId w:val="25"/>
  </w:num>
  <w:num w:numId="36">
    <w:abstractNumId w:val="30"/>
  </w:num>
  <w:num w:numId="37">
    <w:abstractNumId w:val="40"/>
  </w:num>
  <w:num w:numId="38">
    <w:abstractNumId w:val="18"/>
  </w:num>
  <w:num w:numId="39">
    <w:abstractNumId w:val="24"/>
  </w:num>
  <w:num w:numId="40">
    <w:abstractNumId w:val="27"/>
  </w:num>
  <w:num w:numId="41">
    <w:abstractNumId w:val="16"/>
  </w:num>
  <w:num w:numId="42">
    <w:abstractNumId w:val="7"/>
  </w:num>
  <w:num w:numId="43">
    <w:abstractNumId w:val="5"/>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63FED"/>
    <w:rsid w:val="0000041D"/>
    <w:rsid w:val="00002BC3"/>
    <w:rsid w:val="000112C1"/>
    <w:rsid w:val="00011D3A"/>
    <w:rsid w:val="0001311F"/>
    <w:rsid w:val="0001713F"/>
    <w:rsid w:val="00017E24"/>
    <w:rsid w:val="000236D3"/>
    <w:rsid w:val="000241B1"/>
    <w:rsid w:val="0002671E"/>
    <w:rsid w:val="00027CE6"/>
    <w:rsid w:val="000300F4"/>
    <w:rsid w:val="00031AB8"/>
    <w:rsid w:val="00032B2C"/>
    <w:rsid w:val="000345B3"/>
    <w:rsid w:val="00034EB9"/>
    <w:rsid w:val="000373C9"/>
    <w:rsid w:val="000378FA"/>
    <w:rsid w:val="000414C2"/>
    <w:rsid w:val="00041B78"/>
    <w:rsid w:val="00041F68"/>
    <w:rsid w:val="00042044"/>
    <w:rsid w:val="00046D1F"/>
    <w:rsid w:val="00047A77"/>
    <w:rsid w:val="00053C77"/>
    <w:rsid w:val="00054072"/>
    <w:rsid w:val="000556C0"/>
    <w:rsid w:val="00056006"/>
    <w:rsid w:val="00056818"/>
    <w:rsid w:val="000568E0"/>
    <w:rsid w:val="000614CD"/>
    <w:rsid w:val="00062683"/>
    <w:rsid w:val="0006401A"/>
    <w:rsid w:val="00064ECE"/>
    <w:rsid w:val="00065BE5"/>
    <w:rsid w:val="000704F2"/>
    <w:rsid w:val="00074B87"/>
    <w:rsid w:val="00074D28"/>
    <w:rsid w:val="00076A91"/>
    <w:rsid w:val="00076D98"/>
    <w:rsid w:val="00077B67"/>
    <w:rsid w:val="000814C6"/>
    <w:rsid w:val="000826AD"/>
    <w:rsid w:val="000828E2"/>
    <w:rsid w:val="00084336"/>
    <w:rsid w:val="00085E42"/>
    <w:rsid w:val="000873A0"/>
    <w:rsid w:val="00087D0B"/>
    <w:rsid w:val="0009093A"/>
    <w:rsid w:val="00091A9F"/>
    <w:rsid w:val="000973EE"/>
    <w:rsid w:val="000A1B1F"/>
    <w:rsid w:val="000A2389"/>
    <w:rsid w:val="000A45BC"/>
    <w:rsid w:val="000B206B"/>
    <w:rsid w:val="000B3D5A"/>
    <w:rsid w:val="000B44A5"/>
    <w:rsid w:val="000C22F6"/>
    <w:rsid w:val="000C2C7B"/>
    <w:rsid w:val="000C430C"/>
    <w:rsid w:val="000C4C01"/>
    <w:rsid w:val="000C4F0F"/>
    <w:rsid w:val="000D3B4C"/>
    <w:rsid w:val="000D4147"/>
    <w:rsid w:val="000D41D2"/>
    <w:rsid w:val="000D54E8"/>
    <w:rsid w:val="000D7499"/>
    <w:rsid w:val="000E1A55"/>
    <w:rsid w:val="000E7C6E"/>
    <w:rsid w:val="000E7D99"/>
    <w:rsid w:val="000F1F20"/>
    <w:rsid w:val="000F3B12"/>
    <w:rsid w:val="000F7635"/>
    <w:rsid w:val="00100E01"/>
    <w:rsid w:val="00102D71"/>
    <w:rsid w:val="00103B66"/>
    <w:rsid w:val="0010453D"/>
    <w:rsid w:val="001051AF"/>
    <w:rsid w:val="00107C6A"/>
    <w:rsid w:val="00110ADD"/>
    <w:rsid w:val="00116E61"/>
    <w:rsid w:val="0012447D"/>
    <w:rsid w:val="00125B0E"/>
    <w:rsid w:val="00126384"/>
    <w:rsid w:val="00127AB5"/>
    <w:rsid w:val="00127FD2"/>
    <w:rsid w:val="001301F2"/>
    <w:rsid w:val="00132215"/>
    <w:rsid w:val="00134158"/>
    <w:rsid w:val="00143631"/>
    <w:rsid w:val="0014549B"/>
    <w:rsid w:val="0014741A"/>
    <w:rsid w:val="00151F2A"/>
    <w:rsid w:val="0015307E"/>
    <w:rsid w:val="00154172"/>
    <w:rsid w:val="0015688A"/>
    <w:rsid w:val="00160AFA"/>
    <w:rsid w:val="00161BBC"/>
    <w:rsid w:val="001632C1"/>
    <w:rsid w:val="00163FED"/>
    <w:rsid w:val="00165B4E"/>
    <w:rsid w:val="00165C36"/>
    <w:rsid w:val="0017157C"/>
    <w:rsid w:val="00172B36"/>
    <w:rsid w:val="0017675E"/>
    <w:rsid w:val="001868EF"/>
    <w:rsid w:val="00187343"/>
    <w:rsid w:val="00190724"/>
    <w:rsid w:val="00190D36"/>
    <w:rsid w:val="00192C75"/>
    <w:rsid w:val="00194E1C"/>
    <w:rsid w:val="00195AEF"/>
    <w:rsid w:val="0019707C"/>
    <w:rsid w:val="001A006D"/>
    <w:rsid w:val="001A3EDB"/>
    <w:rsid w:val="001A693D"/>
    <w:rsid w:val="001B23D9"/>
    <w:rsid w:val="001B5DB3"/>
    <w:rsid w:val="001C0414"/>
    <w:rsid w:val="001C06E9"/>
    <w:rsid w:val="001C094C"/>
    <w:rsid w:val="001C0BBB"/>
    <w:rsid w:val="001C2119"/>
    <w:rsid w:val="001C237D"/>
    <w:rsid w:val="001C2BC9"/>
    <w:rsid w:val="001C2E15"/>
    <w:rsid w:val="001C474E"/>
    <w:rsid w:val="001C62A1"/>
    <w:rsid w:val="001C75D0"/>
    <w:rsid w:val="001D116D"/>
    <w:rsid w:val="001E072B"/>
    <w:rsid w:val="001E178A"/>
    <w:rsid w:val="001E49A3"/>
    <w:rsid w:val="001E5036"/>
    <w:rsid w:val="001E5958"/>
    <w:rsid w:val="001E5DED"/>
    <w:rsid w:val="001E695A"/>
    <w:rsid w:val="001E7996"/>
    <w:rsid w:val="001F255E"/>
    <w:rsid w:val="001F2C3C"/>
    <w:rsid w:val="001F2CC5"/>
    <w:rsid w:val="001F2CDC"/>
    <w:rsid w:val="001F351F"/>
    <w:rsid w:val="001F5335"/>
    <w:rsid w:val="0020058C"/>
    <w:rsid w:val="00200614"/>
    <w:rsid w:val="00201705"/>
    <w:rsid w:val="0020263E"/>
    <w:rsid w:val="00203091"/>
    <w:rsid w:val="00212043"/>
    <w:rsid w:val="00213922"/>
    <w:rsid w:val="0021572A"/>
    <w:rsid w:val="00217861"/>
    <w:rsid w:val="00217A6F"/>
    <w:rsid w:val="0022320F"/>
    <w:rsid w:val="00226470"/>
    <w:rsid w:val="002268F4"/>
    <w:rsid w:val="002319AA"/>
    <w:rsid w:val="0023362B"/>
    <w:rsid w:val="002337E2"/>
    <w:rsid w:val="00233A52"/>
    <w:rsid w:val="00233F80"/>
    <w:rsid w:val="00234509"/>
    <w:rsid w:val="00235EFE"/>
    <w:rsid w:val="002369C5"/>
    <w:rsid w:val="00237A67"/>
    <w:rsid w:val="00237D3A"/>
    <w:rsid w:val="00240826"/>
    <w:rsid w:val="00243353"/>
    <w:rsid w:val="00243AF0"/>
    <w:rsid w:val="00245378"/>
    <w:rsid w:val="00253BAF"/>
    <w:rsid w:val="002548DC"/>
    <w:rsid w:val="00257DF5"/>
    <w:rsid w:val="002604A6"/>
    <w:rsid w:val="00260695"/>
    <w:rsid w:val="00260978"/>
    <w:rsid w:val="00262B38"/>
    <w:rsid w:val="00262FC9"/>
    <w:rsid w:val="002645AD"/>
    <w:rsid w:val="00265CE0"/>
    <w:rsid w:val="002671DD"/>
    <w:rsid w:val="0026781D"/>
    <w:rsid w:val="002818AD"/>
    <w:rsid w:val="00284682"/>
    <w:rsid w:val="00285236"/>
    <w:rsid w:val="0029033E"/>
    <w:rsid w:val="00291328"/>
    <w:rsid w:val="002969B2"/>
    <w:rsid w:val="002A0973"/>
    <w:rsid w:val="002A3823"/>
    <w:rsid w:val="002A5AAD"/>
    <w:rsid w:val="002A7AC8"/>
    <w:rsid w:val="002A7DC1"/>
    <w:rsid w:val="002A7F29"/>
    <w:rsid w:val="002B13AD"/>
    <w:rsid w:val="002B219D"/>
    <w:rsid w:val="002B446E"/>
    <w:rsid w:val="002B5C95"/>
    <w:rsid w:val="002C12A3"/>
    <w:rsid w:val="002C1C3F"/>
    <w:rsid w:val="002C5053"/>
    <w:rsid w:val="002C5C79"/>
    <w:rsid w:val="002D6285"/>
    <w:rsid w:val="002E0084"/>
    <w:rsid w:val="002E1B14"/>
    <w:rsid w:val="002E1BBA"/>
    <w:rsid w:val="002E313A"/>
    <w:rsid w:val="002E5794"/>
    <w:rsid w:val="002E5F9B"/>
    <w:rsid w:val="002E6100"/>
    <w:rsid w:val="002E6F81"/>
    <w:rsid w:val="002E7847"/>
    <w:rsid w:val="002F0A6A"/>
    <w:rsid w:val="002F2FE0"/>
    <w:rsid w:val="002F4ADF"/>
    <w:rsid w:val="002F621A"/>
    <w:rsid w:val="00301C98"/>
    <w:rsid w:val="0030282F"/>
    <w:rsid w:val="00302CEB"/>
    <w:rsid w:val="0030345E"/>
    <w:rsid w:val="0030387F"/>
    <w:rsid w:val="00303AB5"/>
    <w:rsid w:val="00303CB5"/>
    <w:rsid w:val="00303E64"/>
    <w:rsid w:val="00303F81"/>
    <w:rsid w:val="00306E32"/>
    <w:rsid w:val="00313A83"/>
    <w:rsid w:val="0031445A"/>
    <w:rsid w:val="003164C0"/>
    <w:rsid w:val="00317AF4"/>
    <w:rsid w:val="003224AE"/>
    <w:rsid w:val="00324202"/>
    <w:rsid w:val="00324891"/>
    <w:rsid w:val="00324E6C"/>
    <w:rsid w:val="00325A95"/>
    <w:rsid w:val="00325EE1"/>
    <w:rsid w:val="00326F8E"/>
    <w:rsid w:val="003302E2"/>
    <w:rsid w:val="003319E7"/>
    <w:rsid w:val="00334838"/>
    <w:rsid w:val="00335B9A"/>
    <w:rsid w:val="00337036"/>
    <w:rsid w:val="003372AC"/>
    <w:rsid w:val="0034307A"/>
    <w:rsid w:val="003452CF"/>
    <w:rsid w:val="00352016"/>
    <w:rsid w:val="0035281E"/>
    <w:rsid w:val="003547A1"/>
    <w:rsid w:val="00362470"/>
    <w:rsid w:val="003631B0"/>
    <w:rsid w:val="00364FE0"/>
    <w:rsid w:val="00365E36"/>
    <w:rsid w:val="00366A7C"/>
    <w:rsid w:val="00371C53"/>
    <w:rsid w:val="00372620"/>
    <w:rsid w:val="00372C73"/>
    <w:rsid w:val="003753A8"/>
    <w:rsid w:val="00377092"/>
    <w:rsid w:val="003819C0"/>
    <w:rsid w:val="00383DB4"/>
    <w:rsid w:val="00386564"/>
    <w:rsid w:val="00387188"/>
    <w:rsid w:val="00391009"/>
    <w:rsid w:val="0039130D"/>
    <w:rsid w:val="00391D98"/>
    <w:rsid w:val="00395579"/>
    <w:rsid w:val="003A0BF6"/>
    <w:rsid w:val="003A22FB"/>
    <w:rsid w:val="003A57EA"/>
    <w:rsid w:val="003A6D70"/>
    <w:rsid w:val="003A7B0A"/>
    <w:rsid w:val="003A7B94"/>
    <w:rsid w:val="003B2669"/>
    <w:rsid w:val="003B2982"/>
    <w:rsid w:val="003B5F0B"/>
    <w:rsid w:val="003B761F"/>
    <w:rsid w:val="003B77FE"/>
    <w:rsid w:val="003C1A64"/>
    <w:rsid w:val="003C236D"/>
    <w:rsid w:val="003C3210"/>
    <w:rsid w:val="003C34C9"/>
    <w:rsid w:val="003C3AFD"/>
    <w:rsid w:val="003C46D8"/>
    <w:rsid w:val="003C54AC"/>
    <w:rsid w:val="003C68BE"/>
    <w:rsid w:val="003C7A4E"/>
    <w:rsid w:val="003D074E"/>
    <w:rsid w:val="003D2096"/>
    <w:rsid w:val="003D4609"/>
    <w:rsid w:val="003E27CD"/>
    <w:rsid w:val="003E46CA"/>
    <w:rsid w:val="003E61C7"/>
    <w:rsid w:val="003E7CC9"/>
    <w:rsid w:val="003F189D"/>
    <w:rsid w:val="003F1E34"/>
    <w:rsid w:val="003F2ACD"/>
    <w:rsid w:val="00400BC0"/>
    <w:rsid w:val="0040405E"/>
    <w:rsid w:val="0040434A"/>
    <w:rsid w:val="00404DB5"/>
    <w:rsid w:val="0040749A"/>
    <w:rsid w:val="004118C6"/>
    <w:rsid w:val="004160A1"/>
    <w:rsid w:val="00417869"/>
    <w:rsid w:val="00421620"/>
    <w:rsid w:val="0043148C"/>
    <w:rsid w:val="00431B90"/>
    <w:rsid w:val="00431DAE"/>
    <w:rsid w:val="004332C0"/>
    <w:rsid w:val="00434447"/>
    <w:rsid w:val="00434545"/>
    <w:rsid w:val="004356B6"/>
    <w:rsid w:val="00436D12"/>
    <w:rsid w:val="00443EEE"/>
    <w:rsid w:val="004461D7"/>
    <w:rsid w:val="0044655C"/>
    <w:rsid w:val="00452BE8"/>
    <w:rsid w:val="00453E4F"/>
    <w:rsid w:val="00454658"/>
    <w:rsid w:val="00460663"/>
    <w:rsid w:val="00462927"/>
    <w:rsid w:val="00462A68"/>
    <w:rsid w:val="004652BF"/>
    <w:rsid w:val="00465557"/>
    <w:rsid w:val="00466485"/>
    <w:rsid w:val="00466C3A"/>
    <w:rsid w:val="00467F3C"/>
    <w:rsid w:val="0047013B"/>
    <w:rsid w:val="0047084A"/>
    <w:rsid w:val="00472536"/>
    <w:rsid w:val="00472721"/>
    <w:rsid w:val="00482F3A"/>
    <w:rsid w:val="004836F2"/>
    <w:rsid w:val="00484907"/>
    <w:rsid w:val="00485AF8"/>
    <w:rsid w:val="00487FD7"/>
    <w:rsid w:val="00496611"/>
    <w:rsid w:val="00497385"/>
    <w:rsid w:val="004A3427"/>
    <w:rsid w:val="004A5D20"/>
    <w:rsid w:val="004C1090"/>
    <w:rsid w:val="004C4743"/>
    <w:rsid w:val="004C5372"/>
    <w:rsid w:val="004D0008"/>
    <w:rsid w:val="004D151F"/>
    <w:rsid w:val="004D45F1"/>
    <w:rsid w:val="004D5BBA"/>
    <w:rsid w:val="004D6647"/>
    <w:rsid w:val="004E7926"/>
    <w:rsid w:val="004E792F"/>
    <w:rsid w:val="004F690A"/>
    <w:rsid w:val="004F7ADD"/>
    <w:rsid w:val="005012BA"/>
    <w:rsid w:val="00501680"/>
    <w:rsid w:val="00502646"/>
    <w:rsid w:val="00503752"/>
    <w:rsid w:val="005045D4"/>
    <w:rsid w:val="005057DB"/>
    <w:rsid w:val="00507054"/>
    <w:rsid w:val="005121E7"/>
    <w:rsid w:val="00516519"/>
    <w:rsid w:val="00520466"/>
    <w:rsid w:val="0052182F"/>
    <w:rsid w:val="0052275C"/>
    <w:rsid w:val="00525655"/>
    <w:rsid w:val="005302AF"/>
    <w:rsid w:val="00534C2F"/>
    <w:rsid w:val="00535969"/>
    <w:rsid w:val="00543EDC"/>
    <w:rsid w:val="00550556"/>
    <w:rsid w:val="005544BC"/>
    <w:rsid w:val="00555133"/>
    <w:rsid w:val="00556AC8"/>
    <w:rsid w:val="00562ED0"/>
    <w:rsid w:val="00565272"/>
    <w:rsid w:val="0056547D"/>
    <w:rsid w:val="005654B8"/>
    <w:rsid w:val="00566EB8"/>
    <w:rsid w:val="00571056"/>
    <w:rsid w:val="005711DD"/>
    <w:rsid w:val="00573383"/>
    <w:rsid w:val="00574219"/>
    <w:rsid w:val="00583945"/>
    <w:rsid w:val="005923FC"/>
    <w:rsid w:val="00597B72"/>
    <w:rsid w:val="005A1944"/>
    <w:rsid w:val="005A42A1"/>
    <w:rsid w:val="005A4DAD"/>
    <w:rsid w:val="005A50D4"/>
    <w:rsid w:val="005A631C"/>
    <w:rsid w:val="005A6D2D"/>
    <w:rsid w:val="005A7976"/>
    <w:rsid w:val="005B08A5"/>
    <w:rsid w:val="005B185A"/>
    <w:rsid w:val="005B1DDC"/>
    <w:rsid w:val="005B3052"/>
    <w:rsid w:val="005B7142"/>
    <w:rsid w:val="005C1599"/>
    <w:rsid w:val="005C1B45"/>
    <w:rsid w:val="005C6770"/>
    <w:rsid w:val="005C7CFE"/>
    <w:rsid w:val="005D2D37"/>
    <w:rsid w:val="005D5785"/>
    <w:rsid w:val="005D6164"/>
    <w:rsid w:val="005D74F0"/>
    <w:rsid w:val="005E16C3"/>
    <w:rsid w:val="005E17F8"/>
    <w:rsid w:val="005E2D4F"/>
    <w:rsid w:val="005E3BD4"/>
    <w:rsid w:val="005E4764"/>
    <w:rsid w:val="005E5452"/>
    <w:rsid w:val="005E7A1B"/>
    <w:rsid w:val="005F1375"/>
    <w:rsid w:val="005F2DE9"/>
    <w:rsid w:val="005F6AF4"/>
    <w:rsid w:val="005F73BE"/>
    <w:rsid w:val="0060113D"/>
    <w:rsid w:val="006017D3"/>
    <w:rsid w:val="00602B37"/>
    <w:rsid w:val="00604500"/>
    <w:rsid w:val="0060497F"/>
    <w:rsid w:val="0061055D"/>
    <w:rsid w:val="006158DC"/>
    <w:rsid w:val="006162FD"/>
    <w:rsid w:val="006167A1"/>
    <w:rsid w:val="00620696"/>
    <w:rsid w:val="0062122F"/>
    <w:rsid w:val="00622A1C"/>
    <w:rsid w:val="00633EC7"/>
    <w:rsid w:val="006350F7"/>
    <w:rsid w:val="00635F1D"/>
    <w:rsid w:val="0064440C"/>
    <w:rsid w:val="0064553F"/>
    <w:rsid w:val="00645A52"/>
    <w:rsid w:val="006471AB"/>
    <w:rsid w:val="00651E1D"/>
    <w:rsid w:val="00652991"/>
    <w:rsid w:val="00653D60"/>
    <w:rsid w:val="0065512B"/>
    <w:rsid w:val="006553D3"/>
    <w:rsid w:val="00655C65"/>
    <w:rsid w:val="006560DB"/>
    <w:rsid w:val="00661C24"/>
    <w:rsid w:val="0066592B"/>
    <w:rsid w:val="00675723"/>
    <w:rsid w:val="00675BEB"/>
    <w:rsid w:val="00680901"/>
    <w:rsid w:val="00680BF5"/>
    <w:rsid w:val="00680F68"/>
    <w:rsid w:val="0068147F"/>
    <w:rsid w:val="0068208D"/>
    <w:rsid w:val="00684534"/>
    <w:rsid w:val="0068701D"/>
    <w:rsid w:val="00687D47"/>
    <w:rsid w:val="00690F2E"/>
    <w:rsid w:val="006925F4"/>
    <w:rsid w:val="006A137A"/>
    <w:rsid w:val="006A5212"/>
    <w:rsid w:val="006B02DF"/>
    <w:rsid w:val="006B2E39"/>
    <w:rsid w:val="006B3759"/>
    <w:rsid w:val="006B3FC1"/>
    <w:rsid w:val="006B5C00"/>
    <w:rsid w:val="006C09B2"/>
    <w:rsid w:val="006C0CFC"/>
    <w:rsid w:val="006D0673"/>
    <w:rsid w:val="006D17F6"/>
    <w:rsid w:val="006D5DBA"/>
    <w:rsid w:val="006E00F3"/>
    <w:rsid w:val="006E2A71"/>
    <w:rsid w:val="006E4D9C"/>
    <w:rsid w:val="006E6411"/>
    <w:rsid w:val="006E6484"/>
    <w:rsid w:val="006E67A7"/>
    <w:rsid w:val="006F3454"/>
    <w:rsid w:val="006F3B9F"/>
    <w:rsid w:val="006F6187"/>
    <w:rsid w:val="00702632"/>
    <w:rsid w:val="00702A33"/>
    <w:rsid w:val="00706BE3"/>
    <w:rsid w:val="0070722A"/>
    <w:rsid w:val="00707DD0"/>
    <w:rsid w:val="00712A66"/>
    <w:rsid w:val="00713457"/>
    <w:rsid w:val="00715350"/>
    <w:rsid w:val="00715851"/>
    <w:rsid w:val="00715C72"/>
    <w:rsid w:val="00717EA1"/>
    <w:rsid w:val="00720D7F"/>
    <w:rsid w:val="00722336"/>
    <w:rsid w:val="00722922"/>
    <w:rsid w:val="00723955"/>
    <w:rsid w:val="00723E32"/>
    <w:rsid w:val="00726AFB"/>
    <w:rsid w:val="00726C6A"/>
    <w:rsid w:val="007319AA"/>
    <w:rsid w:val="00732956"/>
    <w:rsid w:val="00737B6D"/>
    <w:rsid w:val="0074515A"/>
    <w:rsid w:val="00745366"/>
    <w:rsid w:val="00745E32"/>
    <w:rsid w:val="00747396"/>
    <w:rsid w:val="007508E2"/>
    <w:rsid w:val="007518DC"/>
    <w:rsid w:val="007526AB"/>
    <w:rsid w:val="00753E0C"/>
    <w:rsid w:val="007571B7"/>
    <w:rsid w:val="00763505"/>
    <w:rsid w:val="00770BCB"/>
    <w:rsid w:val="00772C39"/>
    <w:rsid w:val="00776DAD"/>
    <w:rsid w:val="00786C4E"/>
    <w:rsid w:val="0078709A"/>
    <w:rsid w:val="00791368"/>
    <w:rsid w:val="00792597"/>
    <w:rsid w:val="0079738A"/>
    <w:rsid w:val="007A0C44"/>
    <w:rsid w:val="007A37BA"/>
    <w:rsid w:val="007A3969"/>
    <w:rsid w:val="007B053C"/>
    <w:rsid w:val="007B13B1"/>
    <w:rsid w:val="007B5649"/>
    <w:rsid w:val="007B6917"/>
    <w:rsid w:val="007C0EC8"/>
    <w:rsid w:val="007C15B1"/>
    <w:rsid w:val="007C4270"/>
    <w:rsid w:val="007C5564"/>
    <w:rsid w:val="007C5C26"/>
    <w:rsid w:val="007C78E0"/>
    <w:rsid w:val="007D10E5"/>
    <w:rsid w:val="007D324B"/>
    <w:rsid w:val="007D43AE"/>
    <w:rsid w:val="007D4F47"/>
    <w:rsid w:val="007E14FF"/>
    <w:rsid w:val="007E1D16"/>
    <w:rsid w:val="007E5D04"/>
    <w:rsid w:val="007E61AF"/>
    <w:rsid w:val="007F0AD9"/>
    <w:rsid w:val="007F37C5"/>
    <w:rsid w:val="007F3AC7"/>
    <w:rsid w:val="007F5386"/>
    <w:rsid w:val="007F5B3F"/>
    <w:rsid w:val="00802087"/>
    <w:rsid w:val="00802630"/>
    <w:rsid w:val="00805DA9"/>
    <w:rsid w:val="00807D73"/>
    <w:rsid w:val="0081280A"/>
    <w:rsid w:val="00812EDB"/>
    <w:rsid w:val="00813EAC"/>
    <w:rsid w:val="00826E6C"/>
    <w:rsid w:val="00827CE1"/>
    <w:rsid w:val="00831D78"/>
    <w:rsid w:val="00835AD6"/>
    <w:rsid w:val="00837039"/>
    <w:rsid w:val="00837117"/>
    <w:rsid w:val="00837725"/>
    <w:rsid w:val="00846759"/>
    <w:rsid w:val="0084728C"/>
    <w:rsid w:val="00850C3D"/>
    <w:rsid w:val="00855C95"/>
    <w:rsid w:val="00856018"/>
    <w:rsid w:val="008561BA"/>
    <w:rsid w:val="0086284D"/>
    <w:rsid w:val="00865269"/>
    <w:rsid w:val="008676CA"/>
    <w:rsid w:val="00870B29"/>
    <w:rsid w:val="00873ADC"/>
    <w:rsid w:val="00880A24"/>
    <w:rsid w:val="00882043"/>
    <w:rsid w:val="00883451"/>
    <w:rsid w:val="00883AC0"/>
    <w:rsid w:val="00884018"/>
    <w:rsid w:val="00885AF0"/>
    <w:rsid w:val="0088633A"/>
    <w:rsid w:val="00886FEF"/>
    <w:rsid w:val="00891AF5"/>
    <w:rsid w:val="00895DEF"/>
    <w:rsid w:val="00895E17"/>
    <w:rsid w:val="008961F2"/>
    <w:rsid w:val="008A26CB"/>
    <w:rsid w:val="008A31BE"/>
    <w:rsid w:val="008B1F46"/>
    <w:rsid w:val="008B3D9F"/>
    <w:rsid w:val="008B4E28"/>
    <w:rsid w:val="008B501D"/>
    <w:rsid w:val="008C0932"/>
    <w:rsid w:val="008C516A"/>
    <w:rsid w:val="008D2C10"/>
    <w:rsid w:val="008D33A8"/>
    <w:rsid w:val="008D7DF4"/>
    <w:rsid w:val="008E0D6F"/>
    <w:rsid w:val="008E2451"/>
    <w:rsid w:val="008E2B39"/>
    <w:rsid w:val="008E3933"/>
    <w:rsid w:val="008E4161"/>
    <w:rsid w:val="008E621D"/>
    <w:rsid w:val="008F02C0"/>
    <w:rsid w:val="008F26B5"/>
    <w:rsid w:val="008F5761"/>
    <w:rsid w:val="008F7C42"/>
    <w:rsid w:val="00900191"/>
    <w:rsid w:val="00900CCC"/>
    <w:rsid w:val="00906C77"/>
    <w:rsid w:val="00907318"/>
    <w:rsid w:val="00910130"/>
    <w:rsid w:val="00911086"/>
    <w:rsid w:val="00911CDF"/>
    <w:rsid w:val="0091255E"/>
    <w:rsid w:val="00913D49"/>
    <w:rsid w:val="00914140"/>
    <w:rsid w:val="00917C14"/>
    <w:rsid w:val="0092280A"/>
    <w:rsid w:val="00924D95"/>
    <w:rsid w:val="0093027F"/>
    <w:rsid w:val="009322CB"/>
    <w:rsid w:val="00933745"/>
    <w:rsid w:val="00934941"/>
    <w:rsid w:val="00935A51"/>
    <w:rsid w:val="00936266"/>
    <w:rsid w:val="00940F08"/>
    <w:rsid w:val="00942D98"/>
    <w:rsid w:val="00945532"/>
    <w:rsid w:val="00946D70"/>
    <w:rsid w:val="00946F5E"/>
    <w:rsid w:val="00956D34"/>
    <w:rsid w:val="009612C9"/>
    <w:rsid w:val="00961812"/>
    <w:rsid w:val="00961CEE"/>
    <w:rsid w:val="0097282D"/>
    <w:rsid w:val="009728A7"/>
    <w:rsid w:val="00975F82"/>
    <w:rsid w:val="00976840"/>
    <w:rsid w:val="009837B6"/>
    <w:rsid w:val="009877FD"/>
    <w:rsid w:val="00990F60"/>
    <w:rsid w:val="009918AD"/>
    <w:rsid w:val="009922C5"/>
    <w:rsid w:val="00995109"/>
    <w:rsid w:val="009964C9"/>
    <w:rsid w:val="00996505"/>
    <w:rsid w:val="00996B24"/>
    <w:rsid w:val="009A1CE9"/>
    <w:rsid w:val="009A20BA"/>
    <w:rsid w:val="009A34D4"/>
    <w:rsid w:val="009A4384"/>
    <w:rsid w:val="009A56CF"/>
    <w:rsid w:val="009A5C77"/>
    <w:rsid w:val="009B1442"/>
    <w:rsid w:val="009C41C0"/>
    <w:rsid w:val="009D048C"/>
    <w:rsid w:val="009D0B4C"/>
    <w:rsid w:val="009D0C27"/>
    <w:rsid w:val="009D18EF"/>
    <w:rsid w:val="009D4C82"/>
    <w:rsid w:val="009D6F17"/>
    <w:rsid w:val="009E369F"/>
    <w:rsid w:val="009E38C2"/>
    <w:rsid w:val="009E5A23"/>
    <w:rsid w:val="009F0261"/>
    <w:rsid w:val="009F3238"/>
    <w:rsid w:val="009F4255"/>
    <w:rsid w:val="009F631D"/>
    <w:rsid w:val="009F6495"/>
    <w:rsid w:val="009F7450"/>
    <w:rsid w:val="009F7F77"/>
    <w:rsid w:val="00A00426"/>
    <w:rsid w:val="00A05569"/>
    <w:rsid w:val="00A0602D"/>
    <w:rsid w:val="00A06D38"/>
    <w:rsid w:val="00A079BF"/>
    <w:rsid w:val="00A10D93"/>
    <w:rsid w:val="00A16066"/>
    <w:rsid w:val="00A2017F"/>
    <w:rsid w:val="00A21489"/>
    <w:rsid w:val="00A2149A"/>
    <w:rsid w:val="00A22E3E"/>
    <w:rsid w:val="00A236CF"/>
    <w:rsid w:val="00A23EE8"/>
    <w:rsid w:val="00A26882"/>
    <w:rsid w:val="00A30B26"/>
    <w:rsid w:val="00A3175B"/>
    <w:rsid w:val="00A36934"/>
    <w:rsid w:val="00A42759"/>
    <w:rsid w:val="00A439F4"/>
    <w:rsid w:val="00A46466"/>
    <w:rsid w:val="00A51A0C"/>
    <w:rsid w:val="00A52B29"/>
    <w:rsid w:val="00A53BAC"/>
    <w:rsid w:val="00A54373"/>
    <w:rsid w:val="00A619B8"/>
    <w:rsid w:val="00A6535D"/>
    <w:rsid w:val="00A65FE5"/>
    <w:rsid w:val="00A668AB"/>
    <w:rsid w:val="00A66C21"/>
    <w:rsid w:val="00A6729C"/>
    <w:rsid w:val="00A67CAB"/>
    <w:rsid w:val="00A71260"/>
    <w:rsid w:val="00A827B9"/>
    <w:rsid w:val="00A83AF8"/>
    <w:rsid w:val="00A875E2"/>
    <w:rsid w:val="00A879DA"/>
    <w:rsid w:val="00A90C13"/>
    <w:rsid w:val="00A93147"/>
    <w:rsid w:val="00A94528"/>
    <w:rsid w:val="00A94872"/>
    <w:rsid w:val="00A95CE9"/>
    <w:rsid w:val="00AA0A62"/>
    <w:rsid w:val="00AA1162"/>
    <w:rsid w:val="00AA1A88"/>
    <w:rsid w:val="00AA4F7A"/>
    <w:rsid w:val="00AA50F4"/>
    <w:rsid w:val="00AB2721"/>
    <w:rsid w:val="00AB4A20"/>
    <w:rsid w:val="00AB4C0E"/>
    <w:rsid w:val="00AB7612"/>
    <w:rsid w:val="00AC1D02"/>
    <w:rsid w:val="00AC203D"/>
    <w:rsid w:val="00AC5DE5"/>
    <w:rsid w:val="00AC674C"/>
    <w:rsid w:val="00AD158C"/>
    <w:rsid w:val="00AD177D"/>
    <w:rsid w:val="00AD1A15"/>
    <w:rsid w:val="00AD4B54"/>
    <w:rsid w:val="00AD6202"/>
    <w:rsid w:val="00AD6995"/>
    <w:rsid w:val="00AE1738"/>
    <w:rsid w:val="00AE1762"/>
    <w:rsid w:val="00AE1C73"/>
    <w:rsid w:val="00AE4D0C"/>
    <w:rsid w:val="00AE5C54"/>
    <w:rsid w:val="00AE68CC"/>
    <w:rsid w:val="00AF2468"/>
    <w:rsid w:val="00AF5B75"/>
    <w:rsid w:val="00AF5C1D"/>
    <w:rsid w:val="00AF6D19"/>
    <w:rsid w:val="00AF7FF2"/>
    <w:rsid w:val="00B03672"/>
    <w:rsid w:val="00B03B4A"/>
    <w:rsid w:val="00B03CDF"/>
    <w:rsid w:val="00B04FA7"/>
    <w:rsid w:val="00B11FCD"/>
    <w:rsid w:val="00B1384D"/>
    <w:rsid w:val="00B1569E"/>
    <w:rsid w:val="00B1706A"/>
    <w:rsid w:val="00B20044"/>
    <w:rsid w:val="00B21544"/>
    <w:rsid w:val="00B22E2D"/>
    <w:rsid w:val="00B26B3C"/>
    <w:rsid w:val="00B32046"/>
    <w:rsid w:val="00B32D1C"/>
    <w:rsid w:val="00B32D47"/>
    <w:rsid w:val="00B35007"/>
    <w:rsid w:val="00B36AF8"/>
    <w:rsid w:val="00B37109"/>
    <w:rsid w:val="00B3741C"/>
    <w:rsid w:val="00B37803"/>
    <w:rsid w:val="00B40EB1"/>
    <w:rsid w:val="00B41FEA"/>
    <w:rsid w:val="00B43182"/>
    <w:rsid w:val="00B44705"/>
    <w:rsid w:val="00B51A51"/>
    <w:rsid w:val="00B53851"/>
    <w:rsid w:val="00B566AD"/>
    <w:rsid w:val="00B56C3A"/>
    <w:rsid w:val="00B56FFA"/>
    <w:rsid w:val="00B601F1"/>
    <w:rsid w:val="00B65A24"/>
    <w:rsid w:val="00B67912"/>
    <w:rsid w:val="00B70110"/>
    <w:rsid w:val="00B70B78"/>
    <w:rsid w:val="00B735F3"/>
    <w:rsid w:val="00B77069"/>
    <w:rsid w:val="00B83017"/>
    <w:rsid w:val="00B86B0C"/>
    <w:rsid w:val="00B87C7F"/>
    <w:rsid w:val="00B91B35"/>
    <w:rsid w:val="00B92038"/>
    <w:rsid w:val="00B93B8C"/>
    <w:rsid w:val="00BA2DBC"/>
    <w:rsid w:val="00BA55FE"/>
    <w:rsid w:val="00BB2690"/>
    <w:rsid w:val="00BB3442"/>
    <w:rsid w:val="00BB3977"/>
    <w:rsid w:val="00BB79CF"/>
    <w:rsid w:val="00BB7C0E"/>
    <w:rsid w:val="00BC1138"/>
    <w:rsid w:val="00BC575E"/>
    <w:rsid w:val="00BC5C49"/>
    <w:rsid w:val="00BC6066"/>
    <w:rsid w:val="00BC7126"/>
    <w:rsid w:val="00BD2B9D"/>
    <w:rsid w:val="00BD4B34"/>
    <w:rsid w:val="00BD6587"/>
    <w:rsid w:val="00BE0309"/>
    <w:rsid w:val="00BE2327"/>
    <w:rsid w:val="00BE2F77"/>
    <w:rsid w:val="00BE31AE"/>
    <w:rsid w:val="00BE42A6"/>
    <w:rsid w:val="00BE741B"/>
    <w:rsid w:val="00BF448D"/>
    <w:rsid w:val="00BF4962"/>
    <w:rsid w:val="00BF4982"/>
    <w:rsid w:val="00BF642B"/>
    <w:rsid w:val="00C0022E"/>
    <w:rsid w:val="00C01A09"/>
    <w:rsid w:val="00C01CCD"/>
    <w:rsid w:val="00C02AD6"/>
    <w:rsid w:val="00C06EFE"/>
    <w:rsid w:val="00C11E9D"/>
    <w:rsid w:val="00C13C0C"/>
    <w:rsid w:val="00C158B8"/>
    <w:rsid w:val="00C17353"/>
    <w:rsid w:val="00C21FF9"/>
    <w:rsid w:val="00C22FC2"/>
    <w:rsid w:val="00C26F1F"/>
    <w:rsid w:val="00C3101C"/>
    <w:rsid w:val="00C33E1B"/>
    <w:rsid w:val="00C346A2"/>
    <w:rsid w:val="00C34940"/>
    <w:rsid w:val="00C34BA1"/>
    <w:rsid w:val="00C35207"/>
    <w:rsid w:val="00C35ACF"/>
    <w:rsid w:val="00C435D4"/>
    <w:rsid w:val="00C438AE"/>
    <w:rsid w:val="00C43F3C"/>
    <w:rsid w:val="00C4641A"/>
    <w:rsid w:val="00C46481"/>
    <w:rsid w:val="00C50E1C"/>
    <w:rsid w:val="00C52888"/>
    <w:rsid w:val="00C53267"/>
    <w:rsid w:val="00C538E7"/>
    <w:rsid w:val="00C5563F"/>
    <w:rsid w:val="00C56782"/>
    <w:rsid w:val="00C62096"/>
    <w:rsid w:val="00C62313"/>
    <w:rsid w:val="00C63D7F"/>
    <w:rsid w:val="00C65E30"/>
    <w:rsid w:val="00C65ED5"/>
    <w:rsid w:val="00C66112"/>
    <w:rsid w:val="00C67E78"/>
    <w:rsid w:val="00C758D9"/>
    <w:rsid w:val="00C7601F"/>
    <w:rsid w:val="00C77BD2"/>
    <w:rsid w:val="00C876D5"/>
    <w:rsid w:val="00C87A7E"/>
    <w:rsid w:val="00C91066"/>
    <w:rsid w:val="00C9153A"/>
    <w:rsid w:val="00C948A8"/>
    <w:rsid w:val="00CA293C"/>
    <w:rsid w:val="00CA31A2"/>
    <w:rsid w:val="00CA5118"/>
    <w:rsid w:val="00CA6681"/>
    <w:rsid w:val="00CB11F0"/>
    <w:rsid w:val="00CB16B1"/>
    <w:rsid w:val="00CB4521"/>
    <w:rsid w:val="00CB7126"/>
    <w:rsid w:val="00CB7EBB"/>
    <w:rsid w:val="00CC0EA1"/>
    <w:rsid w:val="00CC1B23"/>
    <w:rsid w:val="00CC5B20"/>
    <w:rsid w:val="00CC66CE"/>
    <w:rsid w:val="00CD00A6"/>
    <w:rsid w:val="00CD32C0"/>
    <w:rsid w:val="00CD34D4"/>
    <w:rsid w:val="00CD5FAC"/>
    <w:rsid w:val="00CD66E1"/>
    <w:rsid w:val="00CE0F63"/>
    <w:rsid w:val="00CE34B0"/>
    <w:rsid w:val="00CE3996"/>
    <w:rsid w:val="00CE4541"/>
    <w:rsid w:val="00CE55B1"/>
    <w:rsid w:val="00CE77E1"/>
    <w:rsid w:val="00CF1B17"/>
    <w:rsid w:val="00CF2C15"/>
    <w:rsid w:val="00CF3CC3"/>
    <w:rsid w:val="00D02CB8"/>
    <w:rsid w:val="00D0447A"/>
    <w:rsid w:val="00D062A7"/>
    <w:rsid w:val="00D11607"/>
    <w:rsid w:val="00D16ADD"/>
    <w:rsid w:val="00D230D9"/>
    <w:rsid w:val="00D23886"/>
    <w:rsid w:val="00D26FB4"/>
    <w:rsid w:val="00D33609"/>
    <w:rsid w:val="00D337E9"/>
    <w:rsid w:val="00D34B86"/>
    <w:rsid w:val="00D359C7"/>
    <w:rsid w:val="00D407EC"/>
    <w:rsid w:val="00D454CB"/>
    <w:rsid w:val="00D47BEE"/>
    <w:rsid w:val="00D50D57"/>
    <w:rsid w:val="00D6199A"/>
    <w:rsid w:val="00D622FE"/>
    <w:rsid w:val="00D640AE"/>
    <w:rsid w:val="00D66DDE"/>
    <w:rsid w:val="00D70CAB"/>
    <w:rsid w:val="00D7273D"/>
    <w:rsid w:val="00D739C6"/>
    <w:rsid w:val="00D801E1"/>
    <w:rsid w:val="00D813C9"/>
    <w:rsid w:val="00D818F1"/>
    <w:rsid w:val="00D844A1"/>
    <w:rsid w:val="00D84799"/>
    <w:rsid w:val="00D85F31"/>
    <w:rsid w:val="00D866E9"/>
    <w:rsid w:val="00D86F94"/>
    <w:rsid w:val="00D93571"/>
    <w:rsid w:val="00D93C2D"/>
    <w:rsid w:val="00D93D6F"/>
    <w:rsid w:val="00D95253"/>
    <w:rsid w:val="00D96D57"/>
    <w:rsid w:val="00D97C45"/>
    <w:rsid w:val="00DA0CD0"/>
    <w:rsid w:val="00DA55EE"/>
    <w:rsid w:val="00DB494E"/>
    <w:rsid w:val="00DC0CE8"/>
    <w:rsid w:val="00DC34A7"/>
    <w:rsid w:val="00DC4FB5"/>
    <w:rsid w:val="00DD346A"/>
    <w:rsid w:val="00DD5253"/>
    <w:rsid w:val="00DD57B7"/>
    <w:rsid w:val="00DD6DC5"/>
    <w:rsid w:val="00DD76BC"/>
    <w:rsid w:val="00DE1DF8"/>
    <w:rsid w:val="00DF2439"/>
    <w:rsid w:val="00DF44D4"/>
    <w:rsid w:val="00DF526C"/>
    <w:rsid w:val="00DF7861"/>
    <w:rsid w:val="00DF7A0A"/>
    <w:rsid w:val="00E00524"/>
    <w:rsid w:val="00E0194F"/>
    <w:rsid w:val="00E03201"/>
    <w:rsid w:val="00E033E9"/>
    <w:rsid w:val="00E07B3B"/>
    <w:rsid w:val="00E17167"/>
    <w:rsid w:val="00E212E7"/>
    <w:rsid w:val="00E22CAA"/>
    <w:rsid w:val="00E25149"/>
    <w:rsid w:val="00E27938"/>
    <w:rsid w:val="00E30725"/>
    <w:rsid w:val="00E33DF6"/>
    <w:rsid w:val="00E3431A"/>
    <w:rsid w:val="00E43DB8"/>
    <w:rsid w:val="00E44BB8"/>
    <w:rsid w:val="00E44E5F"/>
    <w:rsid w:val="00E4747D"/>
    <w:rsid w:val="00E5226F"/>
    <w:rsid w:val="00E554EF"/>
    <w:rsid w:val="00E56136"/>
    <w:rsid w:val="00E5626F"/>
    <w:rsid w:val="00E56513"/>
    <w:rsid w:val="00E66606"/>
    <w:rsid w:val="00E74222"/>
    <w:rsid w:val="00E756DB"/>
    <w:rsid w:val="00E84E20"/>
    <w:rsid w:val="00E954A6"/>
    <w:rsid w:val="00E97452"/>
    <w:rsid w:val="00EA2897"/>
    <w:rsid w:val="00EA50E7"/>
    <w:rsid w:val="00EA7F26"/>
    <w:rsid w:val="00EB073E"/>
    <w:rsid w:val="00EB3EC9"/>
    <w:rsid w:val="00EC6C08"/>
    <w:rsid w:val="00ED173A"/>
    <w:rsid w:val="00ED1F5D"/>
    <w:rsid w:val="00ED255E"/>
    <w:rsid w:val="00ED2AAD"/>
    <w:rsid w:val="00ED2AF1"/>
    <w:rsid w:val="00ED46D0"/>
    <w:rsid w:val="00ED5203"/>
    <w:rsid w:val="00ED5D35"/>
    <w:rsid w:val="00EE10F1"/>
    <w:rsid w:val="00EE32EE"/>
    <w:rsid w:val="00EE4BEF"/>
    <w:rsid w:val="00EE5AC0"/>
    <w:rsid w:val="00EF162C"/>
    <w:rsid w:val="00EF1D07"/>
    <w:rsid w:val="00EF4E6A"/>
    <w:rsid w:val="00EF7056"/>
    <w:rsid w:val="00F03175"/>
    <w:rsid w:val="00F04040"/>
    <w:rsid w:val="00F046E0"/>
    <w:rsid w:val="00F05154"/>
    <w:rsid w:val="00F10119"/>
    <w:rsid w:val="00F10D32"/>
    <w:rsid w:val="00F13188"/>
    <w:rsid w:val="00F13561"/>
    <w:rsid w:val="00F14CD7"/>
    <w:rsid w:val="00F166C3"/>
    <w:rsid w:val="00F167B0"/>
    <w:rsid w:val="00F200FC"/>
    <w:rsid w:val="00F21009"/>
    <w:rsid w:val="00F259E9"/>
    <w:rsid w:val="00F2604D"/>
    <w:rsid w:val="00F26159"/>
    <w:rsid w:val="00F2627F"/>
    <w:rsid w:val="00F263D3"/>
    <w:rsid w:val="00F264D4"/>
    <w:rsid w:val="00F26F13"/>
    <w:rsid w:val="00F27D22"/>
    <w:rsid w:val="00F319B8"/>
    <w:rsid w:val="00F35276"/>
    <w:rsid w:val="00F35DFE"/>
    <w:rsid w:val="00F463FB"/>
    <w:rsid w:val="00F50D29"/>
    <w:rsid w:val="00F51FA6"/>
    <w:rsid w:val="00F5530A"/>
    <w:rsid w:val="00F60E90"/>
    <w:rsid w:val="00F63067"/>
    <w:rsid w:val="00F630E8"/>
    <w:rsid w:val="00F66F60"/>
    <w:rsid w:val="00F90056"/>
    <w:rsid w:val="00F96613"/>
    <w:rsid w:val="00F96B98"/>
    <w:rsid w:val="00F97502"/>
    <w:rsid w:val="00FA0494"/>
    <w:rsid w:val="00FA13BE"/>
    <w:rsid w:val="00FA24A2"/>
    <w:rsid w:val="00FA587A"/>
    <w:rsid w:val="00FA5B1E"/>
    <w:rsid w:val="00FA65F6"/>
    <w:rsid w:val="00FB20C2"/>
    <w:rsid w:val="00FB73A5"/>
    <w:rsid w:val="00FC134D"/>
    <w:rsid w:val="00FC1677"/>
    <w:rsid w:val="00FC28CD"/>
    <w:rsid w:val="00FC2CAC"/>
    <w:rsid w:val="00FC32D1"/>
    <w:rsid w:val="00FC47B4"/>
    <w:rsid w:val="00FC498D"/>
    <w:rsid w:val="00FC51C0"/>
    <w:rsid w:val="00FD1477"/>
    <w:rsid w:val="00FD1737"/>
    <w:rsid w:val="00FD1A67"/>
    <w:rsid w:val="00FD4C91"/>
    <w:rsid w:val="00FD5313"/>
    <w:rsid w:val="00FD5A8B"/>
    <w:rsid w:val="00FD7DCE"/>
    <w:rsid w:val="00FE06EA"/>
    <w:rsid w:val="00FE14C9"/>
    <w:rsid w:val="00FE3A80"/>
    <w:rsid w:val="00FE55E0"/>
    <w:rsid w:val="00FE7FD5"/>
    <w:rsid w:val="00FF0964"/>
    <w:rsid w:val="00FF5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361B48"/>
  <w15:docId w15:val="{C354D36C-499C-49AB-9E93-0FBC19605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056"/>
    <w:rPr>
      <w:sz w:val="24"/>
      <w:szCs w:val="24"/>
    </w:rPr>
  </w:style>
  <w:style w:type="paragraph" w:styleId="1">
    <w:name w:val="heading 1"/>
    <w:basedOn w:val="a"/>
    <w:next w:val="a"/>
    <w:qFormat/>
    <w:rsid w:val="00EF7056"/>
    <w:pPr>
      <w:keepNext/>
      <w:jc w:val="center"/>
      <w:outlineLvl w:val="0"/>
    </w:pPr>
    <w:rPr>
      <w:b/>
      <w:bCs/>
      <w:sz w:val="28"/>
    </w:rPr>
  </w:style>
  <w:style w:type="paragraph" w:styleId="3">
    <w:name w:val="heading 3"/>
    <w:basedOn w:val="a"/>
    <w:next w:val="a"/>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link w:val="aa"/>
    <w:uiPriority w:val="99"/>
    <w:rsid w:val="0056547D"/>
    <w:pPr>
      <w:tabs>
        <w:tab w:val="center" w:pos="4677"/>
        <w:tab w:val="right" w:pos="9355"/>
      </w:tabs>
    </w:pPr>
  </w:style>
  <w:style w:type="character" w:customStyle="1" w:styleId="aa">
    <w:name w:val="Нижний колонтитул Знак"/>
    <w:link w:val="a9"/>
    <w:uiPriority w:val="99"/>
    <w:rsid w:val="008E4161"/>
    <w:rPr>
      <w:sz w:val="24"/>
      <w:szCs w:val="24"/>
    </w:rPr>
  </w:style>
  <w:style w:type="character" w:styleId="ab">
    <w:name w:val="page number"/>
    <w:basedOn w:val="a0"/>
    <w:rsid w:val="0056547D"/>
  </w:style>
  <w:style w:type="paragraph" w:customStyle="1" w:styleId="ac">
    <w:name w:val="Знак Знак Знак Знак Знак Знак Знак"/>
    <w:basedOn w:val="a"/>
    <w:rsid w:val="0056547D"/>
    <w:rPr>
      <w:rFonts w:ascii="Verdana" w:hAnsi="Verdana" w:cs="Verdana"/>
      <w:sz w:val="20"/>
      <w:szCs w:val="20"/>
      <w:lang w:val="en-US" w:eastAsia="en-US"/>
    </w:rPr>
  </w:style>
  <w:style w:type="paragraph" w:styleId="ad">
    <w:name w:val="No Spacing"/>
    <w:qFormat/>
    <w:rsid w:val="0056547D"/>
    <w:rPr>
      <w:sz w:val="24"/>
      <w:szCs w:val="24"/>
    </w:rPr>
  </w:style>
  <w:style w:type="paragraph" w:styleId="ae">
    <w:name w:val="header"/>
    <w:basedOn w:val="a"/>
    <w:rsid w:val="002268F4"/>
    <w:pPr>
      <w:tabs>
        <w:tab w:val="center" w:pos="4677"/>
        <w:tab w:val="right" w:pos="9355"/>
      </w:tabs>
    </w:pPr>
  </w:style>
  <w:style w:type="paragraph" w:customStyle="1" w:styleId="CharChar">
    <w:name w:val="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f">
    <w:name w:val="Гипертекстовая ссылка"/>
    <w:rsid w:val="00253BAF"/>
    <w:rPr>
      <w:color w:val="008000"/>
    </w:rPr>
  </w:style>
  <w:style w:type="paragraph" w:customStyle="1" w:styleId="af0">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1">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2">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3">
    <w:name w:val="Title"/>
    <w:basedOn w:val="a"/>
    <w:qFormat/>
    <w:rsid w:val="000E1A55"/>
    <w:pPr>
      <w:jc w:val="center"/>
    </w:pPr>
    <w:rPr>
      <w:b/>
      <w:sz w:val="36"/>
      <w:szCs w:val="20"/>
    </w:rPr>
  </w:style>
  <w:style w:type="paragraph" w:styleId="af4">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5">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6">
    <w:name w:val="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7">
    <w:name w:val="Не вступил в силу"/>
    <w:rsid w:val="000E1A55"/>
    <w:rPr>
      <w:b/>
      <w:bCs/>
      <w:color w:val="008080"/>
    </w:rPr>
  </w:style>
  <w:style w:type="paragraph" w:customStyle="1" w:styleId="af8">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9">
    <w:name w:val="Знак"/>
    <w:basedOn w:val="a"/>
    <w:rsid w:val="000E1A55"/>
    <w:rPr>
      <w:rFonts w:ascii="Verdana" w:hAnsi="Verdana" w:cs="Verdana"/>
      <w:sz w:val="20"/>
      <w:szCs w:val="20"/>
      <w:lang w:val="en-US" w:eastAsia="en-US"/>
    </w:rPr>
  </w:style>
  <w:style w:type="paragraph" w:styleId="afa">
    <w:name w:val="Body Text Indent"/>
    <w:basedOn w:val="a"/>
    <w:rsid w:val="000E1A55"/>
    <w:pPr>
      <w:spacing w:after="120"/>
      <w:ind w:left="283"/>
    </w:pPr>
  </w:style>
  <w:style w:type="paragraph" w:styleId="afb">
    <w:name w:val="Normal (Web)"/>
    <w:basedOn w:val="a"/>
    <w:rsid w:val="000E1A55"/>
    <w:pPr>
      <w:spacing w:before="40" w:after="40"/>
    </w:pPr>
    <w:rPr>
      <w:sz w:val="20"/>
      <w:szCs w:val="20"/>
    </w:rPr>
  </w:style>
  <w:style w:type="paragraph" w:customStyle="1" w:styleId="afc">
    <w:name w:val="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afd">
    <w:name w:val="Знак Знак Знак Знак Знак Знак Знак Знак"/>
    <w:basedOn w:val="a"/>
    <w:next w:val="a"/>
    <w:semiHidden/>
    <w:rsid w:val="003C1A64"/>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6177">
      <w:bodyDiv w:val="1"/>
      <w:marLeft w:val="0"/>
      <w:marRight w:val="0"/>
      <w:marTop w:val="0"/>
      <w:marBottom w:val="0"/>
      <w:divBdr>
        <w:top w:val="none" w:sz="0" w:space="0" w:color="auto"/>
        <w:left w:val="none" w:sz="0" w:space="0" w:color="auto"/>
        <w:bottom w:val="none" w:sz="0" w:space="0" w:color="auto"/>
        <w:right w:val="none" w:sz="0" w:space="0" w:color="auto"/>
      </w:divBdr>
    </w:div>
    <w:div w:id="36901928">
      <w:bodyDiv w:val="1"/>
      <w:marLeft w:val="0"/>
      <w:marRight w:val="0"/>
      <w:marTop w:val="0"/>
      <w:marBottom w:val="0"/>
      <w:divBdr>
        <w:top w:val="none" w:sz="0" w:space="0" w:color="auto"/>
        <w:left w:val="none" w:sz="0" w:space="0" w:color="auto"/>
        <w:bottom w:val="none" w:sz="0" w:space="0" w:color="auto"/>
        <w:right w:val="none" w:sz="0" w:space="0" w:color="auto"/>
      </w:divBdr>
    </w:div>
    <w:div w:id="52702986">
      <w:bodyDiv w:val="1"/>
      <w:marLeft w:val="0"/>
      <w:marRight w:val="0"/>
      <w:marTop w:val="0"/>
      <w:marBottom w:val="0"/>
      <w:divBdr>
        <w:top w:val="none" w:sz="0" w:space="0" w:color="auto"/>
        <w:left w:val="none" w:sz="0" w:space="0" w:color="auto"/>
        <w:bottom w:val="none" w:sz="0" w:space="0" w:color="auto"/>
        <w:right w:val="none" w:sz="0" w:space="0" w:color="auto"/>
      </w:divBdr>
    </w:div>
    <w:div w:id="107507085">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46096534">
      <w:bodyDiv w:val="1"/>
      <w:marLeft w:val="0"/>
      <w:marRight w:val="0"/>
      <w:marTop w:val="0"/>
      <w:marBottom w:val="0"/>
      <w:divBdr>
        <w:top w:val="none" w:sz="0" w:space="0" w:color="auto"/>
        <w:left w:val="none" w:sz="0" w:space="0" w:color="auto"/>
        <w:bottom w:val="none" w:sz="0" w:space="0" w:color="auto"/>
        <w:right w:val="none" w:sz="0" w:space="0" w:color="auto"/>
      </w:divBdr>
    </w:div>
    <w:div w:id="162403722">
      <w:bodyDiv w:val="1"/>
      <w:marLeft w:val="0"/>
      <w:marRight w:val="0"/>
      <w:marTop w:val="0"/>
      <w:marBottom w:val="0"/>
      <w:divBdr>
        <w:top w:val="none" w:sz="0" w:space="0" w:color="auto"/>
        <w:left w:val="none" w:sz="0" w:space="0" w:color="auto"/>
        <w:bottom w:val="none" w:sz="0" w:space="0" w:color="auto"/>
        <w:right w:val="none" w:sz="0" w:space="0" w:color="auto"/>
      </w:divBdr>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204563786">
      <w:bodyDiv w:val="1"/>
      <w:marLeft w:val="0"/>
      <w:marRight w:val="0"/>
      <w:marTop w:val="0"/>
      <w:marBottom w:val="0"/>
      <w:divBdr>
        <w:top w:val="none" w:sz="0" w:space="0" w:color="auto"/>
        <w:left w:val="none" w:sz="0" w:space="0" w:color="auto"/>
        <w:bottom w:val="none" w:sz="0" w:space="0" w:color="auto"/>
        <w:right w:val="none" w:sz="0" w:space="0" w:color="auto"/>
      </w:divBdr>
    </w:div>
    <w:div w:id="275723174">
      <w:bodyDiv w:val="1"/>
      <w:marLeft w:val="0"/>
      <w:marRight w:val="0"/>
      <w:marTop w:val="0"/>
      <w:marBottom w:val="0"/>
      <w:divBdr>
        <w:top w:val="none" w:sz="0" w:space="0" w:color="auto"/>
        <w:left w:val="none" w:sz="0" w:space="0" w:color="auto"/>
        <w:bottom w:val="none" w:sz="0" w:space="0" w:color="auto"/>
        <w:right w:val="none" w:sz="0" w:space="0" w:color="auto"/>
      </w:divBdr>
    </w:div>
    <w:div w:id="345524274">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397284255">
      <w:bodyDiv w:val="1"/>
      <w:marLeft w:val="0"/>
      <w:marRight w:val="0"/>
      <w:marTop w:val="0"/>
      <w:marBottom w:val="0"/>
      <w:divBdr>
        <w:top w:val="none" w:sz="0" w:space="0" w:color="auto"/>
        <w:left w:val="none" w:sz="0" w:space="0" w:color="auto"/>
        <w:bottom w:val="none" w:sz="0" w:space="0" w:color="auto"/>
        <w:right w:val="none" w:sz="0" w:space="0" w:color="auto"/>
      </w:divBdr>
    </w:div>
    <w:div w:id="398482371">
      <w:bodyDiv w:val="1"/>
      <w:marLeft w:val="0"/>
      <w:marRight w:val="0"/>
      <w:marTop w:val="0"/>
      <w:marBottom w:val="0"/>
      <w:divBdr>
        <w:top w:val="none" w:sz="0" w:space="0" w:color="auto"/>
        <w:left w:val="none" w:sz="0" w:space="0" w:color="auto"/>
        <w:bottom w:val="none" w:sz="0" w:space="0" w:color="auto"/>
        <w:right w:val="none" w:sz="0" w:space="0" w:color="auto"/>
      </w:divBdr>
    </w:div>
    <w:div w:id="438136384">
      <w:bodyDiv w:val="1"/>
      <w:marLeft w:val="0"/>
      <w:marRight w:val="0"/>
      <w:marTop w:val="0"/>
      <w:marBottom w:val="0"/>
      <w:divBdr>
        <w:top w:val="none" w:sz="0" w:space="0" w:color="auto"/>
        <w:left w:val="none" w:sz="0" w:space="0" w:color="auto"/>
        <w:bottom w:val="none" w:sz="0" w:space="0" w:color="auto"/>
        <w:right w:val="none" w:sz="0" w:space="0" w:color="auto"/>
      </w:divBdr>
    </w:div>
    <w:div w:id="464202464">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535628591">
      <w:bodyDiv w:val="1"/>
      <w:marLeft w:val="0"/>
      <w:marRight w:val="0"/>
      <w:marTop w:val="0"/>
      <w:marBottom w:val="0"/>
      <w:divBdr>
        <w:top w:val="none" w:sz="0" w:space="0" w:color="auto"/>
        <w:left w:val="none" w:sz="0" w:space="0" w:color="auto"/>
        <w:bottom w:val="none" w:sz="0" w:space="0" w:color="auto"/>
        <w:right w:val="none" w:sz="0" w:space="0" w:color="auto"/>
      </w:divBdr>
    </w:div>
    <w:div w:id="542449296">
      <w:bodyDiv w:val="1"/>
      <w:marLeft w:val="0"/>
      <w:marRight w:val="0"/>
      <w:marTop w:val="0"/>
      <w:marBottom w:val="0"/>
      <w:divBdr>
        <w:top w:val="none" w:sz="0" w:space="0" w:color="auto"/>
        <w:left w:val="none" w:sz="0" w:space="0" w:color="auto"/>
        <w:bottom w:val="none" w:sz="0" w:space="0" w:color="auto"/>
        <w:right w:val="none" w:sz="0" w:space="0" w:color="auto"/>
      </w:divBdr>
    </w:div>
    <w:div w:id="551578504">
      <w:bodyDiv w:val="1"/>
      <w:marLeft w:val="0"/>
      <w:marRight w:val="0"/>
      <w:marTop w:val="0"/>
      <w:marBottom w:val="0"/>
      <w:divBdr>
        <w:top w:val="none" w:sz="0" w:space="0" w:color="auto"/>
        <w:left w:val="none" w:sz="0" w:space="0" w:color="auto"/>
        <w:bottom w:val="none" w:sz="0" w:space="0" w:color="auto"/>
        <w:right w:val="none" w:sz="0" w:space="0" w:color="auto"/>
      </w:divBdr>
    </w:div>
    <w:div w:id="602155252">
      <w:bodyDiv w:val="1"/>
      <w:marLeft w:val="0"/>
      <w:marRight w:val="0"/>
      <w:marTop w:val="0"/>
      <w:marBottom w:val="0"/>
      <w:divBdr>
        <w:top w:val="none" w:sz="0" w:space="0" w:color="auto"/>
        <w:left w:val="none" w:sz="0" w:space="0" w:color="auto"/>
        <w:bottom w:val="none" w:sz="0" w:space="0" w:color="auto"/>
        <w:right w:val="none" w:sz="0" w:space="0" w:color="auto"/>
      </w:divBdr>
    </w:div>
    <w:div w:id="640307128">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645427368">
      <w:bodyDiv w:val="1"/>
      <w:marLeft w:val="0"/>
      <w:marRight w:val="0"/>
      <w:marTop w:val="0"/>
      <w:marBottom w:val="0"/>
      <w:divBdr>
        <w:top w:val="none" w:sz="0" w:space="0" w:color="auto"/>
        <w:left w:val="none" w:sz="0" w:space="0" w:color="auto"/>
        <w:bottom w:val="none" w:sz="0" w:space="0" w:color="auto"/>
        <w:right w:val="none" w:sz="0" w:space="0" w:color="auto"/>
      </w:divBdr>
    </w:div>
    <w:div w:id="693268045">
      <w:bodyDiv w:val="1"/>
      <w:marLeft w:val="0"/>
      <w:marRight w:val="0"/>
      <w:marTop w:val="0"/>
      <w:marBottom w:val="0"/>
      <w:divBdr>
        <w:top w:val="none" w:sz="0" w:space="0" w:color="auto"/>
        <w:left w:val="none" w:sz="0" w:space="0" w:color="auto"/>
        <w:bottom w:val="none" w:sz="0" w:space="0" w:color="auto"/>
        <w:right w:val="none" w:sz="0" w:space="0" w:color="auto"/>
      </w:divBdr>
    </w:div>
    <w:div w:id="707527212">
      <w:bodyDiv w:val="1"/>
      <w:marLeft w:val="0"/>
      <w:marRight w:val="0"/>
      <w:marTop w:val="0"/>
      <w:marBottom w:val="0"/>
      <w:divBdr>
        <w:top w:val="none" w:sz="0" w:space="0" w:color="auto"/>
        <w:left w:val="none" w:sz="0" w:space="0" w:color="auto"/>
        <w:bottom w:val="none" w:sz="0" w:space="0" w:color="auto"/>
        <w:right w:val="none" w:sz="0" w:space="0" w:color="auto"/>
      </w:divBdr>
    </w:div>
    <w:div w:id="756514564">
      <w:bodyDiv w:val="1"/>
      <w:marLeft w:val="0"/>
      <w:marRight w:val="0"/>
      <w:marTop w:val="0"/>
      <w:marBottom w:val="0"/>
      <w:divBdr>
        <w:top w:val="none" w:sz="0" w:space="0" w:color="auto"/>
        <w:left w:val="none" w:sz="0" w:space="0" w:color="auto"/>
        <w:bottom w:val="none" w:sz="0" w:space="0" w:color="auto"/>
        <w:right w:val="none" w:sz="0" w:space="0" w:color="auto"/>
      </w:divBdr>
    </w:div>
    <w:div w:id="808671961">
      <w:bodyDiv w:val="1"/>
      <w:marLeft w:val="0"/>
      <w:marRight w:val="0"/>
      <w:marTop w:val="0"/>
      <w:marBottom w:val="0"/>
      <w:divBdr>
        <w:top w:val="none" w:sz="0" w:space="0" w:color="auto"/>
        <w:left w:val="none" w:sz="0" w:space="0" w:color="auto"/>
        <w:bottom w:val="none" w:sz="0" w:space="0" w:color="auto"/>
        <w:right w:val="none" w:sz="0" w:space="0" w:color="auto"/>
      </w:divBdr>
    </w:div>
    <w:div w:id="851531423">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10434338">
      <w:bodyDiv w:val="1"/>
      <w:marLeft w:val="0"/>
      <w:marRight w:val="0"/>
      <w:marTop w:val="0"/>
      <w:marBottom w:val="0"/>
      <w:divBdr>
        <w:top w:val="none" w:sz="0" w:space="0" w:color="auto"/>
        <w:left w:val="none" w:sz="0" w:space="0" w:color="auto"/>
        <w:bottom w:val="none" w:sz="0" w:space="0" w:color="auto"/>
        <w:right w:val="none" w:sz="0" w:space="0" w:color="auto"/>
      </w:divBdr>
    </w:div>
    <w:div w:id="916405588">
      <w:bodyDiv w:val="1"/>
      <w:marLeft w:val="0"/>
      <w:marRight w:val="0"/>
      <w:marTop w:val="0"/>
      <w:marBottom w:val="0"/>
      <w:divBdr>
        <w:top w:val="none" w:sz="0" w:space="0" w:color="auto"/>
        <w:left w:val="none" w:sz="0" w:space="0" w:color="auto"/>
        <w:bottom w:val="none" w:sz="0" w:space="0" w:color="auto"/>
        <w:right w:val="none" w:sz="0" w:space="0" w:color="auto"/>
      </w:divBdr>
    </w:div>
    <w:div w:id="967204653">
      <w:bodyDiv w:val="1"/>
      <w:marLeft w:val="0"/>
      <w:marRight w:val="0"/>
      <w:marTop w:val="0"/>
      <w:marBottom w:val="0"/>
      <w:divBdr>
        <w:top w:val="none" w:sz="0" w:space="0" w:color="auto"/>
        <w:left w:val="none" w:sz="0" w:space="0" w:color="auto"/>
        <w:bottom w:val="none" w:sz="0" w:space="0" w:color="auto"/>
        <w:right w:val="none" w:sz="0" w:space="0" w:color="auto"/>
      </w:divBdr>
    </w:div>
    <w:div w:id="1027753543">
      <w:bodyDiv w:val="1"/>
      <w:marLeft w:val="0"/>
      <w:marRight w:val="0"/>
      <w:marTop w:val="0"/>
      <w:marBottom w:val="0"/>
      <w:divBdr>
        <w:top w:val="none" w:sz="0" w:space="0" w:color="auto"/>
        <w:left w:val="none" w:sz="0" w:space="0" w:color="auto"/>
        <w:bottom w:val="none" w:sz="0" w:space="0" w:color="auto"/>
        <w:right w:val="none" w:sz="0" w:space="0" w:color="auto"/>
      </w:divBdr>
    </w:div>
    <w:div w:id="1055087203">
      <w:bodyDiv w:val="1"/>
      <w:marLeft w:val="0"/>
      <w:marRight w:val="0"/>
      <w:marTop w:val="0"/>
      <w:marBottom w:val="0"/>
      <w:divBdr>
        <w:top w:val="none" w:sz="0" w:space="0" w:color="auto"/>
        <w:left w:val="none" w:sz="0" w:space="0" w:color="auto"/>
        <w:bottom w:val="none" w:sz="0" w:space="0" w:color="auto"/>
        <w:right w:val="none" w:sz="0" w:space="0" w:color="auto"/>
      </w:divBdr>
    </w:div>
    <w:div w:id="1057512074">
      <w:bodyDiv w:val="1"/>
      <w:marLeft w:val="0"/>
      <w:marRight w:val="0"/>
      <w:marTop w:val="0"/>
      <w:marBottom w:val="0"/>
      <w:divBdr>
        <w:top w:val="none" w:sz="0" w:space="0" w:color="auto"/>
        <w:left w:val="none" w:sz="0" w:space="0" w:color="auto"/>
        <w:bottom w:val="none" w:sz="0" w:space="0" w:color="auto"/>
        <w:right w:val="none" w:sz="0" w:space="0" w:color="auto"/>
      </w:divBdr>
    </w:div>
    <w:div w:id="1068066101">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134953302">
      <w:bodyDiv w:val="1"/>
      <w:marLeft w:val="0"/>
      <w:marRight w:val="0"/>
      <w:marTop w:val="0"/>
      <w:marBottom w:val="0"/>
      <w:divBdr>
        <w:top w:val="none" w:sz="0" w:space="0" w:color="auto"/>
        <w:left w:val="none" w:sz="0" w:space="0" w:color="auto"/>
        <w:bottom w:val="none" w:sz="0" w:space="0" w:color="auto"/>
        <w:right w:val="none" w:sz="0" w:space="0" w:color="auto"/>
      </w:divBdr>
    </w:div>
    <w:div w:id="1135219828">
      <w:bodyDiv w:val="1"/>
      <w:marLeft w:val="0"/>
      <w:marRight w:val="0"/>
      <w:marTop w:val="0"/>
      <w:marBottom w:val="0"/>
      <w:divBdr>
        <w:top w:val="none" w:sz="0" w:space="0" w:color="auto"/>
        <w:left w:val="none" w:sz="0" w:space="0" w:color="auto"/>
        <w:bottom w:val="none" w:sz="0" w:space="0" w:color="auto"/>
        <w:right w:val="none" w:sz="0" w:space="0" w:color="auto"/>
      </w:divBdr>
    </w:div>
    <w:div w:id="1151099786">
      <w:bodyDiv w:val="1"/>
      <w:marLeft w:val="0"/>
      <w:marRight w:val="0"/>
      <w:marTop w:val="0"/>
      <w:marBottom w:val="0"/>
      <w:divBdr>
        <w:top w:val="none" w:sz="0" w:space="0" w:color="auto"/>
        <w:left w:val="none" w:sz="0" w:space="0" w:color="auto"/>
        <w:bottom w:val="none" w:sz="0" w:space="0" w:color="auto"/>
        <w:right w:val="none" w:sz="0" w:space="0" w:color="auto"/>
      </w:divBdr>
    </w:div>
    <w:div w:id="1227187293">
      <w:bodyDiv w:val="1"/>
      <w:marLeft w:val="0"/>
      <w:marRight w:val="0"/>
      <w:marTop w:val="0"/>
      <w:marBottom w:val="0"/>
      <w:divBdr>
        <w:top w:val="none" w:sz="0" w:space="0" w:color="auto"/>
        <w:left w:val="none" w:sz="0" w:space="0" w:color="auto"/>
        <w:bottom w:val="none" w:sz="0" w:space="0" w:color="auto"/>
        <w:right w:val="none" w:sz="0" w:space="0" w:color="auto"/>
      </w:divBdr>
    </w:div>
    <w:div w:id="1237087475">
      <w:bodyDiv w:val="1"/>
      <w:marLeft w:val="0"/>
      <w:marRight w:val="0"/>
      <w:marTop w:val="0"/>
      <w:marBottom w:val="0"/>
      <w:divBdr>
        <w:top w:val="none" w:sz="0" w:space="0" w:color="auto"/>
        <w:left w:val="none" w:sz="0" w:space="0" w:color="auto"/>
        <w:bottom w:val="none" w:sz="0" w:space="0" w:color="auto"/>
        <w:right w:val="none" w:sz="0" w:space="0" w:color="auto"/>
      </w:divBdr>
    </w:div>
    <w:div w:id="1261334856">
      <w:bodyDiv w:val="1"/>
      <w:marLeft w:val="0"/>
      <w:marRight w:val="0"/>
      <w:marTop w:val="0"/>
      <w:marBottom w:val="0"/>
      <w:divBdr>
        <w:top w:val="none" w:sz="0" w:space="0" w:color="auto"/>
        <w:left w:val="none" w:sz="0" w:space="0" w:color="auto"/>
        <w:bottom w:val="none" w:sz="0" w:space="0" w:color="auto"/>
        <w:right w:val="none" w:sz="0" w:space="0" w:color="auto"/>
      </w:divBdr>
    </w:div>
    <w:div w:id="1269118826">
      <w:bodyDiv w:val="1"/>
      <w:marLeft w:val="0"/>
      <w:marRight w:val="0"/>
      <w:marTop w:val="0"/>
      <w:marBottom w:val="0"/>
      <w:divBdr>
        <w:top w:val="none" w:sz="0" w:space="0" w:color="auto"/>
        <w:left w:val="none" w:sz="0" w:space="0" w:color="auto"/>
        <w:bottom w:val="none" w:sz="0" w:space="0" w:color="auto"/>
        <w:right w:val="none" w:sz="0" w:space="0" w:color="auto"/>
      </w:divBdr>
    </w:div>
    <w:div w:id="1325740157">
      <w:bodyDiv w:val="1"/>
      <w:marLeft w:val="0"/>
      <w:marRight w:val="0"/>
      <w:marTop w:val="0"/>
      <w:marBottom w:val="0"/>
      <w:divBdr>
        <w:top w:val="none" w:sz="0" w:space="0" w:color="auto"/>
        <w:left w:val="none" w:sz="0" w:space="0" w:color="auto"/>
        <w:bottom w:val="none" w:sz="0" w:space="0" w:color="auto"/>
        <w:right w:val="none" w:sz="0" w:space="0" w:color="auto"/>
      </w:divBdr>
    </w:div>
    <w:div w:id="1337463058">
      <w:bodyDiv w:val="1"/>
      <w:marLeft w:val="0"/>
      <w:marRight w:val="0"/>
      <w:marTop w:val="0"/>
      <w:marBottom w:val="0"/>
      <w:divBdr>
        <w:top w:val="none" w:sz="0" w:space="0" w:color="auto"/>
        <w:left w:val="none" w:sz="0" w:space="0" w:color="auto"/>
        <w:bottom w:val="none" w:sz="0" w:space="0" w:color="auto"/>
        <w:right w:val="none" w:sz="0" w:space="0" w:color="auto"/>
      </w:divBdr>
    </w:div>
    <w:div w:id="1396854588">
      <w:bodyDiv w:val="1"/>
      <w:marLeft w:val="0"/>
      <w:marRight w:val="0"/>
      <w:marTop w:val="0"/>
      <w:marBottom w:val="0"/>
      <w:divBdr>
        <w:top w:val="none" w:sz="0" w:space="0" w:color="auto"/>
        <w:left w:val="none" w:sz="0" w:space="0" w:color="auto"/>
        <w:bottom w:val="none" w:sz="0" w:space="0" w:color="auto"/>
        <w:right w:val="none" w:sz="0" w:space="0" w:color="auto"/>
      </w:divBdr>
    </w:div>
    <w:div w:id="1471094733">
      <w:bodyDiv w:val="1"/>
      <w:marLeft w:val="0"/>
      <w:marRight w:val="0"/>
      <w:marTop w:val="0"/>
      <w:marBottom w:val="0"/>
      <w:divBdr>
        <w:top w:val="none" w:sz="0" w:space="0" w:color="auto"/>
        <w:left w:val="none" w:sz="0" w:space="0" w:color="auto"/>
        <w:bottom w:val="none" w:sz="0" w:space="0" w:color="auto"/>
        <w:right w:val="none" w:sz="0" w:space="0" w:color="auto"/>
      </w:divBdr>
    </w:div>
    <w:div w:id="1475100375">
      <w:bodyDiv w:val="1"/>
      <w:marLeft w:val="0"/>
      <w:marRight w:val="0"/>
      <w:marTop w:val="0"/>
      <w:marBottom w:val="0"/>
      <w:divBdr>
        <w:top w:val="none" w:sz="0" w:space="0" w:color="auto"/>
        <w:left w:val="none" w:sz="0" w:space="0" w:color="auto"/>
        <w:bottom w:val="none" w:sz="0" w:space="0" w:color="auto"/>
        <w:right w:val="none" w:sz="0" w:space="0" w:color="auto"/>
      </w:divBdr>
    </w:div>
    <w:div w:id="1480338908">
      <w:bodyDiv w:val="1"/>
      <w:marLeft w:val="0"/>
      <w:marRight w:val="0"/>
      <w:marTop w:val="0"/>
      <w:marBottom w:val="0"/>
      <w:divBdr>
        <w:top w:val="none" w:sz="0" w:space="0" w:color="auto"/>
        <w:left w:val="none" w:sz="0" w:space="0" w:color="auto"/>
        <w:bottom w:val="none" w:sz="0" w:space="0" w:color="auto"/>
        <w:right w:val="none" w:sz="0" w:space="0" w:color="auto"/>
      </w:divBdr>
    </w:div>
    <w:div w:id="1519852692">
      <w:bodyDiv w:val="1"/>
      <w:marLeft w:val="0"/>
      <w:marRight w:val="0"/>
      <w:marTop w:val="0"/>
      <w:marBottom w:val="0"/>
      <w:divBdr>
        <w:top w:val="none" w:sz="0" w:space="0" w:color="auto"/>
        <w:left w:val="none" w:sz="0" w:space="0" w:color="auto"/>
        <w:bottom w:val="none" w:sz="0" w:space="0" w:color="auto"/>
        <w:right w:val="none" w:sz="0" w:space="0" w:color="auto"/>
      </w:divBdr>
    </w:div>
    <w:div w:id="1524056462">
      <w:bodyDiv w:val="1"/>
      <w:marLeft w:val="0"/>
      <w:marRight w:val="0"/>
      <w:marTop w:val="0"/>
      <w:marBottom w:val="0"/>
      <w:divBdr>
        <w:top w:val="none" w:sz="0" w:space="0" w:color="auto"/>
        <w:left w:val="none" w:sz="0" w:space="0" w:color="auto"/>
        <w:bottom w:val="none" w:sz="0" w:space="0" w:color="auto"/>
        <w:right w:val="none" w:sz="0" w:space="0" w:color="auto"/>
      </w:divBdr>
    </w:div>
    <w:div w:id="1533029095">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579634903">
      <w:bodyDiv w:val="1"/>
      <w:marLeft w:val="0"/>
      <w:marRight w:val="0"/>
      <w:marTop w:val="0"/>
      <w:marBottom w:val="0"/>
      <w:divBdr>
        <w:top w:val="none" w:sz="0" w:space="0" w:color="auto"/>
        <w:left w:val="none" w:sz="0" w:space="0" w:color="auto"/>
        <w:bottom w:val="none" w:sz="0" w:space="0" w:color="auto"/>
        <w:right w:val="none" w:sz="0" w:space="0" w:color="auto"/>
      </w:divBdr>
    </w:div>
    <w:div w:id="1642491621">
      <w:bodyDiv w:val="1"/>
      <w:marLeft w:val="0"/>
      <w:marRight w:val="0"/>
      <w:marTop w:val="0"/>
      <w:marBottom w:val="0"/>
      <w:divBdr>
        <w:top w:val="none" w:sz="0" w:space="0" w:color="auto"/>
        <w:left w:val="none" w:sz="0" w:space="0" w:color="auto"/>
        <w:bottom w:val="none" w:sz="0" w:space="0" w:color="auto"/>
        <w:right w:val="none" w:sz="0" w:space="0" w:color="auto"/>
      </w:divBdr>
    </w:div>
    <w:div w:id="1681009486">
      <w:bodyDiv w:val="1"/>
      <w:marLeft w:val="0"/>
      <w:marRight w:val="0"/>
      <w:marTop w:val="0"/>
      <w:marBottom w:val="0"/>
      <w:divBdr>
        <w:top w:val="none" w:sz="0" w:space="0" w:color="auto"/>
        <w:left w:val="none" w:sz="0" w:space="0" w:color="auto"/>
        <w:bottom w:val="none" w:sz="0" w:space="0" w:color="auto"/>
        <w:right w:val="none" w:sz="0" w:space="0" w:color="auto"/>
      </w:divBdr>
    </w:div>
    <w:div w:id="1691761373">
      <w:bodyDiv w:val="1"/>
      <w:marLeft w:val="0"/>
      <w:marRight w:val="0"/>
      <w:marTop w:val="0"/>
      <w:marBottom w:val="0"/>
      <w:divBdr>
        <w:top w:val="none" w:sz="0" w:space="0" w:color="auto"/>
        <w:left w:val="none" w:sz="0" w:space="0" w:color="auto"/>
        <w:bottom w:val="none" w:sz="0" w:space="0" w:color="auto"/>
        <w:right w:val="none" w:sz="0" w:space="0" w:color="auto"/>
      </w:divBdr>
    </w:div>
    <w:div w:id="1718779633">
      <w:bodyDiv w:val="1"/>
      <w:marLeft w:val="0"/>
      <w:marRight w:val="0"/>
      <w:marTop w:val="0"/>
      <w:marBottom w:val="0"/>
      <w:divBdr>
        <w:top w:val="none" w:sz="0" w:space="0" w:color="auto"/>
        <w:left w:val="none" w:sz="0" w:space="0" w:color="auto"/>
        <w:bottom w:val="none" w:sz="0" w:space="0" w:color="auto"/>
        <w:right w:val="none" w:sz="0" w:space="0" w:color="auto"/>
      </w:divBdr>
    </w:div>
    <w:div w:id="1783955776">
      <w:bodyDiv w:val="1"/>
      <w:marLeft w:val="0"/>
      <w:marRight w:val="0"/>
      <w:marTop w:val="0"/>
      <w:marBottom w:val="0"/>
      <w:divBdr>
        <w:top w:val="none" w:sz="0" w:space="0" w:color="auto"/>
        <w:left w:val="none" w:sz="0" w:space="0" w:color="auto"/>
        <w:bottom w:val="none" w:sz="0" w:space="0" w:color="auto"/>
        <w:right w:val="none" w:sz="0" w:space="0" w:color="auto"/>
      </w:divBdr>
    </w:div>
    <w:div w:id="1785809464">
      <w:bodyDiv w:val="1"/>
      <w:marLeft w:val="0"/>
      <w:marRight w:val="0"/>
      <w:marTop w:val="0"/>
      <w:marBottom w:val="0"/>
      <w:divBdr>
        <w:top w:val="none" w:sz="0" w:space="0" w:color="auto"/>
        <w:left w:val="none" w:sz="0" w:space="0" w:color="auto"/>
        <w:bottom w:val="none" w:sz="0" w:space="0" w:color="auto"/>
        <w:right w:val="none" w:sz="0" w:space="0" w:color="auto"/>
      </w:divBdr>
    </w:div>
    <w:div w:id="181286975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80051816">
      <w:bodyDiv w:val="1"/>
      <w:marLeft w:val="0"/>
      <w:marRight w:val="0"/>
      <w:marTop w:val="0"/>
      <w:marBottom w:val="0"/>
      <w:divBdr>
        <w:top w:val="none" w:sz="0" w:space="0" w:color="auto"/>
        <w:left w:val="none" w:sz="0" w:space="0" w:color="auto"/>
        <w:bottom w:val="none" w:sz="0" w:space="0" w:color="auto"/>
        <w:right w:val="none" w:sz="0" w:space="0" w:color="auto"/>
      </w:divBdr>
    </w:div>
    <w:div w:id="1880819553">
      <w:bodyDiv w:val="1"/>
      <w:marLeft w:val="0"/>
      <w:marRight w:val="0"/>
      <w:marTop w:val="0"/>
      <w:marBottom w:val="0"/>
      <w:divBdr>
        <w:top w:val="none" w:sz="0" w:space="0" w:color="auto"/>
        <w:left w:val="none" w:sz="0" w:space="0" w:color="auto"/>
        <w:bottom w:val="none" w:sz="0" w:space="0" w:color="auto"/>
        <w:right w:val="none" w:sz="0" w:space="0" w:color="auto"/>
      </w:divBdr>
    </w:div>
    <w:div w:id="1906408280">
      <w:bodyDiv w:val="1"/>
      <w:marLeft w:val="0"/>
      <w:marRight w:val="0"/>
      <w:marTop w:val="0"/>
      <w:marBottom w:val="0"/>
      <w:divBdr>
        <w:top w:val="none" w:sz="0" w:space="0" w:color="auto"/>
        <w:left w:val="none" w:sz="0" w:space="0" w:color="auto"/>
        <w:bottom w:val="none" w:sz="0" w:space="0" w:color="auto"/>
        <w:right w:val="none" w:sz="0" w:space="0" w:color="auto"/>
      </w:divBdr>
    </w:div>
    <w:div w:id="1921910542">
      <w:bodyDiv w:val="1"/>
      <w:marLeft w:val="0"/>
      <w:marRight w:val="0"/>
      <w:marTop w:val="0"/>
      <w:marBottom w:val="0"/>
      <w:divBdr>
        <w:top w:val="none" w:sz="0" w:space="0" w:color="auto"/>
        <w:left w:val="none" w:sz="0" w:space="0" w:color="auto"/>
        <w:bottom w:val="none" w:sz="0" w:space="0" w:color="auto"/>
        <w:right w:val="none" w:sz="0" w:space="0" w:color="auto"/>
      </w:divBdr>
    </w:div>
    <w:div w:id="1935161582">
      <w:bodyDiv w:val="1"/>
      <w:marLeft w:val="0"/>
      <w:marRight w:val="0"/>
      <w:marTop w:val="0"/>
      <w:marBottom w:val="0"/>
      <w:divBdr>
        <w:top w:val="none" w:sz="0" w:space="0" w:color="auto"/>
        <w:left w:val="none" w:sz="0" w:space="0" w:color="auto"/>
        <w:bottom w:val="none" w:sz="0" w:space="0" w:color="auto"/>
        <w:right w:val="none" w:sz="0" w:space="0" w:color="auto"/>
      </w:divBdr>
    </w:div>
    <w:div w:id="1993757558">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62555935">
      <w:bodyDiv w:val="1"/>
      <w:marLeft w:val="0"/>
      <w:marRight w:val="0"/>
      <w:marTop w:val="0"/>
      <w:marBottom w:val="0"/>
      <w:divBdr>
        <w:top w:val="none" w:sz="0" w:space="0" w:color="auto"/>
        <w:left w:val="none" w:sz="0" w:space="0" w:color="auto"/>
        <w:bottom w:val="none" w:sz="0" w:space="0" w:color="auto"/>
        <w:right w:val="none" w:sz="0" w:space="0" w:color="auto"/>
      </w:divBdr>
    </w:div>
    <w:div w:id="2065790663">
      <w:bodyDiv w:val="1"/>
      <w:marLeft w:val="0"/>
      <w:marRight w:val="0"/>
      <w:marTop w:val="0"/>
      <w:marBottom w:val="0"/>
      <w:divBdr>
        <w:top w:val="none" w:sz="0" w:space="0" w:color="auto"/>
        <w:left w:val="none" w:sz="0" w:space="0" w:color="auto"/>
        <w:bottom w:val="none" w:sz="0" w:space="0" w:color="auto"/>
        <w:right w:val="none" w:sz="0" w:space="0" w:color="auto"/>
      </w:divBdr>
    </w:div>
    <w:div w:id="2066948393">
      <w:bodyDiv w:val="1"/>
      <w:marLeft w:val="0"/>
      <w:marRight w:val="0"/>
      <w:marTop w:val="0"/>
      <w:marBottom w:val="0"/>
      <w:divBdr>
        <w:top w:val="none" w:sz="0" w:space="0" w:color="auto"/>
        <w:left w:val="none" w:sz="0" w:space="0" w:color="auto"/>
        <w:bottom w:val="none" w:sz="0" w:space="0" w:color="auto"/>
        <w:right w:val="none" w:sz="0" w:space="0" w:color="auto"/>
      </w:divBdr>
    </w:div>
    <w:div w:id="2074040009">
      <w:bodyDiv w:val="1"/>
      <w:marLeft w:val="0"/>
      <w:marRight w:val="0"/>
      <w:marTop w:val="0"/>
      <w:marBottom w:val="0"/>
      <w:divBdr>
        <w:top w:val="none" w:sz="0" w:space="0" w:color="auto"/>
        <w:left w:val="none" w:sz="0" w:space="0" w:color="auto"/>
        <w:bottom w:val="none" w:sz="0" w:space="0" w:color="auto"/>
        <w:right w:val="none" w:sz="0" w:space="0" w:color="auto"/>
      </w:divBdr>
    </w:div>
    <w:div w:id="2084790334">
      <w:bodyDiv w:val="1"/>
      <w:marLeft w:val="0"/>
      <w:marRight w:val="0"/>
      <w:marTop w:val="0"/>
      <w:marBottom w:val="0"/>
      <w:divBdr>
        <w:top w:val="none" w:sz="0" w:space="0" w:color="auto"/>
        <w:left w:val="none" w:sz="0" w:space="0" w:color="auto"/>
        <w:bottom w:val="none" w:sz="0" w:space="0" w:color="auto"/>
        <w:right w:val="none" w:sz="0" w:space="0" w:color="auto"/>
      </w:divBdr>
    </w:div>
    <w:div w:id="2087410398">
      <w:bodyDiv w:val="1"/>
      <w:marLeft w:val="0"/>
      <w:marRight w:val="0"/>
      <w:marTop w:val="0"/>
      <w:marBottom w:val="0"/>
      <w:divBdr>
        <w:top w:val="none" w:sz="0" w:space="0" w:color="auto"/>
        <w:left w:val="none" w:sz="0" w:space="0" w:color="auto"/>
        <w:bottom w:val="none" w:sz="0" w:space="0" w:color="auto"/>
        <w:right w:val="none" w:sz="0" w:space="0" w:color="auto"/>
      </w:divBdr>
    </w:div>
    <w:div w:id="2106994299">
      <w:bodyDiv w:val="1"/>
      <w:marLeft w:val="0"/>
      <w:marRight w:val="0"/>
      <w:marTop w:val="0"/>
      <w:marBottom w:val="0"/>
      <w:divBdr>
        <w:top w:val="none" w:sz="0" w:space="0" w:color="auto"/>
        <w:left w:val="none" w:sz="0" w:space="0" w:color="auto"/>
        <w:bottom w:val="none" w:sz="0" w:space="0" w:color="auto"/>
        <w:right w:val="none" w:sz="0" w:space="0" w:color="auto"/>
      </w:divBdr>
    </w:div>
    <w:div w:id="21170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DV3IF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21703" TargetMode="External"/><Relationship Id="rId5" Type="http://schemas.openxmlformats.org/officeDocument/2006/relationships/webSettings" Target="webSettings.xml"/><Relationship Id="rId10" Type="http://schemas.openxmlformats.org/officeDocument/2006/relationships/hyperlink" Target="garantF1://12012604.21708" TargetMode="Externa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249V3IC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2C8D0-5CFF-4E8D-971E-1169ABFCD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3138</TotalTime>
  <Pages>58</Pages>
  <Words>11417</Words>
  <Characters>65082</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76347</CharactersWithSpaces>
  <SharedDoc>false</SharedDoc>
  <HLinks>
    <vt:vector size="12" baseType="variant">
      <vt:variant>
        <vt:i4>458759</vt:i4>
      </vt:variant>
      <vt:variant>
        <vt:i4>3</vt:i4>
      </vt:variant>
      <vt:variant>
        <vt:i4>0</vt:i4>
      </vt:variant>
      <vt:variant>
        <vt:i4>5</vt:i4>
      </vt:variant>
      <vt:variant>
        <vt:lpwstr>consultantplus://offline/ref=F567F06AF04C19C4C6210FA04A41AA487D2D0128D022F1F8A4DBBE522FEE3B19A497E3788AA0D66A33424BV3I6M</vt:lpwstr>
      </vt:variant>
      <vt:variant>
        <vt:lpwstr/>
      </vt:variant>
      <vt:variant>
        <vt:i4>458761</vt:i4>
      </vt:variant>
      <vt:variant>
        <vt:i4>0</vt:i4>
      </vt:variant>
      <vt:variant>
        <vt:i4>0</vt:i4>
      </vt:variant>
      <vt:variant>
        <vt:i4>5</vt:i4>
      </vt:variant>
      <vt:variant>
        <vt:lpwstr>consultantplus://offline/ref=F567F06AF04C19C4C6210FA04A41AA487D2D0128D022F1F8A4DBBE522FEE3B19A497E3788AA0D66A33454DV3I9M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Глава</cp:lastModifiedBy>
  <cp:revision>20</cp:revision>
  <cp:lastPrinted>2021-04-27T09:49:00Z</cp:lastPrinted>
  <dcterms:created xsi:type="dcterms:W3CDTF">2020-12-24T13:38:00Z</dcterms:created>
  <dcterms:modified xsi:type="dcterms:W3CDTF">2022-07-13T13:19:00Z</dcterms:modified>
</cp:coreProperties>
</file>