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F1F27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8A1C67">
        <w:rPr>
          <w:sz w:val="28"/>
          <w:szCs w:val="28"/>
        </w:rPr>
        <w:t>декабря</w:t>
      </w:r>
      <w:r w:rsidR="00603EB3">
        <w:rPr>
          <w:sz w:val="28"/>
          <w:szCs w:val="28"/>
        </w:rPr>
        <w:t xml:space="preserve"> </w:t>
      </w:r>
      <w:r>
        <w:rPr>
          <w:sz w:val="28"/>
          <w:szCs w:val="28"/>
        </w:rPr>
        <w:t>2022 г.                                                                                             №</w:t>
      </w:r>
      <w:r w:rsidR="001F1F27">
        <w:rPr>
          <w:sz w:val="28"/>
          <w:szCs w:val="28"/>
        </w:rPr>
        <w:t xml:space="preserve"> 438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8B1B24" w:rsidRDefault="001F1F27" w:rsidP="008A1C67">
      <w:pPr>
        <w:jc w:val="center"/>
        <w:rPr>
          <w:b/>
          <w:sz w:val="28"/>
          <w:szCs w:val="28"/>
        </w:rPr>
      </w:pPr>
      <w:r w:rsidRPr="001F1F27">
        <w:rPr>
          <w:b/>
          <w:sz w:val="28"/>
          <w:szCs w:val="28"/>
        </w:rPr>
        <w:t>О перераспределении земельного участка с кадастровым номером 13:15:0107003:5948 с землями, государственная собственность на которые не разграничена. Адрес: Республика Мордовия, Лямбирский район, с. Берсеневка, ул. Совхозная.</w:t>
      </w:r>
    </w:p>
    <w:p w:rsidR="008A1C67" w:rsidRPr="008A1C67" w:rsidRDefault="008A1C67" w:rsidP="008A1C67">
      <w:pPr>
        <w:jc w:val="center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соответствии со ст.45 Градостроительного кодекса РФ, принимая во внимание итоговый документ публичных слушаний от </w:t>
      </w:r>
      <w:r w:rsidR="00010CFF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010CFF">
        <w:rPr>
          <w:sz w:val="28"/>
          <w:szCs w:val="28"/>
        </w:rPr>
        <w:t>9</w:t>
      </w:r>
      <w:r>
        <w:rPr>
          <w:sz w:val="28"/>
          <w:szCs w:val="28"/>
        </w:rPr>
        <w:t>.2022г., руководствуясь Уставом Берсеневского сельского поселения, администрация сельского поселения, Постановляет:</w:t>
      </w:r>
    </w:p>
    <w:p w:rsidR="008A1C67" w:rsidRPr="008A1C67" w:rsidRDefault="008A1C67" w:rsidP="008A1C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A1C67">
        <w:rPr>
          <w:sz w:val="28"/>
          <w:szCs w:val="28"/>
        </w:rPr>
        <w:t>Утвердить проект межевания территории Перераспределение земельного участка с кадастровым номером 13:15:0107003:</w:t>
      </w:r>
      <w:r w:rsidR="001F1F27">
        <w:rPr>
          <w:sz w:val="28"/>
          <w:szCs w:val="28"/>
        </w:rPr>
        <w:t>5948</w:t>
      </w:r>
      <w:bookmarkStart w:id="0" w:name="_GoBack"/>
      <w:bookmarkEnd w:id="0"/>
      <w:r w:rsidRPr="008A1C67">
        <w:rPr>
          <w:sz w:val="28"/>
          <w:szCs w:val="28"/>
        </w:rPr>
        <w:t xml:space="preserve"> с землями</w:t>
      </w:r>
      <w:r w:rsidR="001F1F27">
        <w:rPr>
          <w:sz w:val="28"/>
          <w:szCs w:val="28"/>
        </w:rPr>
        <w:t>, государственная собственность</w:t>
      </w:r>
      <w:r w:rsidRPr="008A1C67">
        <w:rPr>
          <w:sz w:val="28"/>
          <w:szCs w:val="28"/>
        </w:rPr>
        <w:t xml:space="preserve"> на которые не разграничена. Адрес: Республика Мордовия, Лямбирский район, с. Берсеневка, ул. Совхозная</w:t>
      </w:r>
      <w:r>
        <w:rPr>
          <w:sz w:val="28"/>
          <w:szCs w:val="28"/>
        </w:rPr>
        <w:t>.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603EB3" w:rsidRDefault="00603EB3" w:rsidP="008B1B24">
      <w:pPr>
        <w:pStyle w:val="a3"/>
        <w:jc w:val="both"/>
        <w:rPr>
          <w:sz w:val="28"/>
          <w:szCs w:val="28"/>
        </w:rPr>
      </w:pPr>
    </w:p>
    <w:p w:rsidR="008A1C67" w:rsidRDefault="008A1C67" w:rsidP="008B1B24">
      <w:pPr>
        <w:pStyle w:val="a3"/>
        <w:jc w:val="both"/>
        <w:rPr>
          <w:sz w:val="28"/>
          <w:szCs w:val="28"/>
        </w:rPr>
      </w:pPr>
    </w:p>
    <w:p w:rsidR="008A1C67" w:rsidRDefault="008A1C67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B1B24" w:rsidRDefault="00603EB3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A1C67">
        <w:rPr>
          <w:sz w:val="28"/>
          <w:szCs w:val="28"/>
        </w:rPr>
        <w:t>а</w:t>
      </w:r>
      <w:r w:rsidR="008B1B24">
        <w:rPr>
          <w:sz w:val="28"/>
          <w:szCs w:val="28"/>
        </w:rPr>
        <w:t xml:space="preserve">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8A1C67">
        <w:rPr>
          <w:sz w:val="28"/>
          <w:szCs w:val="28"/>
        </w:rPr>
        <w:t>О</w:t>
      </w:r>
      <w:r w:rsidR="00603EB3">
        <w:rPr>
          <w:sz w:val="28"/>
          <w:szCs w:val="28"/>
        </w:rPr>
        <w:t>.</w:t>
      </w:r>
      <w:r w:rsidR="008A1C67">
        <w:rPr>
          <w:sz w:val="28"/>
          <w:szCs w:val="28"/>
        </w:rPr>
        <w:t>П</w:t>
      </w:r>
      <w:r w:rsidR="00603EB3">
        <w:rPr>
          <w:sz w:val="28"/>
          <w:szCs w:val="28"/>
        </w:rPr>
        <w:t xml:space="preserve">. </w:t>
      </w:r>
      <w:proofErr w:type="spellStart"/>
      <w:r w:rsidR="008A1C67">
        <w:rPr>
          <w:sz w:val="28"/>
          <w:szCs w:val="28"/>
        </w:rPr>
        <w:t>Цепцов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010CFF"/>
    <w:rsid w:val="001F1F27"/>
    <w:rsid w:val="002A2FE2"/>
    <w:rsid w:val="003468CE"/>
    <w:rsid w:val="003B30C4"/>
    <w:rsid w:val="00603EB3"/>
    <w:rsid w:val="00730BD9"/>
    <w:rsid w:val="007D17EA"/>
    <w:rsid w:val="007D6A25"/>
    <w:rsid w:val="008A1C67"/>
    <w:rsid w:val="008B1B24"/>
    <w:rsid w:val="009415AF"/>
    <w:rsid w:val="00AA4750"/>
    <w:rsid w:val="00DB3EA4"/>
    <w:rsid w:val="00E65C5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2022-09-20T07:42:00Z</cp:lastPrinted>
  <dcterms:created xsi:type="dcterms:W3CDTF">2022-12-02T16:04:00Z</dcterms:created>
  <dcterms:modified xsi:type="dcterms:W3CDTF">2022-12-20T08:51:00Z</dcterms:modified>
</cp:coreProperties>
</file>