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document.xml" ContentType="application/vnd.openxmlformats-officedocument.wordprocessingml.document.main+xml"/>
  <Override PartName="/word/settings.xml" ContentType="application/vnd.openxmlformats-officedocument.wordprocessingml.settings+xml"/>
  <Override PartName="/docProps/app.xml" ContentType="application/vnd.openxmlformats-officedocument.extended-properti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xmlns:dgm="http://schemas.openxmlformats.org/drawingml/2006/diagram">
  <w:body>
    <w:p w14:paraId="00000001">
      <w:pPr>
        <w:jc w:val="right"/>
        <w:rPr>
          <w:rFonts w:ascii="Times New Roman" w:cs="Times New Roman" w:hAnsi="Times New Roman"/>
          <w:b/>
          <w:bCs/>
          <w:sz w:val="28"/>
          <w:szCs w:val="28"/>
          <w:lang w:val="ru-RU"/>
        </w:rPr>
      </w:pPr>
      <w:r>
        <w:rPr>
          <w:rFonts w:ascii="Times New Roman" w:cs="Times New Roman" w:hAnsi="Times New Roman"/>
          <w:b/>
          <w:bCs/>
          <w:sz w:val="28"/>
          <w:szCs w:val="28"/>
          <w:lang w:val="ru-RU"/>
        </w:rPr>
        <w:t>ПРОЕКТ</w:t>
      </w:r>
    </w:p>
    <w:p w14:paraId="00000002">
      <w:pPr>
        <w:jc w:val="center"/>
        <w:rPr>
          <w:rFonts w:ascii="Times New Roman" w:cs="Times New Roman" w:hAnsi="Times New Roman"/>
          <w:sz w:val="28"/>
          <w:szCs w:val="28"/>
          <w:lang w:val="ru-RU"/>
        </w:rPr>
      </w:pPr>
      <w:r>
        <w:rPr>
          <w:rFonts w:ascii="Times New Roman" w:cs="Times New Roman" w:hAnsi="Times New Roman"/>
          <w:sz w:val="28"/>
          <w:szCs w:val="28"/>
          <w:lang w:val="ru-RU"/>
        </w:rPr>
        <w:t xml:space="preserve">АДМИНИСТРАЦИЯ </w:t>
      </w:r>
      <w:r>
        <w:rPr>
          <w:rFonts w:ascii="Times New Roman" w:cs="Times New Roman" w:hAnsi="Times New Roman"/>
          <w:sz w:val="28"/>
          <w:szCs w:val="28"/>
          <w:lang w:val="ru-RU"/>
        </w:rPr>
        <w:t>БЕРСЕНЕВСКОГО</w:t>
      </w:r>
      <w:r>
        <w:rPr>
          <w:rFonts w:ascii="Times New Roman" w:cs="Times New Roman" w:hAnsi="Times New Roman"/>
          <w:sz w:val="28"/>
          <w:szCs w:val="28"/>
          <w:lang w:val="ru-RU"/>
        </w:rPr>
        <w:t xml:space="preserve"> СЕЛЬСКОГО ПОСЕЛЕНИЯ </w:t>
      </w:r>
      <w:r>
        <w:rPr>
          <w:rFonts w:ascii="Times New Roman" w:cs="Times New Roman" w:hAnsi="Times New Roman"/>
          <w:sz w:val="28"/>
          <w:szCs w:val="28"/>
          <w:lang w:val="ru-RU"/>
        </w:rPr>
        <w:t xml:space="preserve">ЛЯМБИРСКОГО </w:t>
      </w:r>
      <w:r>
        <w:rPr>
          <w:rFonts w:ascii="Times New Roman" w:cs="Times New Roman" w:hAnsi="Times New Roman"/>
          <w:sz w:val="28"/>
          <w:szCs w:val="28"/>
          <w:lang w:val="ru-RU"/>
        </w:rPr>
        <w:t>МУНИЦИПАЛЬНОГО РАЙОНА</w:t>
      </w:r>
    </w:p>
    <w:p w14:paraId="00000003">
      <w:pPr>
        <w:jc w:val="center"/>
        <w:rPr>
          <w:rFonts w:ascii="Times New Roman" w:cs="Times New Roman" w:hAnsi="Times New Roman"/>
          <w:sz w:val="28"/>
          <w:szCs w:val="28"/>
          <w:lang w:val="ru-RU"/>
        </w:rPr>
      </w:pPr>
      <w:r>
        <w:rPr>
          <w:rFonts w:ascii="Times New Roman" w:cs="Times New Roman" w:hAnsi="Times New Roman"/>
          <w:sz w:val="28"/>
          <w:szCs w:val="28"/>
          <w:lang w:val="ru-RU"/>
        </w:rPr>
        <w:t>РЕСПУБЛИКИ МОРДОВИЯ</w:t>
      </w:r>
    </w:p>
    <w:p w14:paraId="00000004">
      <w:pPr>
        <w:rPr>
          <w:rFonts w:ascii="Times New Roman" w:cs="Times New Roman" w:hAnsi="Times New Roman"/>
          <w:sz w:val="28"/>
          <w:szCs w:val="28"/>
        </w:rPr>
      </w:pPr>
      <w:r>
        <w:rPr>
          <w:rFonts w:ascii="Times New Roman" w:cs="Times New Roman" w:hAnsi="Times New Roman"/>
          <w:sz w:val="28"/>
          <w:szCs w:val="28"/>
        </w:rPr>
        <w:t xml:space="preserve"> </w:t>
      </w:r>
      <w:r>
        <w:rPr>
          <w:rFonts w:ascii="Times New Roman" w:cs="Times New Roman" w:hAnsi="Times New Roman"/>
          <w:sz w:val="28"/>
          <w:szCs w:val="28"/>
        </w:rPr>
        <w:t xml:space="preserve"> </w:t>
      </w:r>
    </w:p>
    <w:p w14:paraId="00000005">
      <w:pPr>
        <w:jc w:val="center"/>
        <w:rPr>
          <w:rFonts w:ascii="Times New Roman" w:cs="Times New Roman" w:hAnsi="Times New Roman"/>
          <w:sz w:val="28"/>
          <w:szCs w:val="28"/>
          <w:lang w:val="ru-RU"/>
        </w:rPr>
      </w:pPr>
      <w:r>
        <w:rPr>
          <w:rFonts w:ascii="Times New Roman" w:cs="Times New Roman" w:hAnsi="Times New Roman"/>
          <w:sz w:val="28"/>
          <w:szCs w:val="28"/>
          <w:lang w:val="ru-RU"/>
        </w:rPr>
        <w:t>П О С Т А Н О В Л Е Н И Е</w:t>
      </w:r>
    </w:p>
    <w:p w14:paraId="00000006">
      <w:pPr>
        <w:rPr>
          <w:rFonts w:ascii="Times New Roman" w:cs="Times New Roman" w:hAnsi="Times New Roman"/>
          <w:sz w:val="28"/>
          <w:szCs w:val="28"/>
        </w:rPr>
      </w:pPr>
      <w:r>
        <w:rPr>
          <w:rFonts w:ascii="Times New Roman" w:cs="Times New Roman" w:hAnsi="Times New Roman"/>
          <w:sz w:val="28"/>
          <w:szCs w:val="28"/>
        </w:rPr>
        <w:t xml:space="preserve"> </w:t>
      </w:r>
    </w:p>
    <w:p w14:paraId="00000007">
      <w:pPr>
        <w:rPr>
          <w:rFonts w:ascii="Times New Roman" w:cs="Times New Roman" w:hAnsi="Times New Roman"/>
          <w:sz w:val="28"/>
          <w:szCs w:val="28"/>
          <w:lang w:val="ru-RU"/>
        </w:rPr>
      </w:pPr>
      <w:r>
        <w:rPr>
          <w:rFonts w:ascii="Times New Roman" w:cs="Times New Roman" w:hAnsi="Times New Roman"/>
          <w:sz w:val="28"/>
          <w:szCs w:val="28"/>
          <w:lang w:val="ru-RU"/>
        </w:rPr>
        <w:t>«    »     202</w:t>
      </w:r>
      <w:r>
        <w:rPr>
          <w:rFonts w:ascii="Times New Roman" w:cs="Times New Roman" w:hAnsi="Times New Roman"/>
          <w:sz w:val="28"/>
          <w:szCs w:val="28"/>
          <w:lang w:val="ru-RU"/>
        </w:rPr>
        <w:t>4</w:t>
      </w:r>
      <w:r>
        <w:rPr>
          <w:rFonts w:ascii="Times New Roman" w:cs="Times New Roman" w:hAnsi="Times New Roman"/>
          <w:sz w:val="28"/>
          <w:szCs w:val="28"/>
          <w:lang w:val="ru-RU"/>
        </w:rPr>
        <w:t xml:space="preserve"> Г.                                                                                                  № </w:t>
      </w:r>
    </w:p>
    <w:p w14:paraId="00000008">
      <w:pPr>
        <w:jc w:val="center"/>
        <w:rPr>
          <w:rFonts w:ascii="Times New Roman" w:cs="Times New Roman" w:hAnsi="Times New Roman"/>
          <w:sz w:val="28"/>
          <w:szCs w:val="28"/>
        </w:rPr>
      </w:pPr>
      <w:r>
        <w:rPr>
          <w:rFonts w:ascii="Times New Roman" w:cs="Times New Roman" w:hAnsi="Times New Roman"/>
          <w:sz w:val="28"/>
          <w:szCs w:val="28"/>
          <w:lang w:val="ru-RU"/>
        </w:rPr>
        <w:t>с.</w:t>
      </w:r>
      <w:r>
        <w:rPr>
          <w:rFonts w:ascii="Times New Roman" w:cs="Times New Roman" w:hAnsi="Times New Roman"/>
          <w:sz w:val="28"/>
          <w:szCs w:val="28"/>
          <w:lang w:val="ru-RU"/>
        </w:rPr>
        <w:t>Берсеневка</w:t>
      </w:r>
      <w:r>
        <w:rPr>
          <w:rFonts w:ascii="Times New Roman" w:cs="Times New Roman" w:hAnsi="Times New Roman"/>
          <w:sz w:val="28"/>
          <w:szCs w:val="28"/>
        </w:rPr>
        <w:t xml:space="preserve"> </w:t>
      </w:r>
    </w:p>
    <w:p w14:paraId="00000009">
      <w:pPr>
        <w:rPr>
          <w:rFonts w:ascii="Times New Roman" w:cs="Times New Roman" w:hAnsi="Times New Roman"/>
          <w:sz w:val="28"/>
          <w:szCs w:val="28"/>
        </w:rPr>
      </w:pPr>
    </w:p>
    <w:p w14:paraId="0000000A">
      <w:pPr>
        <w:jc w:val="center"/>
        <w:rPr>
          <w:rFonts w:ascii="Times New Roman" w:cs="Times New Roman" w:hAnsi="Times New Roman"/>
          <w:sz w:val="28"/>
          <w:szCs w:val="28"/>
          <w:lang w:val="ru-RU"/>
        </w:rPr>
      </w:pPr>
      <w:r>
        <w:rPr>
          <w:rFonts w:ascii="Times New Roman" w:cs="Times New Roman" w:hAnsi="Times New Roman"/>
          <w:sz w:val="28"/>
          <w:szCs w:val="28"/>
          <w:lang w:val="ru-RU"/>
        </w:rPr>
        <w:t>ОБ УТВЕРЖДЕНИИ АДМИНИСТРАТИВНОГО РЕГЛАМЕНТА ПРЕДОСТАВЛЕНИЯ МУНИЦИПАЛЬНОЙ УСЛУГИ «ПРИЗНАНИЕ ГРАЖДАН МАЛОИМУЩИМИ В ЦЕЛЯХ ПОСТАНОВКИ НА УЧЕТ В КАЧЕСТВЕ НУЖДАЮЩИХСЯ В ЖИЛЫХ ПОМЕЩЕНИЯХ, ПРЕДОСТАВЛЯЕМЫХ ПО ДОГОВОРАМ СОЦИАЛЬНОГО НАЙМА В БЕРСЕНЕВСКОМ</w:t>
      </w:r>
      <w:r>
        <w:rPr>
          <w:rFonts w:ascii="Times New Roman" w:cs="Times New Roman" w:hAnsi="Times New Roman"/>
          <w:sz w:val="28"/>
          <w:szCs w:val="28"/>
          <w:lang w:val="ru-RU"/>
        </w:rPr>
        <w:t xml:space="preserve"> СЕЛЬСКОМ ПОСЕЛЕНИИ ЛЯМБИРСКОГО МУНИЦИПАЛЬНОГО РАЙОНА РЕСПУБЛИКИ МОРДОВИЯ»</w:t>
      </w:r>
    </w:p>
    <w:p w14:paraId="0000000B">
      <w:pPr>
        <w:rPr>
          <w:rFonts w:ascii="Times New Roman" w:cs="Times New Roman" w:hAnsi="Times New Roman"/>
          <w:sz w:val="28"/>
          <w:szCs w:val="28"/>
        </w:rPr>
      </w:pPr>
      <w:r>
        <w:rPr>
          <w:rFonts w:ascii="Times New Roman" w:cs="Times New Roman" w:hAnsi="Times New Roman"/>
          <w:sz w:val="28"/>
          <w:szCs w:val="28"/>
        </w:rPr>
        <w:t xml:space="preserve"> </w:t>
      </w:r>
    </w:p>
    <w:p w14:paraId="0000000C">
      <w:pPr>
        <w:rPr>
          <w:rFonts w:ascii="Times New Roman" w:cs="Times New Roman" w:hAnsi="Times New Roman"/>
          <w:sz w:val="28"/>
          <w:szCs w:val="28"/>
          <w:lang w:val="ru-RU"/>
        </w:rPr>
      </w:pPr>
      <w:r>
        <w:rPr>
          <w:rFonts w:ascii="Times New Roman" w:cs="Times New Roman" w:hAnsi="Times New Roman"/>
          <w:sz w:val="28"/>
          <w:szCs w:val="28"/>
          <w:lang w:val="ru-RU"/>
        </w:rPr>
        <w:t xml:space="preserve">В соответствии с Федеральным законом от 6 октября 2003 года № 131-ФЗ "Об общих принципах организации местного самоуправления в РФ", Федеральным законом от 27.06.2010 № 210-ФЗ «Об организации предоставления государственных и муниципальных услуг", Жилищным кодексом Российской Федерации, Законом Республики Мордовия от 01.07.2005 № 57-З "О правовом регулировании жилищных отношений  в Республики Мордовия", руководствуясь Уставом </w:t>
      </w:r>
      <w:r>
        <w:rPr>
          <w:rFonts w:ascii="Times New Roman" w:cs="Times New Roman" w:hAnsi="Times New Roman"/>
          <w:sz w:val="28"/>
          <w:szCs w:val="28"/>
          <w:lang w:val="ru-RU"/>
        </w:rPr>
        <w:t>Берсеневского</w:t>
      </w:r>
      <w:r>
        <w:rPr>
          <w:rFonts w:ascii="Times New Roman" w:cs="Times New Roman" w:hAnsi="Times New Roman"/>
          <w:sz w:val="28"/>
          <w:szCs w:val="28"/>
          <w:lang w:val="ru-RU"/>
        </w:rPr>
        <w:t xml:space="preserve"> сельско</w:t>
      </w:r>
      <w:r>
        <w:rPr>
          <w:rFonts w:ascii="Times New Roman" w:cs="Times New Roman" w:hAnsi="Times New Roman"/>
          <w:sz w:val="28"/>
          <w:szCs w:val="28"/>
          <w:lang w:val="ru-RU"/>
        </w:rPr>
        <w:t>го</w:t>
      </w:r>
      <w:r>
        <w:rPr>
          <w:rFonts w:ascii="Times New Roman" w:cs="Times New Roman" w:hAnsi="Times New Roman"/>
          <w:sz w:val="28"/>
          <w:szCs w:val="28"/>
          <w:lang w:val="ru-RU"/>
        </w:rPr>
        <w:t xml:space="preserve"> поселения </w:t>
      </w:r>
      <w:r>
        <w:rPr>
          <w:rFonts w:ascii="Times New Roman" w:cs="Times New Roman" w:hAnsi="Times New Roman"/>
          <w:sz w:val="28"/>
          <w:szCs w:val="28"/>
          <w:lang w:val="ru-RU"/>
        </w:rPr>
        <w:t>Лямбирского</w:t>
      </w:r>
      <w:r>
        <w:rPr>
          <w:rFonts w:ascii="Times New Roman" w:cs="Times New Roman" w:hAnsi="Times New Roman"/>
          <w:sz w:val="28"/>
          <w:szCs w:val="28"/>
          <w:lang w:val="ru-RU"/>
        </w:rPr>
        <w:t xml:space="preserve"> муниципального района Республики Мордовия, администрация п о с т а н о в л я е т:</w:t>
      </w:r>
    </w:p>
    <w:p w14:paraId="0000000D">
      <w:pPr>
        <w:rPr>
          <w:rFonts w:ascii="Times New Roman" w:cs="Times New Roman" w:hAnsi="Times New Roman"/>
          <w:sz w:val="28"/>
          <w:szCs w:val="28"/>
          <w:lang w:val="ru-RU"/>
        </w:rPr>
      </w:pPr>
      <w:r>
        <w:rPr>
          <w:rFonts w:ascii="Times New Roman" w:cs="Times New Roman" w:hAnsi="Times New Roman"/>
          <w:sz w:val="28"/>
          <w:szCs w:val="28"/>
          <w:lang w:val="ru-RU"/>
        </w:rPr>
        <w:t xml:space="preserve">1.Утвердить Административный регламент предоставления муниципальной услуги «Признание граждан малоимущими в целях постановки на учет в качестве нуждающихся в жилых помещениях, предоставляемых по договорам социального найма в </w:t>
      </w:r>
      <w:r>
        <w:rPr>
          <w:rFonts w:ascii="Times New Roman" w:cs="Times New Roman" w:hAnsi="Times New Roman"/>
          <w:sz w:val="28"/>
          <w:szCs w:val="28"/>
          <w:lang w:val="ru-RU"/>
        </w:rPr>
        <w:t xml:space="preserve">Берсеневсом </w:t>
      </w:r>
      <w:r>
        <w:rPr>
          <w:rFonts w:ascii="Times New Roman" w:cs="Times New Roman" w:hAnsi="Times New Roman"/>
          <w:sz w:val="28"/>
          <w:szCs w:val="28"/>
          <w:lang w:val="ru-RU"/>
        </w:rPr>
        <w:t xml:space="preserve">сельском поселении </w:t>
      </w:r>
      <w:r>
        <w:rPr>
          <w:rFonts w:ascii="Times New Roman" w:cs="Times New Roman" w:hAnsi="Times New Roman"/>
          <w:sz w:val="28"/>
          <w:szCs w:val="28"/>
          <w:lang w:val="ru-RU"/>
        </w:rPr>
        <w:t>Лямбирского</w:t>
      </w:r>
      <w:r>
        <w:rPr>
          <w:rFonts w:ascii="Times New Roman" w:cs="Times New Roman" w:hAnsi="Times New Roman"/>
          <w:sz w:val="28"/>
          <w:szCs w:val="28"/>
          <w:lang w:val="ru-RU"/>
        </w:rPr>
        <w:t xml:space="preserve"> муниципального района Республики Мордовия» (Приложение).</w:t>
      </w:r>
    </w:p>
    <w:p w14:paraId="0000000E">
      <w:pPr>
        <w:rPr>
          <w:rFonts w:ascii="Times New Roman" w:cs="Times New Roman" w:hAnsi="Times New Roman"/>
          <w:sz w:val="28"/>
          <w:szCs w:val="28"/>
          <w:lang w:val="ru-RU"/>
        </w:rPr>
      </w:pPr>
      <w:r>
        <w:rPr>
          <w:rFonts w:ascii="Times New Roman" w:cs="Times New Roman" w:hAnsi="Times New Roman"/>
          <w:sz w:val="28"/>
          <w:szCs w:val="28"/>
          <w:lang w:val="ru-RU"/>
        </w:rPr>
        <w:t>2</w:t>
      </w:r>
      <w:r>
        <w:rPr>
          <w:rFonts w:ascii="Times New Roman" w:cs="Times New Roman" w:hAnsi="Times New Roman"/>
          <w:sz w:val="28"/>
          <w:szCs w:val="28"/>
          <w:lang w:val="ru-RU"/>
        </w:rPr>
        <w:t>.Контроль за исполнением настоящего постановления оставляю за собой.</w:t>
      </w:r>
    </w:p>
    <w:p w14:paraId="0000000F">
      <w:pPr>
        <w:rPr>
          <w:rFonts w:ascii="Times New Roman" w:cs="Times New Roman" w:hAnsi="Times New Roman"/>
          <w:sz w:val="28"/>
          <w:szCs w:val="28"/>
        </w:rPr>
      </w:pPr>
      <w:r>
        <w:rPr>
          <w:rFonts w:ascii="Times New Roman" w:cs="Times New Roman" w:hAnsi="Times New Roman"/>
          <w:sz w:val="28"/>
          <w:szCs w:val="28"/>
          <w:lang w:val="ru-RU"/>
        </w:rPr>
        <w:t>3</w:t>
      </w:r>
      <w:r>
        <w:rPr>
          <w:rFonts w:ascii="Times New Roman" w:cs="Times New Roman" w:hAnsi="Times New Roman"/>
          <w:sz w:val="28"/>
          <w:szCs w:val="28"/>
          <w:lang w:val="ru-RU"/>
        </w:rPr>
        <w:t>.Настоящее постановление вступает в силу со дня его официального опубликования.</w:t>
      </w:r>
    </w:p>
    <w:p w14:paraId="00000010">
      <w:pPr>
        <w:rPr>
          <w:rFonts w:ascii="Times New Roman" w:cs="Times New Roman" w:hAnsi="Times New Roman"/>
          <w:sz w:val="28"/>
          <w:szCs w:val="28"/>
        </w:rPr>
      </w:pPr>
    </w:p>
    <w:p w14:paraId="00000011">
      <w:pPr>
        <w:rPr>
          <w:rFonts w:ascii="Times New Roman" w:cs="Times New Roman" w:hAnsi="Times New Roman"/>
          <w:sz w:val="28"/>
          <w:szCs w:val="28"/>
          <w:lang w:val="ru-RU"/>
        </w:rPr>
      </w:pPr>
      <w:r>
        <w:rPr>
          <w:rFonts w:ascii="Times New Roman" w:cs="Times New Roman" w:hAnsi="Times New Roman"/>
          <w:sz w:val="28"/>
          <w:szCs w:val="28"/>
          <w:lang w:val="ru-RU"/>
        </w:rPr>
        <w:t>Глава администрации</w:t>
      </w:r>
    </w:p>
    <w:p w14:paraId="00000012">
      <w:pPr>
        <w:rPr>
          <w:rFonts w:ascii="Times New Roman" w:cs="Times New Roman" w:hAnsi="Times New Roman"/>
          <w:sz w:val="28"/>
          <w:szCs w:val="28"/>
        </w:rPr>
      </w:pPr>
      <w:r>
        <w:rPr>
          <w:rFonts w:ascii="Times New Roman" w:cs="Times New Roman" w:hAnsi="Times New Roman"/>
          <w:sz w:val="28"/>
          <w:szCs w:val="28"/>
          <w:lang w:val="ru-RU"/>
        </w:rPr>
        <w:t xml:space="preserve">Берсеневского </w:t>
      </w:r>
      <w:r>
        <w:rPr>
          <w:rFonts w:ascii="Times New Roman" w:cs="Times New Roman" w:hAnsi="Times New Roman"/>
          <w:sz w:val="28"/>
          <w:szCs w:val="28"/>
          <w:lang w:val="ru-RU"/>
        </w:rPr>
        <w:t>сельского  поселения</w:t>
      </w:r>
      <w:r>
        <w:rPr>
          <w:rFonts w:ascii="Times New Roman" w:cs="Times New Roman" w:hAnsi="Times New Roman"/>
          <w:sz w:val="28"/>
          <w:szCs w:val="28"/>
          <w:lang w:val="ru-RU"/>
        </w:rPr>
        <w:t xml:space="preserve">                                       В.А. Логвинов</w:t>
      </w:r>
      <w:r>
        <w:rPr>
          <w:rFonts w:ascii="Times New Roman" w:cs="Times New Roman" w:hAnsi="Times New Roman"/>
          <w:sz w:val="28"/>
          <w:szCs w:val="28"/>
        </w:rPr>
        <w:t xml:space="preserve">   </w:t>
      </w:r>
      <w:r>
        <w:rPr>
          <w:rFonts w:ascii="Times New Roman" w:cs="Times New Roman" w:hAnsi="Times New Roman"/>
          <w:sz w:val="28"/>
          <w:szCs w:val="28"/>
        </w:rPr>
        <w:t xml:space="preserve"> </w:t>
      </w:r>
    </w:p>
    <w:p w14:paraId="00000013">
      <w:pPr>
        <w:rPr>
          <w:rFonts w:ascii="Times New Roman" w:cs="Times New Roman" w:hAnsi="Times New Roman"/>
          <w:sz w:val="28"/>
          <w:szCs w:val="28"/>
        </w:rPr>
      </w:pPr>
    </w:p>
    <w:p w14:paraId="00000014">
      <w:pPr>
        <w:rPr>
          <w:rFonts w:ascii="Times New Roman" w:cs="Times New Roman" w:hAnsi="Times New Roman"/>
          <w:sz w:val="28"/>
          <w:szCs w:val="28"/>
        </w:rPr>
      </w:pPr>
      <w:r>
        <w:rPr>
          <w:rFonts w:ascii="Times New Roman" w:cs="Times New Roman" w:hAnsi="Times New Roman"/>
          <w:sz w:val="28"/>
          <w:szCs w:val="28"/>
        </w:rPr>
        <w:t xml:space="preserve"> </w:t>
      </w:r>
    </w:p>
    <w:p w14:paraId="00000015">
      <w:pPr>
        <w:rPr>
          <w:rFonts w:ascii="Times New Roman" w:cs="Times New Roman" w:hAnsi="Times New Roman"/>
          <w:sz w:val="28"/>
          <w:szCs w:val="28"/>
        </w:rPr>
      </w:pPr>
    </w:p>
    <w:p w14:paraId="00000016">
      <w:pPr>
        <w:rPr>
          <w:rFonts w:ascii="Times New Roman" w:cs="Times New Roman" w:hAnsi="Times New Roman"/>
          <w:sz w:val="28"/>
          <w:szCs w:val="28"/>
        </w:rPr>
      </w:pPr>
      <w:r>
        <w:rPr>
          <w:rFonts w:ascii="Times New Roman" w:cs="Times New Roman" w:hAnsi="Times New Roman"/>
          <w:sz w:val="28"/>
          <w:szCs w:val="28"/>
        </w:rPr>
        <w:t xml:space="preserve"> </w:t>
      </w:r>
    </w:p>
    <w:p w14:paraId="00000017">
      <w:pPr>
        <w:rPr>
          <w:rFonts w:ascii="Times New Roman" w:cs="Times New Roman" w:hAnsi="Times New Roman"/>
          <w:sz w:val="28"/>
          <w:szCs w:val="28"/>
        </w:rPr>
      </w:pPr>
    </w:p>
    <w:p w14:paraId="00000018">
      <w:pPr>
        <w:rPr>
          <w:rFonts w:ascii="Times New Roman" w:cs="Times New Roman" w:hAnsi="Times New Roman"/>
          <w:sz w:val="28"/>
          <w:szCs w:val="28"/>
        </w:rPr>
      </w:pPr>
      <w:r>
        <w:rPr>
          <w:rFonts w:ascii="Times New Roman" w:cs="Times New Roman" w:hAnsi="Times New Roman"/>
          <w:sz w:val="28"/>
          <w:szCs w:val="28"/>
        </w:rPr>
        <w:t xml:space="preserve"> </w:t>
      </w:r>
    </w:p>
    <w:p w14:paraId="00000019">
      <w:pPr>
        <w:rPr>
          <w:rFonts w:ascii="Times New Roman" w:cs="Times New Roman" w:hAnsi="Times New Roman"/>
          <w:sz w:val="28"/>
          <w:szCs w:val="28"/>
        </w:rPr>
      </w:pPr>
    </w:p>
    <w:p w14:paraId="0000001A">
      <w:pPr>
        <w:rPr>
          <w:rFonts w:ascii="Times New Roman" w:cs="Times New Roman" w:hAnsi="Times New Roman"/>
          <w:sz w:val="28"/>
          <w:szCs w:val="28"/>
        </w:rPr>
      </w:pPr>
    </w:p>
    <w:p w14:paraId="0000001B">
      <w:pPr>
        <w:rPr>
          <w:rFonts w:ascii="Times New Roman" w:cs="Times New Roman" w:hAnsi="Times New Roman"/>
          <w:sz w:val="28"/>
          <w:szCs w:val="28"/>
        </w:rPr>
      </w:pPr>
    </w:p>
    <w:p w14:paraId="0000001C">
      <w:pPr>
        <w:rPr>
          <w:rFonts w:ascii="Times New Roman" w:cs="Times New Roman" w:hAnsi="Times New Roman"/>
          <w:sz w:val="28"/>
          <w:szCs w:val="28"/>
        </w:rPr>
      </w:pPr>
    </w:p>
    <w:p w14:paraId="0000001D">
      <w:pPr>
        <w:rPr>
          <w:rFonts w:ascii="Times New Roman" w:cs="Times New Roman" w:hAnsi="Times New Roman"/>
          <w:sz w:val="28"/>
          <w:szCs w:val="28"/>
        </w:rPr>
      </w:pPr>
    </w:p>
    <w:p w14:paraId="0000001E">
      <w:pPr>
        <w:rPr>
          <w:rFonts w:ascii="Times New Roman" w:cs="Times New Roman" w:hAnsi="Times New Roman"/>
          <w:sz w:val="28"/>
          <w:szCs w:val="28"/>
        </w:rPr>
      </w:pPr>
    </w:p>
    <w:p w14:paraId="0000001F">
      <w:pPr>
        <w:rPr>
          <w:rFonts w:ascii="Times New Roman" w:cs="Times New Roman" w:hAnsi="Times New Roman"/>
          <w:sz w:val="28"/>
          <w:szCs w:val="28"/>
        </w:rPr>
      </w:pPr>
    </w:p>
    <w:p w14:paraId="00000020">
      <w:pPr>
        <w:rPr>
          <w:rFonts w:ascii="Times New Roman" w:cs="Times New Roman" w:hAnsi="Times New Roman"/>
          <w:sz w:val="28"/>
          <w:szCs w:val="28"/>
        </w:rPr>
      </w:pPr>
      <w:r>
        <w:rPr>
          <w:rFonts w:ascii="Times New Roman" w:cs="Times New Roman" w:hAnsi="Times New Roman"/>
          <w:sz w:val="28"/>
          <w:szCs w:val="28"/>
        </w:rPr>
        <w:t xml:space="preserve"> </w:t>
      </w:r>
    </w:p>
    <w:p w14:paraId="00000021">
      <w:pPr>
        <w:rPr>
          <w:rFonts w:ascii="Times New Roman" w:cs="Times New Roman" w:hAnsi="Times New Roman"/>
          <w:sz w:val="28"/>
          <w:szCs w:val="28"/>
        </w:rPr>
      </w:pPr>
    </w:p>
    <w:p w14:paraId="00000022">
      <w:pPr>
        <w:rPr>
          <w:rFonts w:ascii="Times New Roman" w:cs="Times New Roman" w:hAnsi="Times New Roman"/>
          <w:sz w:val="28"/>
          <w:szCs w:val="28"/>
        </w:rPr>
      </w:pPr>
      <w:r>
        <w:rPr>
          <w:rFonts w:ascii="Times New Roman" w:cs="Times New Roman" w:hAnsi="Times New Roman"/>
          <w:sz w:val="28"/>
          <w:szCs w:val="28"/>
        </w:rPr>
        <w:t xml:space="preserve"> </w:t>
      </w:r>
    </w:p>
    <w:p w14:paraId="00000023">
      <w:pPr>
        <w:jc w:val="right"/>
        <w:rPr>
          <w:rFonts w:ascii="Times New Roman" w:cs="Times New Roman" w:hAnsi="Times New Roman"/>
          <w:sz w:val="28"/>
          <w:szCs w:val="28"/>
        </w:rPr>
      </w:pPr>
      <w:r>
        <w:rPr>
          <w:rFonts w:ascii="Times New Roman" w:cs="Times New Roman" w:hAnsi="Times New Roman"/>
          <w:sz w:val="28"/>
          <w:szCs w:val="28"/>
        </w:rPr>
        <w:t xml:space="preserve">                                                                                                                      УТВЕРЖДЕНО</w:t>
      </w:r>
    </w:p>
    <w:p w14:paraId="00000024">
      <w:pPr>
        <w:jc w:val="right"/>
        <w:rPr>
          <w:rFonts w:ascii="Times New Roman" w:cs="Times New Roman" w:hAnsi="Times New Roman"/>
          <w:sz w:val="28"/>
          <w:szCs w:val="28"/>
          <w:lang w:val="ru-RU"/>
        </w:rPr>
      </w:pPr>
      <w:r>
        <w:rPr>
          <w:rFonts w:ascii="Times New Roman" w:cs="Times New Roman" w:hAnsi="Times New Roman"/>
          <w:sz w:val="28"/>
          <w:szCs w:val="28"/>
          <w:lang w:val="ru-RU"/>
        </w:rPr>
        <w:t>постановлением Администрации</w:t>
      </w:r>
    </w:p>
    <w:p w14:paraId="00000025">
      <w:pPr>
        <w:jc w:val="right"/>
        <w:rPr>
          <w:rFonts w:ascii="Times New Roman" w:cs="Times New Roman" w:hAnsi="Times New Roman"/>
          <w:sz w:val="28"/>
          <w:szCs w:val="28"/>
          <w:lang w:val="ru-RU"/>
        </w:rPr>
      </w:pPr>
      <w:r>
        <w:rPr>
          <w:rFonts w:ascii="Times New Roman" w:cs="Times New Roman" w:hAnsi="Times New Roman"/>
          <w:sz w:val="28"/>
          <w:szCs w:val="28"/>
          <w:lang w:val="ru-RU"/>
        </w:rPr>
        <w:t xml:space="preserve">Берсеневского </w:t>
      </w:r>
      <w:r>
        <w:rPr>
          <w:rFonts w:ascii="Times New Roman" w:cs="Times New Roman" w:hAnsi="Times New Roman"/>
          <w:sz w:val="28"/>
          <w:szCs w:val="28"/>
          <w:lang w:val="ru-RU"/>
        </w:rPr>
        <w:t>сельского</w:t>
      </w:r>
    </w:p>
    <w:p w14:paraId="00000026">
      <w:pPr>
        <w:jc w:val="right"/>
        <w:rPr>
          <w:rFonts w:ascii="Times New Roman" w:cs="Times New Roman" w:hAnsi="Times New Roman"/>
          <w:sz w:val="28"/>
          <w:szCs w:val="28"/>
          <w:lang w:val="ru-RU"/>
        </w:rPr>
      </w:pPr>
      <w:r>
        <w:rPr>
          <w:rFonts w:ascii="Times New Roman" w:cs="Times New Roman" w:hAnsi="Times New Roman"/>
          <w:sz w:val="28"/>
          <w:szCs w:val="28"/>
          <w:lang w:val="ru-RU"/>
        </w:rPr>
        <w:t xml:space="preserve">Лямбирского </w:t>
      </w:r>
      <w:r>
        <w:rPr>
          <w:rFonts w:ascii="Times New Roman" w:cs="Times New Roman" w:hAnsi="Times New Roman"/>
          <w:sz w:val="28"/>
          <w:szCs w:val="28"/>
          <w:lang w:val="ru-RU"/>
        </w:rPr>
        <w:t xml:space="preserve"> муниципального района</w:t>
      </w:r>
    </w:p>
    <w:p w14:paraId="00000027">
      <w:pPr>
        <w:jc w:val="right"/>
        <w:rPr>
          <w:rFonts w:ascii="Times New Roman" w:cs="Times New Roman" w:hAnsi="Times New Roman"/>
          <w:sz w:val="28"/>
          <w:szCs w:val="28"/>
          <w:lang w:val="ru-RU"/>
        </w:rPr>
      </w:pPr>
      <w:r>
        <w:rPr>
          <w:rFonts w:ascii="Times New Roman" w:cs="Times New Roman" w:hAnsi="Times New Roman"/>
          <w:sz w:val="28"/>
          <w:szCs w:val="28"/>
          <w:lang w:val="ru-RU"/>
        </w:rPr>
        <w:t xml:space="preserve">Республики Мордовия </w:t>
      </w:r>
    </w:p>
    <w:p w14:paraId="00000028">
      <w:pPr>
        <w:jc w:val="right"/>
        <w:rPr>
          <w:rFonts w:ascii="Times New Roman" w:cs="Times New Roman" w:hAnsi="Times New Roman"/>
          <w:sz w:val="28"/>
          <w:szCs w:val="28"/>
          <w:lang w:val="ru-RU"/>
        </w:rPr>
      </w:pPr>
      <w:r>
        <w:rPr>
          <w:rFonts w:ascii="Times New Roman" w:cs="Times New Roman" w:hAnsi="Times New Roman"/>
          <w:sz w:val="28"/>
          <w:szCs w:val="28"/>
          <w:lang w:val="ru-RU"/>
        </w:rPr>
        <w:t xml:space="preserve">От «   »        2024 г.  № </w:t>
      </w:r>
    </w:p>
    <w:p w14:paraId="00000029">
      <w:pPr>
        <w:rPr>
          <w:rFonts w:ascii="Times New Roman" w:cs="Times New Roman" w:hAnsi="Times New Roman"/>
          <w:sz w:val="28"/>
          <w:szCs w:val="28"/>
        </w:rPr>
      </w:pPr>
    </w:p>
    <w:p w14:paraId="0000002A">
      <w:pPr>
        <w:rPr>
          <w:rFonts w:ascii="Times New Roman" w:cs="Times New Roman" w:hAnsi="Times New Roman"/>
          <w:sz w:val="28"/>
          <w:szCs w:val="28"/>
        </w:rPr>
      </w:pPr>
    </w:p>
    <w:p w14:paraId="0000002B">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АДМИНИСТРАТИВНЫЙ РЕГЛАМЕНТ</w:t>
      </w:r>
    </w:p>
    <w:p w14:paraId="0000002C">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 xml:space="preserve">по предоставлению муниципальной услуги «Признание граждан малоимущими в целях постановки на учет в качестве нуждающихся в жилых помещениях, предоставляемых по договорам социального найма в </w:t>
      </w:r>
      <w:r>
        <w:rPr>
          <w:rFonts w:ascii="Times New Roman" w:cs="Times New Roman" w:hAnsi="Times New Roman"/>
          <w:b/>
          <w:bCs/>
          <w:sz w:val="28"/>
          <w:szCs w:val="28"/>
          <w:lang w:val="ru-RU"/>
        </w:rPr>
        <w:t xml:space="preserve">Берсеневском </w:t>
      </w:r>
      <w:r>
        <w:rPr>
          <w:rFonts w:ascii="Times New Roman" w:cs="Times New Roman" w:hAnsi="Times New Roman"/>
          <w:b/>
          <w:bCs/>
          <w:sz w:val="28"/>
          <w:szCs w:val="28"/>
          <w:lang w:val="ru-RU"/>
        </w:rPr>
        <w:t xml:space="preserve">сельском поселении </w:t>
      </w:r>
      <w:r>
        <w:rPr>
          <w:rFonts w:ascii="Times New Roman" w:cs="Times New Roman" w:hAnsi="Times New Roman"/>
          <w:b/>
          <w:bCs/>
          <w:sz w:val="28"/>
          <w:szCs w:val="28"/>
          <w:lang w:val="ru-RU"/>
        </w:rPr>
        <w:t xml:space="preserve">Лямбирского </w:t>
      </w:r>
      <w:r>
        <w:rPr>
          <w:rFonts w:ascii="Times New Roman" w:cs="Times New Roman" w:hAnsi="Times New Roman"/>
          <w:b/>
          <w:bCs/>
          <w:sz w:val="28"/>
          <w:szCs w:val="28"/>
          <w:lang w:val="ru-RU"/>
        </w:rPr>
        <w:t>муниципального района Республики Мордовия»</w:t>
      </w:r>
    </w:p>
    <w:p w14:paraId="0000002D">
      <w:pPr>
        <w:rPr>
          <w:rFonts w:ascii="Times New Roman" w:cs="Times New Roman" w:hAnsi="Times New Roman"/>
          <w:sz w:val="28"/>
          <w:szCs w:val="28"/>
        </w:rPr>
      </w:pPr>
    </w:p>
    <w:p w14:paraId="0000002E">
      <w:pPr>
        <w:jc w:val="center"/>
        <w:rPr>
          <w:rFonts w:ascii="Times New Roman" w:cs="Times New Roman" w:hAnsi="Times New Roman"/>
          <w:b/>
          <w:bCs/>
          <w:sz w:val="28"/>
          <w:szCs w:val="28"/>
        </w:rPr>
      </w:pPr>
      <w:r>
        <w:rPr>
          <w:rFonts w:ascii="Times New Roman" w:cs="Times New Roman" w:hAnsi="Times New Roman"/>
          <w:b/>
          <w:bCs/>
          <w:sz w:val="28"/>
          <w:szCs w:val="28"/>
          <w:lang w:val="ru-RU"/>
        </w:rPr>
        <w:t>Глава 1. Общие положения</w:t>
      </w:r>
    </w:p>
    <w:p w14:paraId="0000002F">
      <w:pPr>
        <w:rPr>
          <w:rFonts w:ascii="Times New Roman" w:cs="Times New Roman" w:hAnsi="Times New Roman"/>
          <w:b/>
          <w:bCs/>
          <w:sz w:val="28"/>
          <w:szCs w:val="28"/>
        </w:rPr>
      </w:pPr>
      <w:r>
        <w:rPr>
          <w:rFonts w:ascii="Times New Roman" w:cs="Times New Roman" w:hAnsi="Times New Roman"/>
          <w:b/>
          <w:bCs/>
          <w:sz w:val="28"/>
          <w:szCs w:val="28"/>
          <w:lang w:val="ru-RU"/>
        </w:rPr>
        <w:t>Предмет регулирования административного регламента</w:t>
      </w:r>
    </w:p>
    <w:p w14:paraId="00000030">
      <w:pPr>
        <w:rPr>
          <w:rFonts w:ascii="Times New Roman" w:cs="Times New Roman" w:hAnsi="Times New Roman"/>
          <w:sz w:val="28"/>
          <w:szCs w:val="28"/>
        </w:rPr>
      </w:pPr>
      <w:r>
        <w:rPr>
          <w:rFonts w:ascii="Times New Roman" w:cs="Times New Roman" w:hAnsi="Times New Roman"/>
          <w:sz w:val="28"/>
          <w:szCs w:val="28"/>
          <w:lang w:val="ru-RU"/>
        </w:rPr>
        <w:t xml:space="preserve">1. Административный регламент предоставления муниципальной услуги «Признание граждан малоимущими в целях постановки на учет в качестве нуждающихся в жилых помещениях, предоставляемых по договорам социального найма в </w:t>
      </w:r>
      <w:r>
        <w:rPr>
          <w:rFonts w:ascii="Times New Roman" w:cs="Times New Roman" w:hAnsi="Times New Roman"/>
          <w:sz w:val="28"/>
          <w:szCs w:val="28"/>
          <w:lang w:val="ru-RU"/>
        </w:rPr>
        <w:t>Берсеневском</w:t>
      </w:r>
      <w:r>
        <w:rPr>
          <w:rFonts w:ascii="Times New Roman" w:cs="Times New Roman" w:hAnsi="Times New Roman"/>
          <w:sz w:val="28"/>
          <w:szCs w:val="28"/>
          <w:lang w:val="ru-RU"/>
        </w:rPr>
        <w:t xml:space="preserve"> сельском поселении </w:t>
      </w:r>
      <w:r>
        <w:rPr>
          <w:rFonts w:ascii="Times New Roman" w:cs="Times New Roman" w:hAnsi="Times New Roman"/>
          <w:sz w:val="28"/>
          <w:szCs w:val="28"/>
          <w:lang w:val="ru-RU"/>
        </w:rPr>
        <w:t>Лямбирского</w:t>
      </w:r>
      <w:r>
        <w:rPr>
          <w:rFonts w:ascii="Times New Roman" w:cs="Times New Roman" w:hAnsi="Times New Roman"/>
          <w:sz w:val="28"/>
          <w:szCs w:val="28"/>
          <w:lang w:val="ru-RU"/>
        </w:rPr>
        <w:t xml:space="preserve"> муниципального района Республики Мордовия» (далее – Административный регламент) регулирует отношения, связанные с признанием граждан малоимущими в целях постановки на учет в качестве нуждающихся в жилых помещениях, предоставляемых по договорам социального найма в </w:t>
      </w:r>
      <w:r>
        <w:rPr>
          <w:rFonts w:ascii="Times New Roman" w:cs="Times New Roman" w:hAnsi="Times New Roman"/>
          <w:sz w:val="28"/>
          <w:szCs w:val="28"/>
          <w:lang w:val="ru-RU"/>
        </w:rPr>
        <w:t>Берсеневском с</w:t>
      </w:r>
      <w:r>
        <w:rPr>
          <w:rFonts w:ascii="Times New Roman" w:cs="Times New Roman" w:hAnsi="Times New Roman"/>
          <w:sz w:val="28"/>
          <w:szCs w:val="28"/>
          <w:lang w:val="ru-RU"/>
        </w:rPr>
        <w:t xml:space="preserve">ельском поселении Лямбирского муниципального района Республики Мордовия (далее – муниципальная услуга), устанавливает сроки и последовательность административных процедур (действий) администрации </w:t>
      </w:r>
      <w:r>
        <w:rPr>
          <w:rFonts w:ascii="Times New Roman" w:cs="Times New Roman" w:hAnsi="Times New Roman"/>
          <w:sz w:val="28"/>
          <w:szCs w:val="28"/>
          <w:lang w:val="ru-RU"/>
        </w:rPr>
        <w:t>Берсеневского с</w:t>
      </w:r>
      <w:r>
        <w:rPr>
          <w:rFonts w:ascii="Times New Roman" w:cs="Times New Roman" w:hAnsi="Times New Roman"/>
          <w:sz w:val="28"/>
          <w:szCs w:val="28"/>
          <w:lang w:val="ru-RU"/>
        </w:rPr>
        <w:t xml:space="preserve">ельского поселения Лямбирского </w:t>
      </w:r>
      <w:r>
        <w:rPr>
          <w:rFonts w:ascii="Times New Roman" w:cs="Times New Roman" w:hAnsi="Times New Roman"/>
          <w:sz w:val="28"/>
          <w:szCs w:val="28"/>
          <w:lang w:val="ru-RU"/>
        </w:rPr>
        <w:t xml:space="preserve"> муниципального района Республики Мордовия (далее – администрация), а также порядок его взаимодействия с заявителями, органами государственной власти и иными органами местного самоуправления, учреждениями и организациями при предоставлении муниципальной услуги.</w:t>
      </w:r>
    </w:p>
    <w:p w14:paraId="00000031">
      <w:pPr>
        <w:jc w:val="center"/>
        <w:rPr>
          <w:rFonts w:ascii="Times New Roman" w:cs="Times New Roman" w:hAnsi="Times New Roman"/>
          <w:b/>
          <w:bCs/>
          <w:sz w:val="28"/>
          <w:szCs w:val="28"/>
        </w:rPr>
      </w:pPr>
      <w:r>
        <w:rPr>
          <w:rFonts w:ascii="Times New Roman" w:cs="Times New Roman" w:hAnsi="Times New Roman"/>
          <w:b/>
          <w:bCs/>
          <w:sz w:val="28"/>
          <w:szCs w:val="28"/>
          <w:lang w:val="ru-RU"/>
        </w:rPr>
        <w:t>Круг заявителей</w:t>
      </w:r>
    </w:p>
    <w:p w14:paraId="00000032">
      <w:pPr>
        <w:rPr>
          <w:rFonts w:ascii="Times New Roman" w:cs="Times New Roman" w:hAnsi="Times New Roman"/>
          <w:sz w:val="28"/>
          <w:szCs w:val="28"/>
        </w:rPr>
      </w:pPr>
      <w:r>
        <w:rPr>
          <w:rFonts w:ascii="Times New Roman" w:cs="Times New Roman" w:hAnsi="Times New Roman"/>
          <w:sz w:val="28"/>
          <w:szCs w:val="28"/>
          <w:lang w:val="ru-RU"/>
        </w:rPr>
        <w:t xml:space="preserve">2. Заявителем является гражданин Российской Федерации, проживающий на территории </w:t>
      </w:r>
      <w:r>
        <w:rPr>
          <w:rFonts w:ascii="Times New Roman" w:cs="Times New Roman" w:hAnsi="Times New Roman"/>
          <w:sz w:val="28"/>
          <w:szCs w:val="28"/>
          <w:lang w:val="ru-RU"/>
        </w:rPr>
        <w:t>Берсеневского с</w:t>
      </w:r>
      <w:r>
        <w:rPr>
          <w:rFonts w:ascii="Times New Roman" w:cs="Times New Roman" w:hAnsi="Times New Roman"/>
          <w:sz w:val="28"/>
          <w:szCs w:val="28"/>
          <w:lang w:val="ru-RU"/>
        </w:rPr>
        <w:t xml:space="preserve">ельского поселения Лямбирского </w:t>
      </w:r>
      <w:r>
        <w:rPr>
          <w:rFonts w:ascii="Times New Roman" w:cs="Times New Roman" w:hAnsi="Times New Roman"/>
          <w:sz w:val="28"/>
          <w:szCs w:val="28"/>
          <w:lang w:val="ru-RU"/>
        </w:rPr>
        <w:t xml:space="preserve"> муниципального района Республики Мордовия, размер среднемесячного дохода которого, приходящийся на каждого члена семьи или одиноко проживающего гражданина, и приходящийся на каждого члена семьи доли совокупной стоимости имущества, находящегося в собственности членов семьи или стоимости имущества одиноко проживающего гражданина и подлежащего налогообложению, не превышает порогового значения доходов и стоимости имущества, ежегодно устанавливаемых решением Совета депутатов </w:t>
      </w:r>
      <w:r>
        <w:rPr>
          <w:rFonts w:ascii="Times New Roman" w:cs="Times New Roman" w:hAnsi="Times New Roman"/>
          <w:sz w:val="28"/>
          <w:szCs w:val="28"/>
          <w:lang w:val="ru-RU"/>
        </w:rPr>
        <w:t xml:space="preserve">Берсеневского </w:t>
      </w:r>
      <w:r>
        <w:rPr>
          <w:rFonts w:ascii="Times New Roman" w:cs="Times New Roman" w:hAnsi="Times New Roman"/>
          <w:sz w:val="28"/>
          <w:szCs w:val="28"/>
          <w:lang w:val="ru-RU"/>
        </w:rPr>
        <w:t>сельского поселения, который в случае личного обращения, предъявляет документ, удостоверяющий его личность.</w:t>
      </w:r>
    </w:p>
    <w:p w14:paraId="00000033">
      <w:pPr>
        <w:rPr>
          <w:rFonts w:ascii="Times New Roman" w:cs="Times New Roman" w:hAnsi="Times New Roman"/>
          <w:sz w:val="28"/>
          <w:szCs w:val="28"/>
        </w:rPr>
      </w:pPr>
      <w:r>
        <w:rPr>
          <w:rFonts w:ascii="Times New Roman" w:cs="Times New Roman" w:hAnsi="Times New Roman"/>
          <w:sz w:val="28"/>
          <w:szCs w:val="28"/>
          <w:lang w:val="ru-RU"/>
        </w:rPr>
        <w:t>3. От имени заявителя с запросом о предоставлении муниципальной услуги может обратиться представитель заявителя (далее также именуемый заявитель), который также в случае личного обращения, предъявляет документ, удостоверяющий его личность, представляет (прилагает к запросу) документы, подтверждающие его полномочия на обращение с запросом о предоставлении муниципальной услуги (подлинник или нотариально заверенную копию).</w:t>
      </w:r>
    </w:p>
    <w:p w14:paraId="00000034">
      <w:pPr>
        <w:jc w:val="center"/>
        <w:rPr>
          <w:rFonts w:ascii="Times New Roman" w:cs="Times New Roman" w:hAnsi="Times New Roman"/>
          <w:b/>
          <w:bCs/>
          <w:sz w:val="28"/>
          <w:szCs w:val="28"/>
        </w:rPr>
      </w:pPr>
      <w:r>
        <w:rPr>
          <w:rFonts w:ascii="Times New Roman" w:cs="Times New Roman" w:hAnsi="Times New Roman"/>
          <w:b/>
          <w:bCs/>
          <w:sz w:val="28"/>
          <w:szCs w:val="28"/>
          <w:lang w:val="ru-RU"/>
        </w:rPr>
        <w:t>Требования к порядку информирования о предоставлении муниципальной услуги</w:t>
      </w:r>
    </w:p>
    <w:p w14:paraId="00000035">
      <w:pPr>
        <w:rPr>
          <w:rFonts w:ascii="Times New Roman" w:cs="Times New Roman" w:hAnsi="Times New Roman"/>
          <w:sz w:val="28"/>
          <w:szCs w:val="28"/>
        </w:rPr>
      </w:pPr>
      <w:r>
        <w:rPr>
          <w:rFonts w:ascii="Times New Roman" w:cs="Times New Roman" w:hAnsi="Times New Roman"/>
          <w:sz w:val="28"/>
          <w:szCs w:val="28"/>
          <w:lang w:val="ru-RU"/>
        </w:rPr>
        <w:t>4. Информация о месте нахождения, графике работы, справочных телефонах администрации, организаций, участвующих в предоставлении муниципальной услуги, а также адреса официальных сайтов в сети Интернет, содержащих информацию о предоставлении муниципальной услуги и услуг, которые являются необходимыми и обязательными для предоставления муниципальной услуги, адреса электронной почты приведены в Приложении № 1 к настоящему административному регламенту.</w:t>
      </w:r>
    </w:p>
    <w:p w14:paraId="00000036">
      <w:pPr>
        <w:rPr>
          <w:rFonts w:ascii="Times New Roman" w:cs="Times New Roman" w:hAnsi="Times New Roman"/>
          <w:sz w:val="28"/>
          <w:szCs w:val="28"/>
        </w:rPr>
      </w:pPr>
      <w:r>
        <w:rPr>
          <w:rFonts w:ascii="Times New Roman" w:cs="Times New Roman" w:hAnsi="Times New Roman"/>
          <w:sz w:val="28"/>
          <w:szCs w:val="28"/>
          <w:lang w:val="ru-RU"/>
        </w:rPr>
        <w:t xml:space="preserve">5. Информация о месте нахождения, графиках работы, справочных телефонах, адресах официальных сайтов в сети Интернет, адресах электронной почты государственных и муниципальных органов и организаций, обращение в которые необходимо для получения муниципальной услуги, предоставляется по справочным телефонам, на официальном сайте администрации </w:t>
      </w:r>
      <w:r>
        <w:rPr>
          <w:rFonts w:ascii="Times New Roman" w:cs="Times New Roman" w:hAnsi="Times New Roman"/>
          <w:sz w:val="28"/>
          <w:szCs w:val="28"/>
          <w:lang w:val="ru-RU"/>
        </w:rPr>
        <w:t>Берсеневского</w:t>
      </w:r>
      <w:r>
        <w:rPr>
          <w:rFonts w:ascii="Times New Roman" w:cs="Times New Roman" w:hAnsi="Times New Roman"/>
          <w:sz w:val="28"/>
          <w:szCs w:val="28"/>
          <w:lang w:val="ru-RU"/>
        </w:rPr>
        <w:t xml:space="preserve"> сельского поселения в сети Интернет, непосредственно в администрации, а также размещается в федеральной государственной информационной системе «Единый портал государственных и муниципальных услуг (функций)».</w:t>
      </w:r>
    </w:p>
    <w:p w14:paraId="00000037">
      <w:pPr>
        <w:rPr>
          <w:rFonts w:ascii="Times New Roman" w:cs="Times New Roman" w:hAnsi="Times New Roman"/>
          <w:sz w:val="28"/>
          <w:szCs w:val="28"/>
          <w:lang w:val="ru-RU"/>
        </w:rPr>
      </w:pPr>
      <w:r>
        <w:rPr>
          <w:rFonts w:ascii="Times New Roman" w:cs="Times New Roman" w:hAnsi="Times New Roman"/>
          <w:sz w:val="28"/>
          <w:szCs w:val="28"/>
          <w:lang w:val="ru-RU"/>
        </w:rPr>
        <w:t>6. Для получения информации по вопросам предоставления муниципальной услуги, сведений о ходе ее предоставления заявитель обращается лично, письменно, по телефону, по электронной почте администрации, предоставляющей муниципальную услугу, или через федеральную государственную информационную систему «Единый портал государственных и муниципальных услуг (функций)» через раздел портала «Каталог услуг / описание услуг».</w:t>
      </w:r>
    </w:p>
    <w:p w14:paraId="00000038">
      <w:pPr>
        <w:rPr>
          <w:rFonts w:ascii="Times New Roman" w:cs="Times New Roman" w:hAnsi="Times New Roman"/>
          <w:b w:val="off"/>
          <w:bCs w:val="off"/>
          <w:sz w:val="28"/>
          <w:szCs w:val="28"/>
        </w:rPr>
      </w:pPr>
      <w:r>
        <w:rPr>
          <w:rFonts w:ascii="Times New Roman" w:cs="Times New Roman" w:hAnsi="Times New Roman"/>
          <w:b w:val="off"/>
          <w:bCs w:val="off"/>
          <w:sz w:val="28"/>
          <w:szCs w:val="28"/>
          <w:lang w:val="ru-RU"/>
        </w:rPr>
        <w:t>Информирование (консультирование) по вопросам предоставления муниципальной услуги осуществляется специалистами администрации. Консультации предоставляются по следующим вопросам:</w:t>
      </w:r>
    </w:p>
    <w:p w14:paraId="00000039">
      <w:pPr>
        <w:rPr>
          <w:rFonts w:ascii="Times New Roman" w:cs="Times New Roman" w:hAnsi="Times New Roman"/>
          <w:sz w:val="28"/>
          <w:szCs w:val="28"/>
        </w:rPr>
      </w:pPr>
      <w:r>
        <w:rPr>
          <w:rFonts w:ascii="Times New Roman" w:cs="Times New Roman" w:hAnsi="Times New Roman"/>
          <w:sz w:val="28"/>
          <w:szCs w:val="28"/>
          <w:lang w:val="ru-RU"/>
        </w:rPr>
        <w:t>- содержание и ход предоставления муниципальной услуги;</w:t>
      </w:r>
    </w:p>
    <w:p w14:paraId="0000003A">
      <w:pPr>
        <w:rPr>
          <w:rFonts w:ascii="Times New Roman" w:cs="Times New Roman" w:hAnsi="Times New Roman"/>
          <w:sz w:val="28"/>
          <w:szCs w:val="28"/>
          <w:lang w:val="ru-RU"/>
        </w:rPr>
      </w:pPr>
      <w:r>
        <w:rPr>
          <w:rFonts w:ascii="Times New Roman" w:cs="Times New Roman" w:hAnsi="Times New Roman"/>
          <w:sz w:val="28"/>
          <w:szCs w:val="28"/>
          <w:lang w:val="ru-RU"/>
        </w:rPr>
        <w:t>- перечень документов, необходимых для предоставления муниципальной услуги, комплектность (достаточность) представленных документов;</w:t>
      </w:r>
    </w:p>
    <w:p w14:paraId="0000003B">
      <w:pPr>
        <w:rPr>
          <w:rFonts w:ascii="Times New Roman" w:cs="Times New Roman" w:hAnsi="Times New Roman"/>
          <w:sz w:val="28"/>
          <w:szCs w:val="28"/>
        </w:rPr>
      </w:pPr>
      <w:r>
        <w:rPr>
          <w:rFonts w:ascii="Times New Roman" w:cs="Times New Roman" w:hAnsi="Times New Roman"/>
          <w:sz w:val="28"/>
          <w:szCs w:val="28"/>
          <w:lang w:val="ru-RU"/>
        </w:rPr>
        <w:t>- источник получения документов, необходимых для предоставления муниципальной услуги (орган государственной власти, орган местного самоуправления, организация и их местонахождение);</w:t>
      </w:r>
    </w:p>
    <w:p w14:paraId="0000003C">
      <w:pPr>
        <w:rPr>
          <w:rFonts w:ascii="Times New Roman" w:cs="Times New Roman" w:hAnsi="Times New Roman"/>
          <w:sz w:val="28"/>
          <w:szCs w:val="28"/>
        </w:rPr>
      </w:pPr>
      <w:r>
        <w:rPr>
          <w:rFonts w:ascii="Times New Roman" w:cs="Times New Roman" w:hAnsi="Times New Roman"/>
          <w:sz w:val="28"/>
          <w:szCs w:val="28"/>
          <w:lang w:val="ru-RU"/>
        </w:rPr>
        <w:t>- время приема и выдачи документов специалистами администрации;</w:t>
      </w:r>
    </w:p>
    <w:p w14:paraId="0000003D">
      <w:pPr>
        <w:rPr>
          <w:rFonts w:ascii="Times New Roman" w:cs="Times New Roman" w:hAnsi="Times New Roman"/>
          <w:sz w:val="28"/>
          <w:szCs w:val="28"/>
          <w:lang w:val="ru-RU"/>
        </w:rPr>
      </w:pPr>
      <w:r>
        <w:rPr>
          <w:rFonts w:ascii="Times New Roman" w:cs="Times New Roman" w:hAnsi="Times New Roman"/>
          <w:sz w:val="28"/>
          <w:szCs w:val="28"/>
          <w:lang w:val="ru-RU"/>
        </w:rPr>
        <w:t>- срок принятия администрацией решения о предоставлении муниципальной услуги;</w:t>
      </w:r>
    </w:p>
    <w:p w14:paraId="0000003E">
      <w:pPr>
        <w:rPr>
          <w:rFonts w:ascii="Times New Roman" w:cs="Times New Roman" w:hAnsi="Times New Roman"/>
          <w:sz w:val="28"/>
          <w:szCs w:val="28"/>
          <w:lang w:val="ru-RU"/>
        </w:rPr>
      </w:pPr>
      <w:r>
        <w:rPr>
          <w:rFonts w:ascii="Times New Roman" w:cs="Times New Roman" w:hAnsi="Times New Roman"/>
          <w:sz w:val="28"/>
          <w:szCs w:val="28"/>
          <w:lang w:val="ru-RU"/>
        </w:rPr>
        <w:t>- порядок обжалования действий (бездействий) и решений, осуществляемых и принимаемых администрацией в ходе предоставления муниципальной услуги.</w:t>
      </w:r>
    </w:p>
    <w:p w14:paraId="0000003F">
      <w:pPr>
        <w:rPr>
          <w:rFonts w:ascii="Times New Roman" w:cs="Times New Roman" w:hAnsi="Times New Roman"/>
          <w:sz w:val="28"/>
          <w:szCs w:val="28"/>
        </w:rPr>
      </w:pPr>
    </w:p>
    <w:p w14:paraId="00000040">
      <w:pPr>
        <w:rPr>
          <w:rFonts w:ascii="Times New Roman" w:cs="Times New Roman" w:hAnsi="Times New Roman"/>
          <w:b w:val="off"/>
          <w:bCs w:val="off"/>
          <w:sz w:val="28"/>
          <w:szCs w:val="28"/>
        </w:rPr>
      </w:pPr>
      <w:r>
        <w:rPr>
          <w:rFonts w:ascii="Times New Roman" w:cs="Times New Roman" w:hAnsi="Times New Roman"/>
          <w:b w:val="off"/>
          <w:bCs w:val="off"/>
          <w:sz w:val="28"/>
          <w:szCs w:val="28"/>
          <w:lang w:val="ru-RU"/>
        </w:rPr>
        <w:t>Информация о порядке предоставления муниципальной услуги, консультирование заявителей по вопросам предоставления муниципальной услуги осуществляются бесплатно.</w:t>
      </w:r>
    </w:p>
    <w:p w14:paraId="00000041">
      <w:pPr>
        <w:rPr>
          <w:rFonts w:ascii="Times New Roman" w:cs="Times New Roman" w:hAnsi="Times New Roman"/>
          <w:b w:val="off"/>
          <w:bCs w:val="off"/>
          <w:sz w:val="28"/>
          <w:szCs w:val="28"/>
        </w:rPr>
      </w:pPr>
      <w:r>
        <w:rPr>
          <w:rFonts w:ascii="Times New Roman" w:cs="Times New Roman" w:hAnsi="Times New Roman"/>
          <w:sz w:val="28"/>
          <w:szCs w:val="28"/>
          <w:lang w:val="ru-RU"/>
        </w:rPr>
        <w:t xml:space="preserve">Сведения о ходе предоставления муниципальной услуги предоставляются заявителю по справочным телефонам или при личном обращении при указании даты и входящего номера полученной при подаче документов расписки, а при использовании федеральной государственной информационной системы «Единый портал государственных и муниципальных услуг (функций)» - через раздел «Личный кабинет», после </w:t>
      </w:r>
      <w:r>
        <w:rPr>
          <w:rFonts w:ascii="Times New Roman" w:cs="Times New Roman" w:hAnsi="Times New Roman"/>
          <w:b w:val="off"/>
          <w:bCs w:val="off"/>
          <w:sz w:val="28"/>
          <w:szCs w:val="28"/>
          <w:lang w:val="ru-RU"/>
        </w:rPr>
        <w:t>прохождения процедур авторизации.</w:t>
      </w:r>
    </w:p>
    <w:p w14:paraId="00000042">
      <w:pPr>
        <w:rPr>
          <w:rFonts w:ascii="Times New Roman" w:cs="Times New Roman" w:hAnsi="Times New Roman"/>
          <w:b w:val="off"/>
          <w:bCs w:val="off"/>
          <w:sz w:val="28"/>
          <w:szCs w:val="28"/>
        </w:rPr>
      </w:pPr>
      <w:r>
        <w:rPr>
          <w:rFonts w:ascii="Times New Roman" w:cs="Times New Roman" w:hAnsi="Times New Roman"/>
          <w:b w:val="off"/>
          <w:bCs w:val="off"/>
          <w:sz w:val="28"/>
          <w:szCs w:val="28"/>
          <w:lang w:val="ru-RU"/>
        </w:rPr>
        <w:t>7. Информация по вопросам предоставления муниципальной услуги размещается:</w:t>
      </w:r>
    </w:p>
    <w:p w14:paraId="00000043">
      <w:pPr>
        <w:rPr>
          <w:rFonts w:ascii="Times New Roman" w:cs="Times New Roman" w:hAnsi="Times New Roman"/>
          <w:sz w:val="28"/>
          <w:szCs w:val="28"/>
        </w:rPr>
      </w:pPr>
      <w:r>
        <w:rPr>
          <w:rFonts w:ascii="Times New Roman" w:cs="Times New Roman" w:hAnsi="Times New Roman"/>
          <w:sz w:val="28"/>
          <w:szCs w:val="28"/>
          <w:lang w:val="ru-RU"/>
        </w:rPr>
        <w:t>- на информационных стендах администрации, общественных организаций, органов территориального общественного самоуправления (по согласованию);</w:t>
      </w:r>
    </w:p>
    <w:p w14:paraId="00000044">
      <w:pPr>
        <w:rPr>
          <w:rFonts w:ascii="Times New Roman" w:cs="Times New Roman" w:hAnsi="Times New Roman"/>
          <w:sz w:val="28"/>
          <w:szCs w:val="28"/>
        </w:rPr>
      </w:pPr>
      <w:r>
        <w:rPr>
          <w:rFonts w:ascii="Times New Roman" w:cs="Times New Roman" w:hAnsi="Times New Roman"/>
          <w:sz w:val="28"/>
          <w:szCs w:val="28"/>
          <w:lang w:val="ru-RU"/>
        </w:rPr>
        <w:t xml:space="preserve">- на официальном сайте администрации </w:t>
      </w:r>
      <w:r>
        <w:rPr>
          <w:rFonts w:ascii="Times New Roman" w:cs="Times New Roman" w:hAnsi="Times New Roman"/>
          <w:sz w:val="28"/>
          <w:szCs w:val="28"/>
          <w:lang w:val="ru-RU"/>
        </w:rPr>
        <w:t xml:space="preserve">Берсеневского </w:t>
      </w:r>
      <w:r>
        <w:rPr>
          <w:rFonts w:ascii="Times New Roman" w:cs="Times New Roman" w:hAnsi="Times New Roman"/>
          <w:sz w:val="28"/>
          <w:szCs w:val="28"/>
          <w:lang w:val="ru-RU"/>
        </w:rPr>
        <w:t xml:space="preserve">сельского поселения </w:t>
      </w:r>
      <w:r>
        <w:fldChar w:fldCharType="begin"/>
      </w:r>
      <w:r>
        <w:instrText xml:space="preserve">HYPERLINK "https://lyambir-rm.ru/vill/view/224"</w:instrText>
      </w:r>
      <w:r>
        <w:fldChar w:fldCharType="separate"/>
      </w:r>
      <w:r>
        <w:rPr>
          <w:rStyle w:val="Hyperlink"/>
          <w:rFonts w:ascii="Times New Roman" w:cs="Times New Roman" w:hAnsi="Times New Roman"/>
          <w:sz w:val="28"/>
          <w:szCs w:val="28"/>
          <w:lang w:val="ru-RU"/>
        </w:rPr>
        <w:t>https://lyambir-rm.ru/vill/view/224</w:t>
      </w:r>
      <w:r>
        <w:fldChar w:fldCharType="end"/>
      </w:r>
      <w:r>
        <w:rPr>
          <w:rFonts w:ascii="Times New Roman" w:cs="Times New Roman" w:hAnsi="Times New Roman"/>
          <w:sz w:val="28"/>
          <w:szCs w:val="28"/>
          <w:lang w:val="ru-RU"/>
        </w:rPr>
        <w:t xml:space="preserve">  в сети Интернет;</w:t>
      </w:r>
    </w:p>
    <w:p w14:paraId="00000045">
      <w:pPr>
        <w:rPr>
          <w:rFonts w:ascii="Times New Roman" w:cs="Times New Roman" w:hAnsi="Times New Roman"/>
          <w:color w:val="0d0d0d" w:themeColor="dk1" w:themeTint="f2"/>
          <w:sz w:val="28"/>
          <w:szCs w:val="28"/>
        </w:rPr>
      </w:pPr>
      <w:r>
        <w:rPr>
          <w:rFonts w:ascii="Times New Roman" w:cs="Times New Roman" w:hAnsi="Times New Roman"/>
          <w:color w:val="0d0d0d" w:themeColor="dk1" w:themeTint="f2"/>
          <w:sz w:val="28"/>
          <w:szCs w:val="28"/>
          <w:lang w:val="ru-RU"/>
        </w:rPr>
        <w:t>- на портале государственных и муниципальных услуг Республики Мордовия (www.gosuslugi.e-mordovia.ru);</w:t>
      </w:r>
    </w:p>
    <w:p w14:paraId="00000046">
      <w:pPr>
        <w:rPr>
          <w:rFonts w:ascii="Times New Roman" w:cs="Times New Roman" w:hAnsi="Times New Roman"/>
          <w:sz w:val="28"/>
          <w:szCs w:val="28"/>
        </w:rPr>
      </w:pPr>
      <w:r>
        <w:rPr>
          <w:rFonts w:ascii="Times New Roman" w:cs="Times New Roman" w:hAnsi="Times New Roman"/>
          <w:color w:val="0d0d0d" w:themeColor="dk1" w:themeTint="f2"/>
          <w:sz w:val="28"/>
          <w:szCs w:val="28"/>
          <w:lang w:val="ru-RU"/>
        </w:rPr>
        <w:t>- в федеральной государственной информационной системе «Единый портал государственных и муниципальных услуг (функций)» (www.gosuslugi.ru).</w:t>
      </w:r>
    </w:p>
    <w:p w14:paraId="00000047">
      <w:pPr>
        <w:rPr>
          <w:rFonts w:ascii="Times New Roman" w:cs="Times New Roman" w:hAnsi="Times New Roman"/>
          <w:b w:val="off"/>
          <w:bCs w:val="off"/>
          <w:sz w:val="28"/>
          <w:szCs w:val="28"/>
        </w:rPr>
      </w:pPr>
      <w:r>
        <w:rPr>
          <w:rFonts w:ascii="Times New Roman" w:cs="Times New Roman" w:hAnsi="Times New Roman"/>
          <w:b w:val="off"/>
          <w:bCs w:val="off"/>
          <w:sz w:val="28"/>
          <w:szCs w:val="28"/>
          <w:lang w:val="ru-RU"/>
        </w:rPr>
        <w:t>8. Размещаемая информация содержит в том числе:</w:t>
      </w:r>
    </w:p>
    <w:p w14:paraId="00000048">
      <w:pPr>
        <w:rPr>
          <w:rFonts w:ascii="Times New Roman" w:cs="Times New Roman" w:hAnsi="Times New Roman"/>
          <w:sz w:val="28"/>
          <w:szCs w:val="28"/>
          <w:lang w:val="ru-RU"/>
        </w:rPr>
      </w:pPr>
      <w:r>
        <w:rPr>
          <w:rFonts w:ascii="Times New Roman" w:cs="Times New Roman" w:hAnsi="Times New Roman"/>
          <w:sz w:val="28"/>
          <w:szCs w:val="28"/>
          <w:lang w:val="ru-RU"/>
        </w:rPr>
        <w:t>- извлечения из нормативных правовых актов, устанавливающих порядок и условия предоставления муниципальной услуги;</w:t>
      </w:r>
    </w:p>
    <w:p w14:paraId="00000049">
      <w:pPr>
        <w:rPr>
          <w:rFonts w:ascii="Times New Roman" w:cs="Times New Roman" w:hAnsi="Times New Roman"/>
          <w:sz w:val="28"/>
          <w:szCs w:val="28"/>
        </w:rPr>
      </w:pPr>
      <w:r>
        <w:rPr>
          <w:rFonts w:ascii="Times New Roman" w:cs="Times New Roman" w:hAnsi="Times New Roman"/>
          <w:sz w:val="28"/>
          <w:szCs w:val="28"/>
          <w:lang w:val="ru-RU"/>
        </w:rPr>
        <w:t>- текст административного регламента с приложениями;</w:t>
      </w:r>
    </w:p>
    <w:p w14:paraId="0000004A">
      <w:pPr>
        <w:rPr>
          <w:rFonts w:ascii="Times New Roman" w:cs="Times New Roman" w:hAnsi="Times New Roman"/>
          <w:sz w:val="28"/>
          <w:szCs w:val="28"/>
        </w:rPr>
      </w:pPr>
      <w:r>
        <w:rPr>
          <w:rFonts w:ascii="Times New Roman" w:cs="Times New Roman" w:hAnsi="Times New Roman"/>
          <w:sz w:val="28"/>
          <w:szCs w:val="28"/>
          <w:lang w:val="ru-RU"/>
        </w:rPr>
        <w:t>- блок - схему (согласно Приложению № 2 к административному регламенту);</w:t>
      </w:r>
    </w:p>
    <w:p w14:paraId="0000004B">
      <w:pPr>
        <w:rPr>
          <w:rFonts w:ascii="Times New Roman" w:cs="Times New Roman" w:hAnsi="Times New Roman"/>
          <w:sz w:val="28"/>
          <w:szCs w:val="28"/>
          <w:lang w:val="ru-RU"/>
        </w:rPr>
      </w:pPr>
      <w:r>
        <w:rPr>
          <w:rFonts w:ascii="Times New Roman" w:cs="Times New Roman" w:hAnsi="Times New Roman"/>
          <w:sz w:val="28"/>
          <w:szCs w:val="28"/>
          <w:lang w:val="ru-RU"/>
        </w:rPr>
        <w:t>- форма заявления о предоставлении муниципальной услуги и образец его заполнения;</w:t>
      </w:r>
    </w:p>
    <w:p w14:paraId="0000004C">
      <w:pPr>
        <w:rPr>
          <w:rFonts w:ascii="Times New Roman" w:cs="Times New Roman" w:hAnsi="Times New Roman"/>
          <w:sz w:val="28"/>
          <w:szCs w:val="28"/>
        </w:rPr>
      </w:pPr>
      <w:r>
        <w:rPr>
          <w:rFonts w:ascii="Times New Roman" w:cs="Times New Roman" w:hAnsi="Times New Roman"/>
          <w:sz w:val="28"/>
          <w:szCs w:val="28"/>
          <w:lang w:val="ru-RU"/>
        </w:rPr>
        <w:t>- перечень документов, необходимый для предоставления муниципальной услуги, и требования, предъявляемые к этим документам;</w:t>
      </w:r>
    </w:p>
    <w:p w14:paraId="0000004D">
      <w:pPr>
        <w:rPr>
          <w:rFonts w:ascii="Times New Roman" w:cs="Times New Roman" w:hAnsi="Times New Roman"/>
          <w:sz w:val="28"/>
          <w:szCs w:val="28"/>
        </w:rPr>
      </w:pPr>
      <w:r>
        <w:rPr>
          <w:rFonts w:ascii="Times New Roman" w:cs="Times New Roman" w:hAnsi="Times New Roman"/>
          <w:sz w:val="28"/>
          <w:szCs w:val="28"/>
          <w:lang w:val="ru-RU"/>
        </w:rPr>
        <w:t>- порядок информирования о ходе предоставления муниципальной услуги;</w:t>
      </w:r>
    </w:p>
    <w:p w14:paraId="0000004E">
      <w:pPr>
        <w:rPr>
          <w:rFonts w:ascii="Times New Roman" w:cs="Times New Roman" w:hAnsi="Times New Roman"/>
          <w:sz w:val="28"/>
          <w:szCs w:val="28"/>
        </w:rPr>
      </w:pPr>
      <w:r>
        <w:rPr>
          <w:rFonts w:ascii="Times New Roman" w:cs="Times New Roman" w:hAnsi="Times New Roman"/>
          <w:sz w:val="28"/>
          <w:szCs w:val="28"/>
          <w:lang w:val="ru-RU"/>
        </w:rPr>
        <w:t>- порядок обжалования действий (бездействия) и решений, осуществляемых и принимаемых в ходе предоставления муниципальной услуги.</w:t>
      </w:r>
    </w:p>
    <w:p w14:paraId="0000004F">
      <w:pPr>
        <w:rPr>
          <w:rFonts w:ascii="Times New Roman" w:cs="Times New Roman" w:hAnsi="Times New Roman"/>
          <w:b/>
          <w:bCs/>
          <w:sz w:val="28"/>
          <w:szCs w:val="28"/>
          <w:lang w:val="ru-RU"/>
        </w:rPr>
      </w:pPr>
    </w:p>
    <w:p w14:paraId="00000050">
      <w:pPr>
        <w:jc w:val="center"/>
        <w:rPr>
          <w:rFonts w:ascii="Times New Roman" w:cs="Times New Roman" w:hAnsi="Times New Roman"/>
          <w:sz w:val="28"/>
          <w:szCs w:val="28"/>
        </w:rPr>
      </w:pPr>
      <w:r>
        <w:rPr>
          <w:rFonts w:ascii="Times New Roman" w:cs="Times New Roman" w:hAnsi="Times New Roman"/>
          <w:b/>
          <w:bCs/>
          <w:sz w:val="28"/>
          <w:szCs w:val="28"/>
          <w:lang w:val="ru-RU"/>
        </w:rPr>
        <w:t>Г</w:t>
      </w:r>
      <w:r>
        <w:rPr>
          <w:rFonts w:ascii="Times New Roman" w:cs="Times New Roman" w:hAnsi="Times New Roman"/>
          <w:b/>
          <w:bCs/>
          <w:sz w:val="28"/>
          <w:szCs w:val="28"/>
          <w:lang w:val="ru-RU"/>
        </w:rPr>
        <w:t>лава</w:t>
      </w:r>
      <w:r>
        <w:rPr>
          <w:rFonts w:ascii="Times New Roman" w:cs="Times New Roman" w:hAnsi="Times New Roman"/>
          <w:b/>
          <w:bCs/>
          <w:sz w:val="28"/>
          <w:szCs w:val="28"/>
          <w:lang w:val="ru-RU"/>
        </w:rPr>
        <w:t xml:space="preserve"> 2. Стандарт предоставления муниципальной услуги</w:t>
      </w:r>
    </w:p>
    <w:p w14:paraId="00000051">
      <w:pPr>
        <w:rPr>
          <w:rFonts w:ascii="Times New Roman" w:cs="Times New Roman" w:hAnsi="Times New Roman"/>
          <w:sz w:val="28"/>
          <w:szCs w:val="28"/>
          <w:lang w:val="ru-RU"/>
        </w:rPr>
      </w:pPr>
      <w:r>
        <w:rPr>
          <w:rFonts w:ascii="Times New Roman" w:cs="Times New Roman" w:hAnsi="Times New Roman"/>
          <w:sz w:val="28"/>
          <w:szCs w:val="28"/>
          <w:lang w:val="ru-RU"/>
        </w:rPr>
        <w:t xml:space="preserve">9. Наименование муниципальной услуги – признание граждан малоимущими в целях постановки на учет в качестве нуждающихся в жилых помещениях, предоставляемых по договорам социального найма в </w:t>
      </w:r>
      <w:r>
        <w:rPr>
          <w:rFonts w:ascii="Times New Roman" w:cs="Times New Roman" w:hAnsi="Times New Roman"/>
          <w:sz w:val="28"/>
          <w:szCs w:val="28"/>
          <w:lang w:val="ru-RU"/>
        </w:rPr>
        <w:t>Берсеневском с</w:t>
      </w:r>
      <w:r>
        <w:rPr>
          <w:rFonts w:ascii="Times New Roman" w:cs="Times New Roman" w:hAnsi="Times New Roman"/>
          <w:sz w:val="28"/>
          <w:szCs w:val="28"/>
          <w:lang w:val="ru-RU"/>
        </w:rPr>
        <w:t xml:space="preserve">ельском поселении Лямбирского </w:t>
      </w:r>
      <w:r>
        <w:rPr>
          <w:rFonts w:ascii="Times New Roman" w:cs="Times New Roman" w:hAnsi="Times New Roman"/>
          <w:sz w:val="28"/>
          <w:szCs w:val="28"/>
          <w:lang w:val="ru-RU"/>
        </w:rPr>
        <w:t xml:space="preserve"> муниципального района Республики Мордовия.</w:t>
      </w:r>
    </w:p>
    <w:p w14:paraId="00000052">
      <w:pPr>
        <w:rPr>
          <w:rFonts w:ascii="Times New Roman" w:cs="Times New Roman" w:hAnsi="Times New Roman"/>
          <w:sz w:val="28"/>
          <w:szCs w:val="28"/>
        </w:rPr>
      </w:pPr>
      <w:r>
        <w:rPr>
          <w:rFonts w:ascii="Times New Roman" w:cs="Times New Roman" w:hAnsi="Times New Roman"/>
          <w:sz w:val="28"/>
          <w:szCs w:val="28"/>
          <w:lang w:val="ru-RU"/>
        </w:rPr>
        <w:t xml:space="preserve">10. Предоставление муниципальной услуги осуществляет администрация </w:t>
      </w:r>
      <w:r>
        <w:rPr>
          <w:rFonts w:ascii="Times New Roman" w:cs="Times New Roman" w:hAnsi="Times New Roman"/>
          <w:sz w:val="28"/>
          <w:szCs w:val="28"/>
          <w:lang w:val="ru-RU"/>
        </w:rPr>
        <w:t>Берсеневском с</w:t>
      </w:r>
      <w:r>
        <w:rPr>
          <w:rFonts w:ascii="Times New Roman" w:cs="Times New Roman" w:hAnsi="Times New Roman"/>
          <w:sz w:val="28"/>
          <w:szCs w:val="28"/>
          <w:lang w:val="ru-RU"/>
        </w:rPr>
        <w:t xml:space="preserve">ельском поселении Лямбирского </w:t>
      </w:r>
      <w:r>
        <w:rPr>
          <w:rFonts w:ascii="Times New Roman" w:cs="Times New Roman" w:hAnsi="Times New Roman"/>
          <w:sz w:val="28"/>
          <w:szCs w:val="28"/>
          <w:lang w:val="ru-RU"/>
        </w:rPr>
        <w:t xml:space="preserve"> муниципального района Республики Мордовия.</w:t>
      </w:r>
    </w:p>
    <w:p w14:paraId="00000053">
      <w:pPr>
        <w:rPr>
          <w:rFonts w:ascii="Times New Roman" w:cs="Times New Roman" w:hAnsi="Times New Roman"/>
          <w:sz w:val="28"/>
          <w:szCs w:val="28"/>
        </w:rPr>
      </w:pPr>
      <w:r>
        <w:rPr>
          <w:rFonts w:ascii="Times New Roman" w:cs="Times New Roman" w:hAnsi="Times New Roman"/>
          <w:sz w:val="28"/>
          <w:szCs w:val="28"/>
          <w:lang w:val="ru-RU"/>
        </w:rPr>
        <w:t>11. Для предоставления муниципальной услуги заявитель обращается в следующие органы государственной власти, органы государственных внебюджетных фондов, органы местного самоуправления и организации:</w:t>
      </w:r>
    </w:p>
    <w:p w14:paraId="00000054">
      <w:pPr>
        <w:rPr>
          <w:rFonts w:ascii="Times New Roman" w:cs="Times New Roman" w:hAnsi="Times New Roman"/>
          <w:sz w:val="28"/>
          <w:szCs w:val="28"/>
        </w:rPr>
      </w:pPr>
      <w:r>
        <w:rPr>
          <w:rFonts w:ascii="Times New Roman" w:cs="Times New Roman" w:hAnsi="Times New Roman"/>
          <w:sz w:val="28"/>
          <w:szCs w:val="28"/>
          <w:lang w:val="ru-RU"/>
        </w:rPr>
        <w:t xml:space="preserve">а) администрацию </w:t>
      </w:r>
      <w:r>
        <w:rPr>
          <w:rFonts w:ascii="Times New Roman" w:cs="Times New Roman" w:hAnsi="Times New Roman"/>
          <w:sz w:val="28"/>
          <w:szCs w:val="28"/>
          <w:lang w:val="ru-RU"/>
        </w:rPr>
        <w:t>Берсеневского с</w:t>
      </w:r>
      <w:r>
        <w:rPr>
          <w:rFonts w:ascii="Times New Roman" w:cs="Times New Roman" w:hAnsi="Times New Roman"/>
          <w:sz w:val="28"/>
          <w:szCs w:val="28"/>
          <w:lang w:val="ru-RU"/>
        </w:rPr>
        <w:t>ельского поселени</w:t>
      </w:r>
      <w:r>
        <w:rPr>
          <w:rFonts w:ascii="Times New Roman" w:cs="Times New Roman" w:hAnsi="Times New Roman"/>
          <w:sz w:val="28"/>
          <w:szCs w:val="28"/>
          <w:lang w:val="ru-RU"/>
        </w:rPr>
        <w:t>я</w:t>
      </w:r>
      <w:r>
        <w:rPr>
          <w:rFonts w:ascii="Times New Roman" w:cs="Times New Roman" w:hAnsi="Times New Roman"/>
          <w:sz w:val="28"/>
          <w:szCs w:val="28"/>
          <w:lang w:val="ru-RU"/>
        </w:rPr>
        <w:t xml:space="preserve"> Лямбирского </w:t>
      </w:r>
      <w:r>
        <w:rPr>
          <w:rFonts w:ascii="Times New Roman" w:cs="Times New Roman" w:hAnsi="Times New Roman"/>
          <w:sz w:val="28"/>
          <w:szCs w:val="28"/>
          <w:lang w:val="ru-RU"/>
        </w:rPr>
        <w:t>муниципального района для получения справки о составе семьи;</w:t>
      </w:r>
    </w:p>
    <w:p w14:paraId="00000055">
      <w:pPr>
        <w:rPr>
          <w:rFonts w:ascii="Times New Roman" w:cs="Times New Roman" w:hAnsi="Times New Roman"/>
          <w:sz w:val="28"/>
          <w:szCs w:val="28"/>
        </w:rPr>
      </w:pPr>
      <w:r>
        <w:rPr>
          <w:rFonts w:ascii="Times New Roman" w:cs="Times New Roman" w:hAnsi="Times New Roman"/>
          <w:sz w:val="28"/>
          <w:szCs w:val="28"/>
          <w:lang w:val="ru-RU"/>
        </w:rPr>
        <w:t xml:space="preserve">б) ГКУ «Соцзащита населения по </w:t>
      </w:r>
      <w:r>
        <w:rPr>
          <w:rFonts w:ascii="Times New Roman" w:cs="Times New Roman" w:hAnsi="Times New Roman"/>
          <w:sz w:val="28"/>
          <w:szCs w:val="28"/>
          <w:lang w:val="ru-RU"/>
        </w:rPr>
        <w:t xml:space="preserve">Лямбирскому </w:t>
      </w:r>
      <w:r>
        <w:rPr>
          <w:rFonts w:ascii="Times New Roman" w:cs="Times New Roman" w:hAnsi="Times New Roman"/>
          <w:sz w:val="28"/>
          <w:szCs w:val="28"/>
          <w:lang w:val="ru-RU"/>
        </w:rPr>
        <w:t xml:space="preserve"> району РМ»</w:t>
      </w:r>
    </w:p>
    <w:p w14:paraId="00000056">
      <w:pPr>
        <w:rPr>
          <w:rFonts w:ascii="Times New Roman" w:cs="Times New Roman" w:hAnsi="Times New Roman"/>
          <w:sz w:val="28"/>
          <w:szCs w:val="28"/>
        </w:rPr>
      </w:pPr>
      <w:r>
        <w:rPr>
          <w:rFonts w:ascii="Times New Roman" w:cs="Times New Roman" w:hAnsi="Times New Roman"/>
          <w:sz w:val="28"/>
          <w:szCs w:val="28"/>
          <w:lang w:val="ru-RU"/>
        </w:rPr>
        <w:t>в) Государственное казенное учреждение «Центр занятости населения по Лямбирскому району Республики Мордовия» для получения справки, подтверждающей, что заявитель является безработным, справки о размере социальных выплат, предоставляемых гражданам, признанным в установленном порядке безработными;</w:t>
      </w:r>
    </w:p>
    <w:p w14:paraId="00000057">
      <w:pPr>
        <w:rPr>
          <w:rFonts w:ascii="Times New Roman" w:cs="Times New Roman" w:hAnsi="Times New Roman"/>
          <w:sz w:val="28"/>
          <w:szCs w:val="28"/>
        </w:rPr>
      </w:pPr>
      <w:r>
        <w:rPr>
          <w:rFonts w:ascii="Times New Roman" w:cs="Times New Roman" w:hAnsi="Times New Roman"/>
          <w:sz w:val="28"/>
          <w:szCs w:val="28"/>
          <w:lang w:val="ru-RU"/>
        </w:rPr>
        <w:t xml:space="preserve">г) Управление Пенсионного фонда Российской Федерации по </w:t>
      </w:r>
      <w:r>
        <w:rPr>
          <w:rFonts w:ascii="Times New Roman" w:cs="Times New Roman" w:hAnsi="Times New Roman"/>
          <w:sz w:val="28"/>
          <w:szCs w:val="28"/>
          <w:lang w:val="ru-RU"/>
        </w:rPr>
        <w:t>Лямбирскому</w:t>
      </w:r>
      <w:r>
        <w:rPr>
          <w:rFonts w:ascii="Times New Roman" w:cs="Times New Roman" w:hAnsi="Times New Roman"/>
          <w:sz w:val="28"/>
          <w:szCs w:val="28"/>
          <w:lang w:val="ru-RU"/>
        </w:rPr>
        <w:t xml:space="preserve"> району для получения справки о суммах начисленных пенсий, доплат к ним и пособий;</w:t>
      </w:r>
    </w:p>
    <w:p w14:paraId="00000058">
      <w:pPr>
        <w:rPr>
          <w:rFonts w:ascii="Times New Roman" w:cs="Times New Roman" w:hAnsi="Times New Roman"/>
          <w:sz w:val="28"/>
          <w:szCs w:val="28"/>
        </w:rPr>
      </w:pPr>
      <w:r>
        <w:rPr>
          <w:rFonts w:ascii="Times New Roman" w:cs="Times New Roman" w:hAnsi="Times New Roman"/>
          <w:sz w:val="28"/>
          <w:szCs w:val="28"/>
          <w:lang w:val="ru-RU"/>
        </w:rPr>
        <w:t>д) Межрайонную инспекцию Федеральной налоговой службы № 7 по Республики Мордовия для получения справки о том, что заявитель зарегистрирован (не зарегистрирован) в качестве индивидуального предпринимателя и налоговых деклараций о доходах, в том числе о доходах налогоплательщиков, применяющих специальные режимы налогообложения, с отметкой налоговых органов (в случае, если заявитель зарегистрирован в качестве индивидуального предпринимателя), или других документов, подтверждающих доходы за расчетный период;</w:t>
      </w:r>
    </w:p>
    <w:p w14:paraId="00000059">
      <w:pPr>
        <w:rPr>
          <w:rFonts w:ascii="Times New Roman" w:cs="Times New Roman" w:hAnsi="Times New Roman"/>
          <w:sz w:val="28"/>
          <w:szCs w:val="28"/>
        </w:rPr>
      </w:pPr>
      <w:r>
        <w:rPr>
          <w:rFonts w:ascii="Times New Roman" w:cs="Times New Roman" w:hAnsi="Times New Roman"/>
          <w:sz w:val="28"/>
          <w:szCs w:val="28"/>
          <w:lang w:val="ru-RU"/>
        </w:rPr>
        <w:t>е) Управление Федеральной службы регистрации, кадастра и картографии по Республики Мордовия: для получения справки о наличии (отсутствии) жилого помещения в собственности у заявителя и членов его семьи, свидетельства(в) о государственной регистрации прав на недвижимое имущество либо выписки из Единого государственного реестра прав на недвижимое имущество и сделок с ним о наличии (отсутствии) в собственности гражданина и (или) членов семьи недвижимого имущества, подлежащего налогообложению; для получения выписки из кадастрового паспорта о кадастровой стоимости или нормативной цене земельного участка (при наличии в собственности гражданина и (или) членов его семьи земельных участков);</w:t>
      </w:r>
    </w:p>
    <w:p w14:paraId="0000005A">
      <w:pPr>
        <w:rPr>
          <w:rFonts w:ascii="Times New Roman" w:cs="Times New Roman" w:hAnsi="Times New Roman"/>
          <w:sz w:val="28"/>
          <w:szCs w:val="28"/>
        </w:rPr>
      </w:pPr>
      <w:r>
        <w:rPr>
          <w:rFonts w:ascii="Times New Roman" w:cs="Times New Roman" w:hAnsi="Times New Roman"/>
          <w:sz w:val="28"/>
          <w:szCs w:val="28"/>
          <w:lang w:val="ru-RU"/>
        </w:rPr>
        <w:t>ж) Районное отделение филиала ФГУП "Ростехинвентаризация - Федеральное БТИ" (в части получения сведений о наличии/отсутствии и стоимости зарегистрированной недвижимости у получателя и членов его семьи)</w:t>
      </w:r>
    </w:p>
    <w:p w14:paraId="0000005B">
      <w:pPr>
        <w:rPr>
          <w:rFonts w:ascii="Times New Roman" w:cs="Times New Roman" w:hAnsi="Times New Roman"/>
          <w:sz w:val="28"/>
          <w:szCs w:val="28"/>
          <w:lang w:val="ru-RU"/>
        </w:rPr>
      </w:pPr>
      <w:r>
        <w:rPr>
          <w:rFonts w:ascii="Times New Roman" w:cs="Times New Roman" w:hAnsi="Times New Roman"/>
          <w:sz w:val="28"/>
          <w:szCs w:val="28"/>
          <w:lang w:val="ru-RU"/>
        </w:rPr>
        <w:t>з) Управление ГИБДД ММО МВД России по Республики Мордовия для получения справки, подтверждающей наличие (отсутствие) транспортного(ых) средства (средств) в собственности гражданина и (или) членов его семьи, подлежащих налогообложению;</w:t>
      </w:r>
    </w:p>
    <w:p w14:paraId="0000005C">
      <w:pPr>
        <w:rPr>
          <w:rFonts w:ascii="Times New Roman" w:cs="Times New Roman" w:hAnsi="Times New Roman"/>
          <w:sz w:val="28"/>
          <w:szCs w:val="28"/>
        </w:rPr>
      </w:pPr>
      <w:r>
        <w:rPr>
          <w:rFonts w:ascii="Times New Roman" w:cs="Times New Roman" w:hAnsi="Times New Roman"/>
          <w:sz w:val="28"/>
          <w:szCs w:val="28"/>
          <w:lang w:val="ru-RU"/>
        </w:rPr>
        <w:t>и) иных органов и организаций в целях получения документов, подтверждающих размер заработной платы, стипендии, суммы уплачиваемых (получаемых) алиментов, пособий, получение иных доходов, в соответствии с Законом Республики Мордовия от 01.07.2005 № 57-З "О правовом регулировании жилищных отношений  в Республики Мордовия" .</w:t>
      </w:r>
    </w:p>
    <w:p w14:paraId="0000005D">
      <w:pPr>
        <w:jc w:val="center"/>
        <w:rPr>
          <w:rFonts w:ascii="Times New Roman" w:cs="Times New Roman" w:hAnsi="Times New Roman"/>
          <w:sz w:val="28"/>
          <w:szCs w:val="28"/>
        </w:rPr>
      </w:pPr>
      <w:r>
        <w:rPr>
          <w:rFonts w:ascii="Times New Roman" w:cs="Times New Roman" w:hAnsi="Times New Roman"/>
          <w:b/>
          <w:bCs/>
          <w:sz w:val="28"/>
          <w:szCs w:val="28"/>
          <w:lang w:val="ru-RU"/>
        </w:rPr>
        <w:t>Результат предоставления муниципальной услуги</w:t>
      </w:r>
    </w:p>
    <w:p w14:paraId="0000005E">
      <w:pPr>
        <w:rPr>
          <w:rFonts w:ascii="Times New Roman" w:cs="Times New Roman" w:hAnsi="Times New Roman"/>
          <w:sz w:val="28"/>
          <w:szCs w:val="28"/>
        </w:rPr>
      </w:pPr>
      <w:r>
        <w:rPr>
          <w:rFonts w:ascii="Times New Roman" w:cs="Times New Roman" w:hAnsi="Times New Roman"/>
          <w:sz w:val="28"/>
          <w:szCs w:val="28"/>
          <w:lang w:val="ru-RU"/>
        </w:rPr>
        <w:t>12. Результатами предоставления муниципальной услуги является принятие решения:</w:t>
      </w:r>
    </w:p>
    <w:p w14:paraId="0000005F">
      <w:pPr>
        <w:rPr>
          <w:rFonts w:ascii="Times New Roman" w:cs="Times New Roman" w:hAnsi="Times New Roman"/>
          <w:sz w:val="28"/>
          <w:szCs w:val="28"/>
        </w:rPr>
      </w:pPr>
      <w:r>
        <w:rPr>
          <w:rFonts w:ascii="Times New Roman" w:cs="Times New Roman" w:hAnsi="Times New Roman"/>
          <w:sz w:val="28"/>
          <w:szCs w:val="28"/>
          <w:lang w:val="ru-RU"/>
        </w:rPr>
        <w:t xml:space="preserve">а) о признании заявителя и членов его семьи малоимущими в целях постановки на учет в качестве нуждающихся в жилых помещениях, предоставляемых по договорам социального найма в </w:t>
      </w:r>
      <w:r>
        <w:rPr>
          <w:rFonts w:ascii="Times New Roman" w:cs="Times New Roman" w:hAnsi="Times New Roman"/>
          <w:sz w:val="28"/>
          <w:szCs w:val="28"/>
          <w:lang w:val="ru-RU"/>
        </w:rPr>
        <w:t>Берсеневском с</w:t>
      </w:r>
      <w:r>
        <w:rPr>
          <w:rFonts w:ascii="Times New Roman" w:cs="Times New Roman" w:hAnsi="Times New Roman"/>
          <w:sz w:val="28"/>
          <w:szCs w:val="28"/>
          <w:lang w:val="ru-RU"/>
        </w:rPr>
        <w:t xml:space="preserve">ельском поселении Лямбирского </w:t>
      </w:r>
      <w:r>
        <w:rPr>
          <w:rFonts w:ascii="Times New Roman" w:cs="Times New Roman" w:hAnsi="Times New Roman"/>
          <w:sz w:val="28"/>
          <w:szCs w:val="28"/>
          <w:lang w:val="ru-RU"/>
        </w:rPr>
        <w:t>муниципального района Республики Мордовия;</w:t>
      </w:r>
    </w:p>
    <w:p w14:paraId="00000060">
      <w:pPr>
        <w:rPr>
          <w:rFonts w:ascii="Times New Roman" w:cs="Times New Roman" w:hAnsi="Times New Roman"/>
          <w:sz w:val="28"/>
          <w:szCs w:val="28"/>
        </w:rPr>
      </w:pPr>
      <w:r>
        <w:rPr>
          <w:rFonts w:ascii="Times New Roman" w:cs="Times New Roman" w:hAnsi="Times New Roman"/>
          <w:sz w:val="28"/>
          <w:szCs w:val="28"/>
          <w:lang w:val="ru-RU"/>
        </w:rPr>
        <w:t xml:space="preserve">б) об отказе в признании заявителя и членов его семьи малоимущими в целях постановки на учет в качестве нуждающихся в жилых помещениях, предоставляемых по договорам социального найма в </w:t>
      </w:r>
      <w:r>
        <w:rPr>
          <w:rFonts w:ascii="Times New Roman" w:cs="Times New Roman" w:hAnsi="Times New Roman"/>
          <w:sz w:val="28"/>
          <w:szCs w:val="28"/>
          <w:lang w:val="ru-RU"/>
        </w:rPr>
        <w:t>Берсеневском с</w:t>
      </w:r>
      <w:r>
        <w:rPr>
          <w:rFonts w:ascii="Times New Roman" w:cs="Times New Roman" w:hAnsi="Times New Roman"/>
          <w:sz w:val="28"/>
          <w:szCs w:val="28"/>
          <w:lang w:val="ru-RU"/>
        </w:rPr>
        <w:t xml:space="preserve">ельском поселении Лямбирского </w:t>
      </w:r>
      <w:r>
        <w:rPr>
          <w:rFonts w:ascii="Times New Roman" w:cs="Times New Roman" w:hAnsi="Times New Roman"/>
          <w:sz w:val="28"/>
          <w:szCs w:val="28"/>
          <w:lang w:val="ru-RU"/>
        </w:rPr>
        <w:t xml:space="preserve"> муниципального района Республики Мордовия.</w:t>
      </w:r>
    </w:p>
    <w:p w14:paraId="00000061">
      <w:pPr>
        <w:rPr>
          <w:rFonts w:ascii="Times New Roman" w:cs="Times New Roman" w:hAnsi="Times New Roman"/>
          <w:sz w:val="28"/>
          <w:szCs w:val="28"/>
        </w:rPr>
      </w:pPr>
      <w:r>
        <w:rPr>
          <w:rFonts w:ascii="Times New Roman" w:cs="Times New Roman" w:hAnsi="Times New Roman"/>
          <w:sz w:val="28"/>
          <w:szCs w:val="28"/>
          <w:lang w:val="ru-RU"/>
        </w:rPr>
        <w:t>13. Процедура предоставления муниципальной услуги завершается получением заявителем одного из следующих документов</w:t>
      </w:r>
      <w:r>
        <w:rPr>
          <w:rFonts w:ascii="Times New Roman" w:cs="Times New Roman" w:hAnsi="Times New Roman"/>
          <w:sz w:val="28"/>
          <w:szCs w:val="28"/>
          <w:lang w:val="ru-RU"/>
        </w:rPr>
        <w:t>е</w:t>
      </w:r>
    </w:p>
    <w:p w14:paraId="00000062">
      <w:pPr>
        <w:rPr>
          <w:rFonts w:ascii="Times New Roman" w:cs="Times New Roman" w:hAnsi="Times New Roman"/>
          <w:sz w:val="28"/>
          <w:szCs w:val="28"/>
          <w:lang w:val="ru-RU"/>
        </w:rPr>
      </w:pPr>
      <w:r>
        <w:rPr>
          <w:rFonts w:ascii="Times New Roman" w:cs="Times New Roman" w:hAnsi="Times New Roman"/>
          <w:sz w:val="28"/>
          <w:szCs w:val="28"/>
          <w:lang w:val="ru-RU"/>
        </w:rPr>
        <w:t xml:space="preserve">а) уведомление администрации </w:t>
      </w:r>
      <w:r>
        <w:rPr>
          <w:rFonts w:ascii="Times New Roman" w:cs="Times New Roman" w:hAnsi="Times New Roman"/>
          <w:sz w:val="28"/>
          <w:szCs w:val="28"/>
          <w:lang w:val="ru-RU"/>
        </w:rPr>
        <w:t>Берсеневского</w:t>
      </w:r>
      <w:r>
        <w:rPr>
          <w:rFonts w:ascii="Times New Roman" w:cs="Times New Roman" w:hAnsi="Times New Roman"/>
          <w:sz w:val="28"/>
          <w:szCs w:val="28"/>
          <w:lang w:val="ru-RU"/>
        </w:rPr>
        <w:t xml:space="preserve"> сельского поселния о признании заявителя и членов его семьи малоимущими в целях постановки на учет в качестве нуждающихся в жилом помещении, предоставляемом по договору социального найма в </w:t>
      </w:r>
      <w:r>
        <w:rPr>
          <w:rFonts w:ascii="Times New Roman" w:cs="Times New Roman" w:hAnsi="Times New Roman"/>
          <w:sz w:val="28"/>
          <w:szCs w:val="28"/>
          <w:lang w:val="ru-RU"/>
        </w:rPr>
        <w:t>Берсеневском с</w:t>
      </w:r>
      <w:r>
        <w:rPr>
          <w:rFonts w:ascii="Times New Roman" w:cs="Times New Roman" w:hAnsi="Times New Roman"/>
          <w:sz w:val="28"/>
          <w:szCs w:val="28"/>
          <w:lang w:val="ru-RU"/>
        </w:rPr>
        <w:t xml:space="preserve">ельском поселении Лямбирского </w:t>
      </w:r>
      <w:r>
        <w:rPr>
          <w:rFonts w:ascii="Times New Roman" w:cs="Times New Roman" w:hAnsi="Times New Roman"/>
          <w:sz w:val="28"/>
          <w:szCs w:val="28"/>
          <w:lang w:val="ru-RU"/>
        </w:rPr>
        <w:t>муниципального района Республики Мордовия;</w:t>
      </w:r>
    </w:p>
    <w:p w14:paraId="00000063">
      <w:pPr>
        <w:rPr>
          <w:rFonts w:ascii="Times New Roman" w:cs="Times New Roman" w:hAnsi="Times New Roman"/>
          <w:sz w:val="28"/>
          <w:szCs w:val="28"/>
        </w:rPr>
      </w:pPr>
      <w:r>
        <w:rPr>
          <w:rFonts w:ascii="Times New Roman" w:cs="Times New Roman" w:hAnsi="Times New Roman"/>
          <w:sz w:val="28"/>
          <w:szCs w:val="28"/>
          <w:lang w:val="ru-RU"/>
        </w:rPr>
        <w:t xml:space="preserve">б) уведомление администрации </w:t>
      </w:r>
      <w:r>
        <w:rPr>
          <w:rFonts w:ascii="Times New Roman" w:cs="Times New Roman" w:hAnsi="Times New Roman"/>
          <w:sz w:val="28"/>
          <w:szCs w:val="28"/>
          <w:lang w:val="ru-RU"/>
        </w:rPr>
        <w:t>Берсеневского</w:t>
      </w:r>
      <w:r>
        <w:rPr>
          <w:rFonts w:ascii="Times New Roman" w:cs="Times New Roman" w:hAnsi="Times New Roman"/>
          <w:sz w:val="28"/>
          <w:szCs w:val="28"/>
          <w:lang w:val="ru-RU"/>
        </w:rPr>
        <w:t xml:space="preserve"> сельского поселения об отказе в признании заявителя и членов его семьи малоимущими в целях постановки на учет в качестве нуждающихся в жилом помещении, предоставляемом по договору социального найма в </w:t>
      </w:r>
      <w:r>
        <w:rPr>
          <w:rFonts w:ascii="Times New Roman" w:cs="Times New Roman" w:hAnsi="Times New Roman"/>
          <w:sz w:val="28"/>
          <w:szCs w:val="28"/>
          <w:lang w:val="ru-RU"/>
        </w:rPr>
        <w:t>Берсеневском с</w:t>
      </w:r>
      <w:r>
        <w:rPr>
          <w:rFonts w:ascii="Times New Roman" w:cs="Times New Roman" w:hAnsi="Times New Roman"/>
          <w:sz w:val="28"/>
          <w:szCs w:val="28"/>
          <w:lang w:val="ru-RU"/>
        </w:rPr>
        <w:t xml:space="preserve">ельском поселении Лямбирского </w:t>
      </w:r>
      <w:r>
        <w:rPr>
          <w:rFonts w:ascii="Times New Roman" w:cs="Times New Roman" w:hAnsi="Times New Roman"/>
          <w:sz w:val="28"/>
          <w:szCs w:val="28"/>
          <w:lang w:val="ru-RU"/>
        </w:rPr>
        <w:t xml:space="preserve"> муниципального района Республики Мордовия.</w:t>
      </w:r>
    </w:p>
    <w:p w14:paraId="00000064">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Общий срок предоставления муниципальной услуги</w:t>
      </w:r>
    </w:p>
    <w:p w14:paraId="00000065">
      <w:pPr>
        <w:rPr>
          <w:rFonts w:ascii="Times New Roman" w:cs="Times New Roman" w:hAnsi="Times New Roman"/>
          <w:sz w:val="28"/>
          <w:szCs w:val="28"/>
        </w:rPr>
      </w:pPr>
      <w:r>
        <w:rPr>
          <w:rFonts w:ascii="Times New Roman" w:cs="Times New Roman" w:hAnsi="Times New Roman"/>
          <w:sz w:val="28"/>
          <w:szCs w:val="28"/>
        </w:rPr>
        <w:t xml:space="preserve"> </w:t>
      </w:r>
      <w:r>
        <w:rPr>
          <w:rFonts w:ascii="Times New Roman" w:cs="Times New Roman" w:hAnsi="Times New Roman"/>
          <w:sz w:val="28"/>
          <w:szCs w:val="28"/>
          <w:lang w:val="ru-RU"/>
        </w:rPr>
        <w:t>14. Общий срок предоставления муниципальной услуги не должен превышать 30 рабочих дней со дня предоставления необходимых документов заявителем. О принятом решении заявителю сообщается в письменной форме путем вручения уведомления о признании (отказе в признании) малоимущим(и) не позднее 3 рабочих дней со дня его принятия.</w:t>
      </w:r>
    </w:p>
    <w:p w14:paraId="00000066">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Перечень нормативных правовых актов, регулирующих отношения,   возникающие в связи с предоставлением муниципальной услуги</w:t>
      </w:r>
    </w:p>
    <w:p w14:paraId="00000067">
      <w:pPr>
        <w:rPr>
          <w:rFonts w:ascii="Times New Roman" w:cs="Times New Roman" w:hAnsi="Times New Roman"/>
          <w:sz w:val="28"/>
          <w:szCs w:val="28"/>
        </w:rPr>
      </w:pPr>
    </w:p>
    <w:p w14:paraId="00000068">
      <w:pPr>
        <w:rPr>
          <w:rFonts w:ascii="Times New Roman" w:cs="Times New Roman" w:hAnsi="Times New Roman"/>
          <w:color w:val="ff0000"/>
          <w:sz w:val="28"/>
          <w:szCs w:val="28"/>
        </w:rPr>
      </w:pPr>
      <w:r>
        <w:rPr>
          <w:rFonts w:ascii="Times New Roman" w:cs="Times New Roman" w:hAnsi="Times New Roman"/>
          <w:sz w:val="28"/>
          <w:szCs w:val="28"/>
          <w:lang w:val="ru-RU"/>
        </w:rPr>
        <w:t>15. Предоставление муниципальной услуги осуществляется в соответствии с:</w:t>
      </w:r>
    </w:p>
    <w:p w14:paraId="00000069">
      <w:pPr>
        <w:rPr>
          <w:rFonts w:ascii="Times New Roman" w:cs="Times New Roman" w:hAnsi="Times New Roman"/>
          <w:color w:val="0d0d0d" w:themeColor="dk1" w:themeTint="f2"/>
          <w:sz w:val="28"/>
          <w:szCs w:val="28"/>
        </w:rPr>
      </w:pPr>
      <w:r>
        <w:rPr>
          <w:rFonts w:ascii="Times New Roman" w:cs="Times New Roman" w:hAnsi="Times New Roman"/>
          <w:color w:val="0d0d0d" w:themeColor="dk1" w:themeTint="f2"/>
          <w:sz w:val="28"/>
          <w:szCs w:val="28"/>
          <w:lang w:val="ru-RU"/>
        </w:rPr>
        <w:t xml:space="preserve">а) Конституцией Российской Федерации </w:t>
      </w:r>
    </w:p>
    <w:p w14:paraId="0000006A">
      <w:pPr>
        <w:rPr>
          <w:rFonts w:ascii="Times New Roman" w:cs="Times New Roman" w:hAnsi="Times New Roman"/>
          <w:color w:val="ff0000"/>
          <w:sz w:val="28"/>
          <w:szCs w:val="28"/>
        </w:rPr>
      </w:pPr>
      <w:r>
        <w:rPr>
          <w:rFonts w:ascii="Times New Roman" w:cs="Times New Roman" w:hAnsi="Times New Roman"/>
          <w:sz w:val="28"/>
          <w:szCs w:val="28"/>
          <w:lang w:val="ru-RU"/>
        </w:rPr>
        <w:t xml:space="preserve">б) Жилищным кодексом Российской Федерации </w:t>
      </w:r>
    </w:p>
    <w:p w14:paraId="0000006B">
      <w:pPr>
        <w:rPr>
          <w:rFonts w:ascii="Times New Roman" w:cs="Times New Roman" w:hAnsi="Times New Roman"/>
          <w:color w:val="0d0d0d" w:themeColor="dk1" w:themeTint="f2"/>
          <w:sz w:val="28"/>
          <w:szCs w:val="28"/>
        </w:rPr>
      </w:pPr>
      <w:r>
        <w:rPr>
          <w:rFonts w:ascii="Times New Roman" w:cs="Times New Roman" w:hAnsi="Times New Roman"/>
          <w:color w:val="0d0d0d" w:themeColor="dk1" w:themeTint="f2"/>
          <w:sz w:val="28"/>
          <w:szCs w:val="28"/>
          <w:lang w:val="ru-RU"/>
        </w:rPr>
        <w:t xml:space="preserve">в) Федеральным законом от 06.10.2003 № 131 - ФЗ «Об общих принципах организации местного самоуправления в Российской Федерации» </w:t>
      </w:r>
    </w:p>
    <w:p w14:paraId="0000006C">
      <w:pPr>
        <w:rPr>
          <w:rFonts w:ascii="Times New Roman" w:cs="Times New Roman" w:hAnsi="Times New Roman"/>
          <w:color w:val="0d0d0d" w:themeColor="dk1" w:themeTint="f2"/>
          <w:sz w:val="28"/>
          <w:szCs w:val="28"/>
        </w:rPr>
      </w:pPr>
      <w:r>
        <w:rPr>
          <w:rFonts w:ascii="Times New Roman" w:cs="Times New Roman" w:hAnsi="Times New Roman"/>
          <w:color w:val="0d0d0d" w:themeColor="dk1" w:themeTint="f2"/>
          <w:sz w:val="28"/>
          <w:szCs w:val="28"/>
          <w:lang w:val="ru-RU"/>
        </w:rPr>
        <w:t>г) Федеральным законом от 2 мая 2006 года № 59 - ФЗ «О порядке рассмотрения обращений граждан Росс</w:t>
      </w:r>
      <w:r>
        <w:rPr>
          <w:rFonts w:ascii="Times New Roman" w:cs="Times New Roman" w:hAnsi="Times New Roman"/>
          <w:color w:val="0d0d0d" w:themeColor="dk1" w:themeTint="f2"/>
          <w:sz w:val="28"/>
          <w:szCs w:val="28"/>
          <w:lang w:val="ru-RU"/>
        </w:rPr>
        <w:t xml:space="preserve">ийской Федерации» </w:t>
      </w:r>
    </w:p>
    <w:p w14:paraId="0000006D">
      <w:pPr>
        <w:rPr>
          <w:rFonts w:ascii="Times New Roman" w:cs="Times New Roman" w:hAnsi="Times New Roman"/>
          <w:sz w:val="28"/>
          <w:szCs w:val="28"/>
        </w:rPr>
      </w:pPr>
      <w:r>
        <w:rPr>
          <w:rFonts w:ascii="Times New Roman" w:cs="Times New Roman" w:hAnsi="Times New Roman"/>
          <w:sz w:val="28"/>
          <w:szCs w:val="28"/>
          <w:lang w:val="ru-RU"/>
        </w:rPr>
        <w:t>д) Законом Республики Мордовия от 01.07.2005г. №57-3, «О правовом регулировании жилищных отношений в Республике Мордовия»,</w:t>
      </w:r>
    </w:p>
    <w:p w14:paraId="0000006E">
      <w:pPr>
        <w:rPr>
          <w:rFonts w:ascii="Times New Roman" w:cs="Times New Roman" w:hAnsi="Times New Roman"/>
          <w:sz w:val="28"/>
          <w:szCs w:val="28"/>
          <w:lang w:val="ru-RU"/>
        </w:rPr>
      </w:pPr>
      <w:r>
        <w:rPr>
          <w:rFonts w:ascii="Times New Roman" w:cs="Times New Roman" w:hAnsi="Times New Roman"/>
          <w:sz w:val="28"/>
          <w:szCs w:val="28"/>
          <w:lang w:val="ru-RU"/>
        </w:rPr>
        <w:t xml:space="preserve">е) Уставом </w:t>
      </w:r>
      <w:r>
        <w:rPr>
          <w:rFonts w:ascii="Times New Roman" w:cs="Times New Roman" w:hAnsi="Times New Roman"/>
          <w:sz w:val="28"/>
          <w:szCs w:val="28"/>
          <w:lang w:val="ru-RU"/>
        </w:rPr>
        <w:t>Берсеневско</w:t>
      </w:r>
      <w:r>
        <w:rPr>
          <w:rFonts w:ascii="Times New Roman" w:cs="Times New Roman" w:hAnsi="Times New Roman"/>
          <w:sz w:val="28"/>
          <w:szCs w:val="28"/>
          <w:lang w:val="ru-RU"/>
        </w:rPr>
        <w:t>го</w:t>
      </w:r>
      <w:r>
        <w:rPr>
          <w:rFonts w:ascii="Times New Roman" w:cs="Times New Roman" w:hAnsi="Times New Roman"/>
          <w:sz w:val="28"/>
          <w:szCs w:val="28"/>
          <w:lang w:val="ru-RU"/>
        </w:rPr>
        <w:t xml:space="preserve"> с</w:t>
      </w:r>
      <w:r>
        <w:rPr>
          <w:rFonts w:ascii="Times New Roman" w:cs="Times New Roman" w:hAnsi="Times New Roman"/>
          <w:sz w:val="28"/>
          <w:szCs w:val="28"/>
          <w:lang w:val="ru-RU"/>
        </w:rPr>
        <w:t xml:space="preserve">ельского поселения Лямбирского </w:t>
      </w:r>
      <w:r>
        <w:rPr>
          <w:rFonts w:ascii="Times New Roman" w:cs="Times New Roman" w:hAnsi="Times New Roman"/>
          <w:sz w:val="28"/>
          <w:szCs w:val="28"/>
          <w:lang w:val="ru-RU"/>
        </w:rPr>
        <w:t xml:space="preserve"> муниципального района Республики Мордовия, утвержденным решением Совета депутатов </w:t>
      </w:r>
      <w:r>
        <w:rPr>
          <w:rFonts w:ascii="Times New Roman" w:cs="Times New Roman" w:hAnsi="Times New Roman"/>
          <w:sz w:val="28"/>
          <w:szCs w:val="28"/>
          <w:lang w:val="ru-RU"/>
        </w:rPr>
        <w:t>Берсеневского  с</w:t>
      </w:r>
      <w:r>
        <w:rPr>
          <w:rFonts w:ascii="Times New Roman" w:cs="Times New Roman" w:hAnsi="Times New Roman"/>
          <w:sz w:val="28"/>
          <w:szCs w:val="28"/>
          <w:lang w:val="ru-RU"/>
        </w:rPr>
        <w:t>ельского поселени</w:t>
      </w:r>
      <w:r>
        <w:rPr>
          <w:rFonts w:ascii="Times New Roman" w:cs="Times New Roman" w:hAnsi="Times New Roman"/>
          <w:sz w:val="28"/>
          <w:szCs w:val="28"/>
          <w:lang w:val="ru-RU"/>
        </w:rPr>
        <w:t>я</w:t>
      </w:r>
      <w:r>
        <w:rPr>
          <w:rFonts w:ascii="Times New Roman" w:cs="Times New Roman" w:hAnsi="Times New Roman"/>
          <w:sz w:val="28"/>
          <w:szCs w:val="28"/>
          <w:lang w:val="ru-RU"/>
        </w:rPr>
        <w:t xml:space="preserve"> Лямбирского </w:t>
      </w:r>
      <w:r>
        <w:rPr>
          <w:rFonts w:ascii="Times New Roman" w:cs="Times New Roman" w:hAnsi="Times New Roman"/>
          <w:sz w:val="28"/>
          <w:szCs w:val="28"/>
          <w:lang w:val="ru-RU"/>
        </w:rPr>
        <w:t xml:space="preserve">муниципального района Республики Мордовия от </w:t>
      </w:r>
      <w:r>
        <w:rPr>
          <w:rFonts w:ascii="Times New Roman" w:cs="Times New Roman" w:hAnsi="Times New Roman"/>
          <w:sz w:val="28"/>
          <w:szCs w:val="28"/>
          <w:lang w:val="ru-RU"/>
        </w:rPr>
        <w:t>29</w:t>
      </w:r>
      <w:r>
        <w:rPr>
          <w:rFonts w:ascii="Times New Roman" w:cs="Times New Roman" w:hAnsi="Times New Roman"/>
          <w:sz w:val="28"/>
          <w:szCs w:val="28"/>
          <w:lang w:val="ru-RU"/>
        </w:rPr>
        <w:t xml:space="preserve"> декабря 2005 г. № 57</w:t>
      </w:r>
    </w:p>
    <w:p w14:paraId="0000006F">
      <w:pPr>
        <w:rPr>
          <w:rFonts w:ascii="Times New Roman" w:cs="Times New Roman" w:hAnsi="Times New Roman"/>
          <w:sz w:val="28"/>
          <w:szCs w:val="28"/>
          <w:lang w:val="ru-RU"/>
        </w:rPr>
      </w:pPr>
      <w:r>
        <w:rPr>
          <w:rFonts w:ascii="Times New Roman" w:cs="Times New Roman" w:hAnsi="Times New Roman"/>
          <w:sz w:val="28"/>
          <w:szCs w:val="28"/>
          <w:lang w:val="ru-RU"/>
        </w:rPr>
        <w:t>ж) настоящим административным регламентом.</w:t>
      </w:r>
    </w:p>
    <w:p w14:paraId="00000070">
      <w:pPr>
        <w:jc w:val="center"/>
        <w:rPr>
          <w:rFonts w:ascii="Times New Roman" w:cs="Times New Roman" w:hAnsi="Times New Roman"/>
          <w:sz w:val="28"/>
          <w:szCs w:val="28"/>
        </w:rPr>
      </w:pPr>
    </w:p>
    <w:p w14:paraId="00000071">
      <w:pPr>
        <w:jc w:val="center"/>
        <w:rPr>
          <w:rFonts w:ascii="Times New Roman" w:cs="Times New Roman" w:hAnsi="Times New Roman"/>
          <w:sz w:val="28"/>
          <w:szCs w:val="28"/>
        </w:rPr>
      </w:pPr>
      <w:r>
        <w:rPr>
          <w:rFonts w:ascii="Times New Roman" w:cs="Times New Roman" w:hAnsi="Times New Roman"/>
          <w:b/>
          <w:bCs/>
          <w:sz w:val="28"/>
          <w:szCs w:val="28"/>
          <w:lang w:val="ru-RU"/>
        </w:rPr>
        <w:t>Исчерпывающий перечень документов, необходимых для предоставления муниципальной услуги, подлежащих представлению заявителем</w:t>
      </w:r>
    </w:p>
    <w:p w14:paraId="00000072">
      <w:pPr>
        <w:rPr>
          <w:rFonts w:ascii="Times New Roman" w:cs="Times New Roman" w:hAnsi="Times New Roman"/>
          <w:sz w:val="28"/>
          <w:szCs w:val="28"/>
        </w:rPr>
      </w:pPr>
      <w:r>
        <w:rPr>
          <w:rFonts w:ascii="Times New Roman" w:cs="Times New Roman" w:hAnsi="Times New Roman"/>
          <w:sz w:val="28"/>
          <w:szCs w:val="28"/>
          <w:lang w:val="ru-RU"/>
        </w:rPr>
        <w:t>16. Перечень документов, необходимых для предоставления муниципальной услуги, подлежащих представлению заявителем:</w:t>
      </w:r>
    </w:p>
    <w:p w14:paraId="00000073">
      <w:pPr>
        <w:rPr>
          <w:rFonts w:ascii="Times New Roman" w:cs="Times New Roman" w:hAnsi="Times New Roman"/>
          <w:sz w:val="28"/>
          <w:szCs w:val="28"/>
        </w:rPr>
      </w:pPr>
      <w:r>
        <w:rPr>
          <w:rFonts w:ascii="Times New Roman" w:cs="Times New Roman" w:hAnsi="Times New Roman"/>
          <w:sz w:val="28"/>
          <w:szCs w:val="28"/>
          <w:lang w:val="ru-RU"/>
        </w:rPr>
        <w:t>а) заявление о признании гражданина малоимущим по установленной форме согласно Приложению № 3 к настоящему административному регламенту;</w:t>
      </w:r>
    </w:p>
    <w:p w14:paraId="00000074">
      <w:pPr>
        <w:rPr>
          <w:rFonts w:ascii="Times New Roman" w:cs="Times New Roman" w:hAnsi="Times New Roman"/>
          <w:sz w:val="28"/>
          <w:szCs w:val="28"/>
        </w:rPr>
      </w:pPr>
      <w:r>
        <w:rPr>
          <w:rFonts w:ascii="Times New Roman" w:cs="Times New Roman" w:hAnsi="Times New Roman"/>
          <w:sz w:val="28"/>
          <w:szCs w:val="28"/>
          <w:lang w:val="ru-RU"/>
        </w:rPr>
        <w:t>Для определения размера дохода, приходящегося на каждого члена семьи или одиноко проживающего гражданина, к заявлению о признании гражданина малоимущим прилагаются:</w:t>
      </w:r>
    </w:p>
    <w:p w14:paraId="00000075">
      <w:pPr>
        <w:rPr>
          <w:rFonts w:ascii="Times New Roman" w:cs="Times New Roman" w:hAnsi="Times New Roman"/>
          <w:sz w:val="28"/>
          <w:szCs w:val="28"/>
          <w:lang w:val="ru-RU"/>
        </w:rPr>
      </w:pPr>
      <w:r>
        <w:rPr>
          <w:rFonts w:ascii="Times New Roman" w:cs="Times New Roman" w:hAnsi="Times New Roman"/>
          <w:sz w:val="28"/>
          <w:szCs w:val="28"/>
          <w:lang w:val="ru-RU"/>
        </w:rPr>
        <w:t>б) документ, удостоверяющий личность заявителя, либо копия такого документа, заверенная в установленном порядке;</w:t>
      </w:r>
    </w:p>
    <w:p w14:paraId="00000076">
      <w:pPr>
        <w:rPr>
          <w:rFonts w:ascii="Times New Roman" w:cs="Times New Roman" w:hAnsi="Times New Roman"/>
          <w:sz w:val="28"/>
          <w:szCs w:val="28"/>
        </w:rPr>
      </w:pPr>
      <w:r>
        <w:rPr>
          <w:rFonts w:ascii="Times New Roman" w:cs="Times New Roman" w:hAnsi="Times New Roman"/>
          <w:sz w:val="28"/>
          <w:szCs w:val="28"/>
          <w:lang w:val="ru-RU"/>
        </w:rPr>
        <w:t>в) документы, подтверждающие состав семьи и степень родства заявителя с членами его семьи, либо копии таких документов, заверенные в установленном порядке;</w:t>
      </w:r>
    </w:p>
    <w:p w14:paraId="00000077">
      <w:pPr>
        <w:rPr>
          <w:rFonts w:ascii="Times New Roman" w:cs="Times New Roman" w:hAnsi="Times New Roman"/>
          <w:sz w:val="28"/>
          <w:szCs w:val="28"/>
        </w:rPr>
      </w:pPr>
      <w:r>
        <w:rPr>
          <w:rFonts w:ascii="Times New Roman" w:cs="Times New Roman" w:hAnsi="Times New Roman"/>
          <w:sz w:val="28"/>
          <w:szCs w:val="28"/>
          <w:lang w:val="ru-RU"/>
        </w:rPr>
        <w:t>г) документы, подтверждающие размер заработной платы, стипендии, суммы уплачиваемых (получаемых) алиментов, начисленных пенсий, доплат к ним и пособий;</w:t>
      </w:r>
    </w:p>
    <w:p w14:paraId="00000078">
      <w:pPr>
        <w:rPr>
          <w:rFonts w:ascii="Times New Roman" w:cs="Times New Roman" w:hAnsi="Times New Roman"/>
          <w:sz w:val="28"/>
          <w:szCs w:val="28"/>
          <w:lang w:val="ru-RU"/>
        </w:rPr>
      </w:pPr>
      <w:r>
        <w:rPr>
          <w:rFonts w:ascii="Times New Roman" w:cs="Times New Roman" w:hAnsi="Times New Roman"/>
          <w:sz w:val="28"/>
          <w:szCs w:val="28"/>
          <w:lang w:val="ru-RU"/>
        </w:rPr>
        <w:t>д) копия справки из органа социальной защиты населения о размере всех получаемых компенсационных (кроме компенсационных выплат неработающим трудоспособным лицам, осуществляющим уход за нетрудоспособными гражданами) и социальных выплат;</w:t>
      </w:r>
    </w:p>
    <w:p w14:paraId="00000079">
      <w:pPr>
        <w:rPr>
          <w:rFonts w:ascii="Times New Roman" w:cs="Times New Roman" w:hAnsi="Times New Roman"/>
          <w:sz w:val="28"/>
          <w:szCs w:val="28"/>
        </w:rPr>
      </w:pPr>
      <w:r>
        <w:rPr>
          <w:rFonts w:ascii="Times New Roman" w:cs="Times New Roman" w:hAnsi="Times New Roman"/>
          <w:sz w:val="28"/>
          <w:szCs w:val="28"/>
          <w:lang w:val="ru-RU"/>
        </w:rPr>
        <w:t>е) документ о выплатах, производимых органом службы занятости по месту жительства гражданина;</w:t>
      </w:r>
    </w:p>
    <w:p w14:paraId="0000007A">
      <w:pPr>
        <w:rPr>
          <w:rFonts w:ascii="Times New Roman" w:cs="Times New Roman" w:hAnsi="Times New Roman"/>
          <w:sz w:val="28"/>
          <w:szCs w:val="28"/>
          <w:lang w:val="ru-RU"/>
        </w:rPr>
      </w:pPr>
      <w:r>
        <w:rPr>
          <w:rFonts w:ascii="Times New Roman" w:cs="Times New Roman" w:hAnsi="Times New Roman"/>
          <w:sz w:val="28"/>
          <w:szCs w:val="28"/>
          <w:lang w:val="ru-RU"/>
        </w:rPr>
        <w:t>ж) копии налоговых деклараций о доходах, в том числе о доходах налогоплательщиков, применяющих специальные режимы налогообложения, с отметкой налоговых органов, или другие документы, подтверждающие доходы за расчетный период;</w:t>
      </w:r>
    </w:p>
    <w:p w14:paraId="0000007B">
      <w:pPr>
        <w:rPr>
          <w:rFonts w:ascii="Times New Roman" w:cs="Times New Roman" w:hAnsi="Times New Roman"/>
          <w:sz w:val="28"/>
          <w:szCs w:val="28"/>
        </w:rPr>
      </w:pPr>
      <w:r>
        <w:rPr>
          <w:rFonts w:ascii="Times New Roman" w:cs="Times New Roman" w:hAnsi="Times New Roman"/>
          <w:sz w:val="28"/>
          <w:szCs w:val="28"/>
          <w:lang w:val="ru-RU"/>
        </w:rPr>
        <w:t>з) для определения стоимости имущества, находящегося в собственности членов семьи или одиноко проживающего гражданина и подлежащего налогообложению, к заявлению о признании гражданина малоимущим прилагаются:</w:t>
      </w:r>
    </w:p>
    <w:p w14:paraId="0000007C">
      <w:pPr>
        <w:rPr>
          <w:rFonts w:ascii="Times New Roman" w:cs="Times New Roman" w:hAnsi="Times New Roman"/>
          <w:sz w:val="28"/>
          <w:szCs w:val="28"/>
        </w:rPr>
      </w:pPr>
      <w:r>
        <w:rPr>
          <w:rFonts w:ascii="Times New Roman" w:cs="Times New Roman" w:hAnsi="Times New Roman"/>
          <w:sz w:val="28"/>
          <w:szCs w:val="28"/>
          <w:lang w:val="ru-RU"/>
        </w:rPr>
        <w:t>- копии документов о наличии (отсутствии) в собственности заявителя и (или) членов семьи недвижимого имущества, подлежащего налогообложению, или выписка из Единого государственного реестра недвижимости о правах отдельного лица на имевшиеся (имеющиеся) у него объекты недвижимости (выписка предоставляется в отношении каждого члена семьи заявителя);</w:t>
      </w:r>
    </w:p>
    <w:p w14:paraId="0000007D">
      <w:pPr>
        <w:rPr>
          <w:rFonts w:ascii="Times New Roman" w:cs="Times New Roman" w:hAnsi="Times New Roman"/>
          <w:sz w:val="28"/>
          <w:szCs w:val="28"/>
        </w:rPr>
      </w:pPr>
      <w:r>
        <w:rPr>
          <w:rFonts w:ascii="Times New Roman" w:cs="Times New Roman" w:hAnsi="Times New Roman"/>
          <w:sz w:val="28"/>
          <w:szCs w:val="28"/>
          <w:lang w:val="ru-RU"/>
        </w:rPr>
        <w:t>и) при наличии в собственности заявителя и (или) членов его семьи недвижимого имущества, подлежащего налогообложению:</w:t>
      </w:r>
    </w:p>
    <w:p w14:paraId="0000007E">
      <w:pPr>
        <w:rPr>
          <w:rFonts w:ascii="Times New Roman" w:cs="Times New Roman" w:hAnsi="Times New Roman"/>
          <w:sz w:val="28"/>
          <w:szCs w:val="28"/>
        </w:rPr>
      </w:pPr>
      <w:r>
        <w:rPr>
          <w:rFonts w:ascii="Times New Roman" w:cs="Times New Roman" w:hAnsi="Times New Roman"/>
          <w:sz w:val="28"/>
          <w:szCs w:val="28"/>
          <w:lang w:val="ru-RU"/>
        </w:rPr>
        <w:t>- копии правоустанавливающих документов на объекты недвижимости или выписка из Единого государственного реестра недвижимости об основных характеристиках и зарегистрированных правах на объект недвижимости;</w:t>
      </w:r>
    </w:p>
    <w:p w14:paraId="0000007F">
      <w:pPr>
        <w:rPr>
          <w:rFonts w:ascii="Times New Roman" w:cs="Times New Roman" w:hAnsi="Times New Roman"/>
          <w:sz w:val="28"/>
          <w:szCs w:val="28"/>
          <w:lang w:val="ru-RU"/>
        </w:rPr>
      </w:pPr>
      <w:r>
        <w:rPr>
          <w:rFonts w:ascii="Times New Roman" w:cs="Times New Roman" w:hAnsi="Times New Roman"/>
          <w:sz w:val="28"/>
          <w:szCs w:val="28"/>
          <w:lang w:val="ru-RU"/>
        </w:rPr>
        <w:t>к) выписка из Единого государственного реестра недвижимости о кадастровой стоимости объекта недвижимости;</w:t>
      </w:r>
    </w:p>
    <w:p w14:paraId="00000080">
      <w:pPr>
        <w:rPr>
          <w:rFonts w:ascii="Times New Roman" w:cs="Times New Roman" w:hAnsi="Times New Roman"/>
          <w:sz w:val="28"/>
          <w:szCs w:val="28"/>
          <w:lang w:val="ru-RU"/>
        </w:rPr>
      </w:pPr>
      <w:r>
        <w:rPr>
          <w:rFonts w:ascii="Times New Roman" w:cs="Times New Roman" w:hAnsi="Times New Roman"/>
          <w:sz w:val="28"/>
          <w:szCs w:val="28"/>
          <w:lang w:val="ru-RU"/>
        </w:rPr>
        <w:t>л) при наличии в собственности гражданина и (или) членов его семьи транспортного средства (средств), подлежащего налогообложению:</w:t>
      </w:r>
    </w:p>
    <w:p w14:paraId="00000081">
      <w:pPr>
        <w:rPr>
          <w:rFonts w:ascii="Times New Roman" w:cs="Times New Roman" w:hAnsi="Times New Roman"/>
          <w:sz w:val="28"/>
          <w:szCs w:val="28"/>
          <w:lang w:val="ru-RU"/>
        </w:rPr>
      </w:pPr>
      <w:r>
        <w:rPr>
          <w:rFonts w:ascii="Times New Roman" w:cs="Times New Roman" w:hAnsi="Times New Roman"/>
          <w:sz w:val="28"/>
          <w:szCs w:val="28"/>
          <w:lang w:val="ru-RU"/>
        </w:rPr>
        <w:t>- копия паспорта транспортного средства (средств);</w:t>
      </w:r>
    </w:p>
    <w:p w14:paraId="00000082">
      <w:pPr>
        <w:rPr>
          <w:rFonts w:ascii="Times New Roman" w:cs="Times New Roman" w:hAnsi="Times New Roman"/>
          <w:sz w:val="28"/>
          <w:szCs w:val="28"/>
          <w:lang w:val="ru-RU"/>
        </w:rPr>
      </w:pPr>
      <w:r>
        <w:rPr>
          <w:rFonts w:ascii="Times New Roman" w:cs="Times New Roman" w:hAnsi="Times New Roman"/>
          <w:sz w:val="28"/>
          <w:szCs w:val="28"/>
          <w:lang w:val="ru-RU"/>
        </w:rPr>
        <w:t>- копии документов, подтверждающих стоимость транспортного средства (средств).</w:t>
      </w:r>
    </w:p>
    <w:p w14:paraId="00000083">
      <w:pPr>
        <w:rPr>
          <w:rFonts w:ascii="Times New Roman" w:cs="Times New Roman" w:hAnsi="Times New Roman"/>
          <w:b w:val="off"/>
          <w:bCs w:val="off"/>
          <w:sz w:val="28"/>
          <w:szCs w:val="28"/>
        </w:rPr>
      </w:pPr>
      <w:r>
        <w:rPr>
          <w:rFonts w:ascii="Times New Roman" w:cs="Times New Roman" w:hAnsi="Times New Roman"/>
          <w:b w:val="off"/>
          <w:bCs w:val="off"/>
          <w:sz w:val="28"/>
          <w:szCs w:val="28"/>
          <w:lang w:val="ru-RU"/>
        </w:rPr>
        <w:t>17. Документы, предоставляемые заявителем, должны соответствовать следующим требованиям:</w:t>
      </w:r>
    </w:p>
    <w:p w14:paraId="00000084">
      <w:pPr>
        <w:rPr>
          <w:rFonts w:ascii="Times New Roman" w:cs="Times New Roman" w:hAnsi="Times New Roman"/>
          <w:sz w:val="28"/>
          <w:szCs w:val="28"/>
        </w:rPr>
      </w:pPr>
      <w:r>
        <w:rPr>
          <w:rFonts w:ascii="Times New Roman" w:cs="Times New Roman" w:hAnsi="Times New Roman"/>
          <w:sz w:val="28"/>
          <w:szCs w:val="28"/>
          <w:lang w:val="ru-RU"/>
        </w:rPr>
        <w:t>- тексты документов написаны разборчиво;</w:t>
      </w:r>
    </w:p>
    <w:p w14:paraId="00000085">
      <w:pPr>
        <w:rPr>
          <w:rFonts w:ascii="Times New Roman" w:cs="Times New Roman" w:hAnsi="Times New Roman"/>
          <w:sz w:val="28"/>
          <w:szCs w:val="28"/>
          <w:lang w:val="ru-RU"/>
        </w:rPr>
      </w:pPr>
      <w:r>
        <w:rPr>
          <w:rFonts w:ascii="Times New Roman" w:cs="Times New Roman" w:hAnsi="Times New Roman"/>
          <w:sz w:val="28"/>
          <w:szCs w:val="28"/>
          <w:lang w:val="ru-RU"/>
        </w:rPr>
        <w:t>- фамилия, имя и отчества (при наличии) заявителя, его адрес места жительства, телефон (если есть) написаны полностью;</w:t>
      </w:r>
    </w:p>
    <w:p w14:paraId="00000086">
      <w:pPr>
        <w:rPr>
          <w:rFonts w:ascii="Times New Roman" w:cs="Times New Roman" w:hAnsi="Times New Roman"/>
          <w:sz w:val="28"/>
          <w:szCs w:val="28"/>
          <w:lang w:val="ru-RU"/>
        </w:rPr>
      </w:pPr>
      <w:r>
        <w:rPr>
          <w:rFonts w:ascii="Times New Roman" w:cs="Times New Roman" w:hAnsi="Times New Roman"/>
          <w:sz w:val="28"/>
          <w:szCs w:val="28"/>
          <w:lang w:val="ru-RU"/>
        </w:rPr>
        <w:t>- в документах нет подчисток, приписок, зачеркнутых слов и иных неоговоренных исправлений;</w:t>
      </w:r>
    </w:p>
    <w:p w14:paraId="00000087">
      <w:pPr>
        <w:rPr>
          <w:rFonts w:ascii="Times New Roman" w:cs="Times New Roman" w:hAnsi="Times New Roman"/>
          <w:sz w:val="28"/>
          <w:szCs w:val="28"/>
          <w:lang w:val="ru-RU"/>
        </w:rPr>
      </w:pPr>
      <w:r>
        <w:rPr>
          <w:rFonts w:ascii="Times New Roman" w:cs="Times New Roman" w:hAnsi="Times New Roman"/>
          <w:sz w:val="28"/>
          <w:szCs w:val="28"/>
          <w:lang w:val="ru-RU"/>
        </w:rPr>
        <w:t>- документы не исполнены карандашом;</w:t>
      </w:r>
    </w:p>
    <w:p w14:paraId="00000088">
      <w:pPr>
        <w:rPr>
          <w:rFonts w:ascii="Times New Roman" w:cs="Times New Roman" w:hAnsi="Times New Roman"/>
          <w:sz w:val="28"/>
          <w:szCs w:val="28"/>
        </w:rPr>
      </w:pPr>
      <w:r>
        <w:rPr>
          <w:rFonts w:ascii="Times New Roman" w:cs="Times New Roman" w:hAnsi="Times New Roman"/>
          <w:sz w:val="28"/>
          <w:szCs w:val="28"/>
          <w:lang w:val="ru-RU"/>
        </w:rPr>
        <w:t>- документы не имеют серьезных повреждений, наличие которых допускает многозначность истолкования содержания.</w:t>
      </w:r>
    </w:p>
    <w:p w14:paraId="00000089">
      <w:pPr>
        <w:rPr>
          <w:rFonts w:ascii="Times New Roman" w:cs="Times New Roman" w:hAnsi="Times New Roman"/>
          <w:sz w:val="28"/>
          <w:szCs w:val="28"/>
          <w:lang w:val="ru-RU"/>
        </w:rPr>
      </w:pPr>
      <w:r>
        <w:rPr>
          <w:rFonts w:ascii="Times New Roman" w:cs="Times New Roman" w:hAnsi="Times New Roman"/>
          <w:sz w:val="28"/>
          <w:szCs w:val="28"/>
          <w:lang w:val="ru-RU"/>
        </w:rPr>
        <w:t>Документы, необходимые для получения муниципальной услуги, могут быть представлены как в подлинниках, так и в копиях, заверенных выдавшей документы организацией (органом, учреждением) или нотариально (в специально оговоренных случаях). В отношении предъявляемых документов специалист заверяет копию документа на основании подлинника этого документа.</w:t>
      </w:r>
    </w:p>
    <w:p w14:paraId="0000008A">
      <w:pPr>
        <w:rPr>
          <w:rFonts w:ascii="Times New Roman" w:cs="Times New Roman" w:hAnsi="Times New Roman"/>
          <w:sz w:val="28"/>
          <w:szCs w:val="28"/>
          <w:lang w:val="ru-RU"/>
        </w:rPr>
      </w:pPr>
      <w:r>
        <w:rPr>
          <w:rFonts w:ascii="Times New Roman" w:cs="Times New Roman" w:hAnsi="Times New Roman"/>
          <w:sz w:val="28"/>
          <w:szCs w:val="28"/>
          <w:lang w:val="ru-RU"/>
        </w:rPr>
        <w:t>18. Документы для предоставления муниципальной услуги по желанию заявителя могут направляться по почте. В случае направления документов для получения муниципальной услуги почтой подпись физического лица на запросе о предоставлении муниципальной услуги должна быть нотариально удостоверена.</w:t>
      </w:r>
    </w:p>
    <w:p w14:paraId="0000008B">
      <w:pPr>
        <w:rPr>
          <w:rFonts w:ascii="Times New Roman" w:cs="Times New Roman" w:hAnsi="Times New Roman"/>
          <w:sz w:val="28"/>
          <w:szCs w:val="28"/>
        </w:rPr>
      </w:pPr>
      <w:r>
        <w:rPr>
          <w:rFonts w:ascii="Times New Roman" w:cs="Times New Roman" w:hAnsi="Times New Roman"/>
          <w:sz w:val="28"/>
          <w:szCs w:val="28"/>
          <w:lang w:val="ru-RU"/>
        </w:rPr>
        <w:t>19. В случае возможности получения муниципальной услуги в электронной форме запрос и документы представляются заявителем посредством федеральной государственной информационной системы «Единый портал государственных и муниципальных услуг (функций)» путем запуска получения муниципальной услуги в разделе «Личный кабинет».</w:t>
      </w:r>
    </w:p>
    <w:p w14:paraId="0000008C">
      <w:pPr>
        <w:jc w:val="center"/>
        <w:rPr>
          <w:rFonts w:ascii="Times New Roman" w:cs="Times New Roman" w:hAnsi="Times New Roman"/>
          <w:b/>
          <w:bCs/>
          <w:sz w:val="28"/>
          <w:szCs w:val="28"/>
          <w:lang w:val="ru-RU"/>
        </w:rPr>
      </w:pPr>
      <w:r>
        <w:rPr>
          <w:rFonts w:ascii="Times New Roman" w:cs="Times New Roman" w:hAnsi="Times New Roman"/>
          <w:b/>
          <w:bCs/>
          <w:sz w:val="28"/>
          <w:szCs w:val="28"/>
        </w:rPr>
        <w:t xml:space="preserve"> </w:t>
      </w:r>
      <w:r>
        <w:rPr>
          <w:rFonts w:ascii="Times New Roman" w:cs="Times New Roman" w:hAnsi="Times New Roman"/>
          <w:b/>
          <w:bCs/>
          <w:sz w:val="28"/>
          <w:szCs w:val="28"/>
          <w:lang w:val="ru-RU"/>
        </w:rPr>
        <w:t>Исчерпывающий перечень документов, необходимых в соответствии с нормативными правовыми актами Российской Федерации и нормативными правовыми актами Республики Мордовия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участвующих в предоставлении муниципальной услуги и которые заявитель вправе представить</w:t>
      </w:r>
    </w:p>
    <w:p w14:paraId="0000008D">
      <w:pPr>
        <w:rPr>
          <w:rFonts w:ascii="Times New Roman" w:cs="Times New Roman" w:hAnsi="Times New Roman"/>
          <w:sz w:val="28"/>
          <w:szCs w:val="28"/>
          <w:lang w:val="ru-RU"/>
        </w:rPr>
      </w:pPr>
      <w:r>
        <w:rPr>
          <w:rFonts w:ascii="Times New Roman" w:cs="Times New Roman" w:hAnsi="Times New Roman"/>
          <w:sz w:val="28"/>
          <w:szCs w:val="28"/>
          <w:lang w:val="ru-RU"/>
        </w:rPr>
        <w:t>20. Перечень документов (сведений), которые администрация запрашивает, самостоятельно в порядке межведомственного информационного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 указанные документы самостоятельно, и которые заявитель вправе представить по собственной инициативе:</w:t>
      </w:r>
    </w:p>
    <w:p w14:paraId="0000008E">
      <w:pPr>
        <w:rPr>
          <w:rFonts w:ascii="Times New Roman" w:cs="Times New Roman" w:hAnsi="Times New Roman"/>
          <w:sz w:val="28"/>
          <w:szCs w:val="28"/>
          <w:lang w:val="ru-RU"/>
        </w:rPr>
      </w:pPr>
      <w:r>
        <w:rPr>
          <w:rFonts w:ascii="Times New Roman" w:cs="Times New Roman" w:hAnsi="Times New Roman"/>
          <w:sz w:val="28"/>
          <w:szCs w:val="28"/>
          <w:lang w:val="ru-RU"/>
        </w:rPr>
        <w:t>а) копия справки из органа социальной защиты населения о размере всех получаемых компенсационных (кроме компенсационных выплат неработающим трудоспособным лицам, осуществляющим уход за нетрудоспособными гражданами) и социальных выплат;</w:t>
      </w:r>
    </w:p>
    <w:p w14:paraId="0000008F">
      <w:pPr>
        <w:rPr>
          <w:rFonts w:ascii="Times New Roman" w:cs="Times New Roman" w:hAnsi="Times New Roman"/>
          <w:sz w:val="28"/>
          <w:szCs w:val="28"/>
          <w:lang w:val="ru-RU"/>
        </w:rPr>
      </w:pPr>
      <w:r>
        <w:rPr>
          <w:rFonts w:ascii="Times New Roman" w:cs="Times New Roman" w:hAnsi="Times New Roman"/>
          <w:sz w:val="28"/>
          <w:szCs w:val="28"/>
          <w:lang w:val="ru-RU"/>
        </w:rPr>
        <w:t>б) копия документа о выплатах, производимых органом службы занятости по месту жительства гражданина;</w:t>
      </w:r>
    </w:p>
    <w:p w14:paraId="00000090">
      <w:pPr>
        <w:rPr>
          <w:rFonts w:ascii="Times New Roman" w:cs="Times New Roman" w:hAnsi="Times New Roman"/>
          <w:sz w:val="28"/>
          <w:szCs w:val="28"/>
          <w:lang w:val="ru-RU"/>
        </w:rPr>
      </w:pPr>
      <w:r>
        <w:rPr>
          <w:rFonts w:ascii="Times New Roman" w:cs="Times New Roman" w:hAnsi="Times New Roman"/>
          <w:sz w:val="28"/>
          <w:szCs w:val="28"/>
          <w:lang w:val="ru-RU"/>
        </w:rPr>
        <w:t>в) копии налоговых деклараций о доходах, в том числе о доходах налогоплательщиков, применяющих специальные режимы налогообложения, с отметкой налоговых органов, или другие документы, подтверждающие доходы за расчетный период;</w:t>
      </w:r>
    </w:p>
    <w:p w14:paraId="00000091">
      <w:pPr>
        <w:rPr>
          <w:rFonts w:ascii="Times New Roman" w:cs="Times New Roman" w:hAnsi="Times New Roman"/>
          <w:sz w:val="28"/>
          <w:szCs w:val="28"/>
          <w:lang w:val="ru-RU"/>
        </w:rPr>
      </w:pPr>
      <w:r>
        <w:rPr>
          <w:rFonts w:ascii="Times New Roman" w:cs="Times New Roman" w:hAnsi="Times New Roman"/>
          <w:sz w:val="28"/>
          <w:szCs w:val="28"/>
          <w:lang w:val="ru-RU"/>
        </w:rPr>
        <w:t>г) копии документов о наличии (отсутствии) в собственности заявителя и (или) членов семьи недвижимого имущества, подлежащего налогообложению, или выписка из Единого государственного реестра недвижимости о правах отдельного лица на имевшиеся (имеющиеся) у него объекты недвижимости (выписка предоставляется в отношении каждого члена семьи заявителя);</w:t>
      </w:r>
    </w:p>
    <w:p w14:paraId="00000092">
      <w:pPr>
        <w:rPr>
          <w:rFonts w:ascii="Times New Roman" w:cs="Times New Roman" w:hAnsi="Times New Roman"/>
          <w:sz w:val="28"/>
          <w:szCs w:val="28"/>
          <w:lang w:val="ru-RU"/>
        </w:rPr>
      </w:pPr>
      <w:r>
        <w:rPr>
          <w:rFonts w:ascii="Times New Roman" w:cs="Times New Roman" w:hAnsi="Times New Roman"/>
          <w:sz w:val="28"/>
          <w:szCs w:val="28"/>
          <w:lang w:val="ru-RU"/>
        </w:rPr>
        <w:t>д) выписка из Единого государственного реестра недвижимости об основных характеристиках и зарегистрированных правах на объект недвижимости;</w:t>
      </w:r>
    </w:p>
    <w:p w14:paraId="00000093">
      <w:pPr>
        <w:rPr>
          <w:rFonts w:ascii="Times New Roman" w:cs="Times New Roman" w:hAnsi="Times New Roman"/>
          <w:sz w:val="28"/>
          <w:szCs w:val="28"/>
          <w:lang w:val="ru-RU"/>
        </w:rPr>
      </w:pPr>
      <w:r>
        <w:rPr>
          <w:rFonts w:ascii="Times New Roman" w:cs="Times New Roman" w:hAnsi="Times New Roman"/>
          <w:sz w:val="28"/>
          <w:szCs w:val="28"/>
          <w:lang w:val="ru-RU"/>
        </w:rPr>
        <w:t>е) выписка из Единого государственного реестра недвижимости о кадастровой стоимости объекта недвижимости.</w:t>
      </w:r>
    </w:p>
    <w:p w14:paraId="00000094">
      <w:pPr>
        <w:rPr>
          <w:rFonts w:ascii="Times New Roman" w:cs="Times New Roman" w:hAnsi="Times New Roman"/>
          <w:b w:val="off"/>
          <w:bCs w:val="off"/>
          <w:sz w:val="28"/>
          <w:szCs w:val="28"/>
          <w:lang w:val="ru-RU"/>
        </w:rPr>
      </w:pPr>
      <w:r>
        <w:rPr>
          <w:rFonts w:ascii="Times New Roman" w:cs="Times New Roman" w:hAnsi="Times New Roman"/>
          <w:b w:val="off"/>
          <w:bCs w:val="off"/>
          <w:sz w:val="28"/>
          <w:szCs w:val="28"/>
          <w:lang w:val="ru-RU"/>
        </w:rPr>
        <w:t>21. Администрация не вправе требовать от заявителя:</w:t>
      </w:r>
    </w:p>
    <w:p w14:paraId="00000095">
      <w:pPr>
        <w:rPr>
          <w:rFonts w:ascii="Times New Roman" w:cs="Times New Roman" w:hAnsi="Times New Roman"/>
          <w:sz w:val="28"/>
          <w:szCs w:val="28"/>
          <w:lang w:val="ru-RU"/>
        </w:rPr>
      </w:pPr>
      <w:r>
        <w:rPr>
          <w:rFonts w:ascii="Times New Roman" w:cs="Times New Roman" w:hAnsi="Times New Roman"/>
          <w:sz w:val="28"/>
          <w:szCs w:val="28"/>
          <w:lang w:val="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00000096">
      <w:pPr>
        <w:rPr>
          <w:rFonts w:ascii="Times New Roman" w:cs="Times New Roman" w:hAnsi="Times New Roman"/>
          <w:sz w:val="28"/>
          <w:szCs w:val="28"/>
          <w:lang w:val="ru-RU"/>
        </w:rPr>
      </w:pPr>
      <w:r>
        <w:rPr>
          <w:rFonts w:ascii="Times New Roman" w:cs="Times New Roman" w:hAnsi="Times New Roman"/>
          <w:sz w:val="28"/>
          <w:szCs w:val="28"/>
          <w:lang w:val="ru-RU"/>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210 - 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документов, включенных в определенный частью 6 статьи 7 Федерального закона от 27 июля 2010 г. N 210 - 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14:paraId="00000097">
      <w:pPr>
        <w:rPr>
          <w:rFonts w:ascii="Times New Roman" w:cs="Times New Roman" w:hAnsi="Times New Roman"/>
          <w:sz w:val="28"/>
          <w:szCs w:val="28"/>
          <w:lang w:val="ru-RU"/>
        </w:rPr>
      </w:pPr>
      <w:r>
        <w:rPr>
          <w:rFonts w:ascii="Times New Roman" w:cs="Times New Roman" w:hAnsi="Times New Roman"/>
          <w:sz w:val="28"/>
          <w:szCs w:val="28"/>
          <w:lang w:val="ru-RU"/>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210 - ФЗ "Об организации предоставления государственных и муниципальных услуг";</w:t>
      </w:r>
    </w:p>
    <w:p w14:paraId="00000098">
      <w:pPr>
        <w:rPr>
          <w:rFonts w:ascii="Times New Roman" w:cs="Times New Roman" w:hAnsi="Times New Roman"/>
          <w:sz w:val="28"/>
          <w:szCs w:val="28"/>
          <w:lang w:val="ru-RU"/>
        </w:rPr>
      </w:pPr>
      <w:r>
        <w:rPr>
          <w:rFonts w:ascii="Times New Roman" w:cs="Times New Roman" w:hAnsi="Times New Roman"/>
          <w:sz w:val="28"/>
          <w:szCs w:val="28"/>
          <w:lang w:val="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00000099">
      <w:pPr>
        <w:rPr>
          <w:rFonts w:ascii="Times New Roman" w:cs="Times New Roman" w:hAnsi="Times New Roman"/>
          <w:sz w:val="28"/>
          <w:szCs w:val="28"/>
          <w:lang w:val="ru-RU"/>
        </w:rPr>
      </w:pPr>
      <w:r>
        <w:rPr>
          <w:rFonts w:ascii="Times New Roman" w:cs="Times New Roman" w:hAnsi="Times New Roman"/>
          <w:sz w:val="28"/>
          <w:szCs w:val="28"/>
          <w:lang w:val="ru-RU"/>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0000009A">
      <w:pPr>
        <w:rPr>
          <w:rFonts w:ascii="Times New Roman" w:cs="Times New Roman" w:hAnsi="Times New Roman"/>
          <w:sz w:val="28"/>
          <w:szCs w:val="28"/>
          <w:lang w:val="ru-RU"/>
        </w:rPr>
      </w:pPr>
      <w:r>
        <w:rPr>
          <w:rFonts w:ascii="Times New Roman" w:cs="Times New Roman" w:hAnsi="Times New Roman"/>
          <w:sz w:val="28"/>
          <w:szCs w:val="28"/>
          <w:lang w:val="ru-RU"/>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0000009B">
      <w:pPr>
        <w:rPr>
          <w:rFonts w:ascii="Times New Roman" w:cs="Times New Roman" w:hAnsi="Times New Roman"/>
          <w:sz w:val="28"/>
          <w:szCs w:val="28"/>
          <w:lang w:val="ru-RU"/>
        </w:rPr>
      </w:pPr>
      <w:r>
        <w:rPr>
          <w:rFonts w:ascii="Times New Roman" w:cs="Times New Roman" w:hAnsi="Times New Roman"/>
          <w:sz w:val="28"/>
          <w:szCs w:val="28"/>
          <w:lang w:val="ru-RU"/>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0000009C">
      <w:pPr>
        <w:rPr>
          <w:rFonts w:ascii="Times New Roman" w:cs="Times New Roman" w:hAnsi="Times New Roman"/>
          <w:sz w:val="28"/>
          <w:szCs w:val="28"/>
          <w:lang w:val="ru-RU"/>
        </w:rPr>
      </w:pPr>
      <w:r>
        <w:rPr>
          <w:rFonts w:ascii="Times New Roman" w:cs="Times New Roman" w:hAnsi="Times New Roman"/>
          <w:sz w:val="28"/>
          <w:szCs w:val="28"/>
          <w:lang w:val="ru-RU"/>
        </w:rPr>
        <w:t>-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210 - 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210 - 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14:paraId="0000009D">
      <w:pPr>
        <w:rPr>
          <w:rFonts w:ascii="Times New Roman" w:cs="Times New Roman" w:hAnsi="Times New Roman"/>
          <w:b/>
          <w:bCs/>
          <w:sz w:val="28"/>
          <w:szCs w:val="28"/>
        </w:rPr>
      </w:pPr>
      <w:r>
        <w:rPr>
          <w:rFonts w:ascii="Times New Roman" w:cs="Times New Roman" w:hAnsi="Times New Roman"/>
          <w:sz w:val="28"/>
          <w:szCs w:val="28"/>
        </w:rPr>
        <w:t xml:space="preserve"> </w:t>
      </w:r>
    </w:p>
    <w:p w14:paraId="0000009E">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Исчерпывающий перечень оснований для отказа в приеме документов, необходимых для предоставления муниципальной услуги</w:t>
      </w:r>
    </w:p>
    <w:p w14:paraId="0000009F">
      <w:pPr>
        <w:rPr>
          <w:rFonts w:ascii="Times New Roman" w:cs="Times New Roman" w:hAnsi="Times New Roman"/>
          <w:sz w:val="28"/>
          <w:szCs w:val="28"/>
          <w:lang w:val="ru-RU"/>
        </w:rPr>
      </w:pPr>
      <w:r>
        <w:rPr>
          <w:rFonts w:ascii="Times New Roman" w:cs="Times New Roman" w:hAnsi="Times New Roman"/>
          <w:sz w:val="28"/>
          <w:szCs w:val="28"/>
          <w:lang w:val="ru-RU"/>
        </w:rPr>
        <w:t>22.Основания для отказа в приеме документов, необходимых для предоставления муниципальной услуги, нормативными правовыми актами не предусмотрены.</w:t>
      </w:r>
    </w:p>
    <w:p w14:paraId="000000A0">
      <w:pPr>
        <w:rPr>
          <w:rFonts w:ascii="Times New Roman" w:cs="Times New Roman" w:hAnsi="Times New Roman"/>
          <w:b/>
          <w:bCs/>
          <w:sz w:val="28"/>
          <w:szCs w:val="28"/>
          <w:lang w:val="ru-RU"/>
        </w:rPr>
      </w:pPr>
    </w:p>
    <w:p w14:paraId="000000A1">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Исчерпывающий перечень оснований для отказа в предоставлении муниципальной услуги</w:t>
      </w:r>
    </w:p>
    <w:p w14:paraId="000000A2">
      <w:pPr>
        <w:rPr>
          <w:rFonts w:ascii="Times New Roman" w:cs="Times New Roman" w:hAnsi="Times New Roman"/>
          <w:sz w:val="28"/>
          <w:szCs w:val="28"/>
          <w:lang w:val="ru-RU"/>
        </w:rPr>
      </w:pPr>
      <w:r>
        <w:rPr>
          <w:rFonts w:ascii="Times New Roman" w:cs="Times New Roman" w:hAnsi="Times New Roman"/>
          <w:sz w:val="28"/>
          <w:szCs w:val="28"/>
        </w:rPr>
        <w:t xml:space="preserve"> </w:t>
      </w:r>
      <w:r>
        <w:rPr>
          <w:rFonts w:ascii="Times New Roman" w:cs="Times New Roman" w:hAnsi="Times New Roman"/>
          <w:sz w:val="28"/>
          <w:szCs w:val="28"/>
          <w:lang w:val="ru-RU"/>
        </w:rPr>
        <w:t>23. В предоставлении муниципальной услуги отказывается в случае:</w:t>
      </w:r>
    </w:p>
    <w:p w14:paraId="000000A3">
      <w:pPr>
        <w:rPr>
          <w:rFonts w:ascii="Times New Roman" w:cs="Times New Roman" w:hAnsi="Times New Roman"/>
          <w:sz w:val="28"/>
          <w:szCs w:val="28"/>
          <w:lang w:val="ru-RU"/>
        </w:rPr>
      </w:pPr>
      <w:r>
        <w:rPr>
          <w:rFonts w:ascii="Times New Roman" w:cs="Times New Roman" w:hAnsi="Times New Roman"/>
          <w:sz w:val="28"/>
          <w:szCs w:val="28"/>
          <w:lang w:val="ru-RU"/>
        </w:rPr>
        <w:t>1) непредставления или представления неполного комплекта документов, указанных в настоящем административном регламенте;</w:t>
      </w:r>
    </w:p>
    <w:p w14:paraId="000000A4">
      <w:pPr>
        <w:rPr>
          <w:rFonts w:ascii="Times New Roman" w:cs="Times New Roman" w:hAnsi="Times New Roman"/>
          <w:sz w:val="28"/>
          <w:szCs w:val="28"/>
          <w:lang w:val="ru-RU"/>
        </w:rPr>
      </w:pPr>
      <w:r>
        <w:rPr>
          <w:rFonts w:ascii="Times New Roman" w:cs="Times New Roman" w:hAnsi="Times New Roman"/>
          <w:sz w:val="28"/>
          <w:szCs w:val="28"/>
          <w:lang w:val="ru-RU"/>
        </w:rPr>
        <w:t>2)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на учет в качестве нуждающихся в жилых помещениях соответствии с частью 4 статьи 52 Жилищного Кодекса Российской Федерации, если соответствующий документ не был предоставлен заявителем по собственной инициативе, за исключением случаев, если отсутствие таких запрашиваемых документов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14:paraId="000000A5">
      <w:pPr>
        <w:rPr>
          <w:rFonts w:ascii="Times New Roman" w:cs="Times New Roman" w:hAnsi="Times New Roman"/>
          <w:sz w:val="28"/>
          <w:szCs w:val="28"/>
          <w:lang w:val="ru-RU"/>
        </w:rPr>
      </w:pPr>
      <w:r>
        <w:rPr>
          <w:rFonts w:ascii="Times New Roman" w:cs="Times New Roman" w:hAnsi="Times New Roman"/>
          <w:sz w:val="28"/>
          <w:szCs w:val="28"/>
          <w:lang w:val="ru-RU"/>
        </w:rPr>
        <w:t>3) размер среднемесячного дохода и стоимости имущества, приходящихся на каждого члена семьи или одиноко проживающего гражданина, превышает установленные пороговые значения размера среднемесячного дохода и стоимости имущества;</w:t>
      </w:r>
    </w:p>
    <w:p w14:paraId="000000A6">
      <w:pPr>
        <w:rPr>
          <w:rFonts w:ascii="Times New Roman" w:cs="Times New Roman" w:hAnsi="Times New Roman"/>
          <w:sz w:val="28"/>
          <w:szCs w:val="28"/>
          <w:lang w:val="ru-RU"/>
        </w:rPr>
      </w:pPr>
      <w:r>
        <w:rPr>
          <w:rFonts w:ascii="Times New Roman" w:cs="Times New Roman" w:hAnsi="Times New Roman"/>
          <w:sz w:val="28"/>
          <w:szCs w:val="28"/>
          <w:lang w:val="ru-RU"/>
        </w:rPr>
        <w:t>4) представления документов, которые не подтверждают право соответствующих граждан состоять на учете в качестве нуждающихся в жилых помещениях.</w:t>
      </w:r>
    </w:p>
    <w:p w14:paraId="000000A7">
      <w:pPr>
        <w:rPr>
          <w:rFonts w:ascii="Times New Roman" w:cs="Times New Roman" w:hAnsi="Times New Roman"/>
          <w:sz w:val="28"/>
          <w:szCs w:val="28"/>
          <w:lang w:val="ru-RU"/>
        </w:rPr>
      </w:pPr>
      <w:r>
        <w:rPr>
          <w:rFonts w:ascii="Times New Roman" w:cs="Times New Roman" w:hAnsi="Times New Roman"/>
          <w:sz w:val="28"/>
          <w:szCs w:val="28"/>
          <w:lang w:val="ru-RU"/>
        </w:rPr>
        <w:t>Решение об отказе в признании гражданина малоимущим может быть обжаловано им в административном и (или) судебном порядке.</w:t>
      </w:r>
    </w:p>
    <w:p w14:paraId="000000A8">
      <w:pPr>
        <w:rPr>
          <w:rFonts w:ascii="Times New Roman" w:cs="Times New Roman" w:hAnsi="Times New Roman"/>
          <w:sz w:val="28"/>
          <w:szCs w:val="28"/>
        </w:rPr>
      </w:pPr>
      <w:r>
        <w:rPr>
          <w:rFonts w:ascii="Times New Roman" w:cs="Times New Roman" w:hAnsi="Times New Roman"/>
          <w:sz w:val="28"/>
          <w:szCs w:val="28"/>
        </w:rPr>
        <w:t xml:space="preserve"> </w:t>
      </w:r>
    </w:p>
    <w:p w14:paraId="000000A9">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Перечень услуг, необходимых и обязательных для предоставления муниципальной услуги</w:t>
      </w:r>
    </w:p>
    <w:p w14:paraId="000000AA">
      <w:pPr>
        <w:rPr>
          <w:rFonts w:ascii="Times New Roman" w:cs="Times New Roman" w:hAnsi="Times New Roman"/>
          <w:sz w:val="28"/>
          <w:szCs w:val="28"/>
          <w:lang w:val="ru-RU"/>
        </w:rPr>
      </w:pPr>
      <w:r>
        <w:rPr>
          <w:rFonts w:ascii="Times New Roman" w:cs="Times New Roman" w:hAnsi="Times New Roman"/>
          <w:sz w:val="28"/>
          <w:szCs w:val="28"/>
        </w:rPr>
        <w:t xml:space="preserve"> </w:t>
      </w:r>
      <w:r>
        <w:rPr>
          <w:rFonts w:ascii="Times New Roman" w:cs="Times New Roman" w:hAnsi="Times New Roman"/>
          <w:sz w:val="28"/>
          <w:szCs w:val="28"/>
          <w:lang w:val="ru-RU"/>
        </w:rPr>
        <w:t>24. Услуг, которые являются необходимыми и обязательными для предоставления муниципальной услуги, не предусмотрено.</w:t>
      </w:r>
    </w:p>
    <w:p w14:paraId="000000AB">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Порядок, размер и основания взимания государственной пошлины или иной платы, взимаемой за предоставление муниципальной услуги</w:t>
      </w:r>
    </w:p>
    <w:p w14:paraId="000000AC">
      <w:pPr>
        <w:rPr>
          <w:rFonts w:ascii="Times New Roman" w:cs="Times New Roman" w:hAnsi="Times New Roman"/>
          <w:sz w:val="28"/>
          <w:szCs w:val="28"/>
          <w:lang w:val="ru-RU"/>
        </w:rPr>
      </w:pPr>
      <w:r>
        <w:rPr>
          <w:rFonts w:ascii="Times New Roman" w:cs="Times New Roman" w:hAnsi="Times New Roman"/>
          <w:color w:val="0d0d0d" w:themeColor="dk1" w:themeTint="f2"/>
          <w:sz w:val="28"/>
          <w:szCs w:val="28"/>
          <w:lang w:val="ru-RU"/>
        </w:rPr>
        <w:t>25. За предоставление муниципальной услуги государственная пошлина и иная плата не взимается</w:t>
      </w:r>
      <w:r>
        <w:rPr>
          <w:rFonts w:ascii="Times New Roman" w:cs="Times New Roman" w:hAnsi="Times New Roman"/>
          <w:sz w:val="28"/>
          <w:szCs w:val="28"/>
          <w:lang w:val="ru-RU"/>
        </w:rPr>
        <w:t>.</w:t>
      </w:r>
    </w:p>
    <w:p w14:paraId="000000AD">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Максимальный срок ожидания в очереди при подаче заявления о предоставлении муниципальной услуги и при получении результата таких услуг</w:t>
      </w:r>
    </w:p>
    <w:p w14:paraId="000000AE">
      <w:pPr>
        <w:rPr>
          <w:rFonts w:ascii="Times New Roman" w:cs="Times New Roman" w:hAnsi="Times New Roman"/>
          <w:sz w:val="28"/>
          <w:szCs w:val="28"/>
        </w:rPr>
      </w:pPr>
    </w:p>
    <w:p w14:paraId="000000AF">
      <w:pPr>
        <w:rPr>
          <w:rFonts w:ascii="Times New Roman" w:cs="Times New Roman" w:hAnsi="Times New Roman"/>
          <w:sz w:val="28"/>
          <w:szCs w:val="28"/>
          <w:lang w:val="ru-RU"/>
        </w:rPr>
      </w:pPr>
      <w:r>
        <w:rPr>
          <w:rFonts w:ascii="Times New Roman" w:cs="Times New Roman" w:hAnsi="Times New Roman"/>
          <w:sz w:val="28"/>
          <w:szCs w:val="28"/>
          <w:lang w:val="ru-RU"/>
        </w:rPr>
        <w:t>26. Максимальный срок ожидания в очереди при подаче заявления для предоставления муниципальной услуги, не должен превышать 15 минут.</w:t>
      </w:r>
    </w:p>
    <w:p w14:paraId="000000B0">
      <w:pPr>
        <w:rPr>
          <w:rFonts w:ascii="Times New Roman" w:cs="Times New Roman" w:hAnsi="Times New Roman"/>
          <w:sz w:val="28"/>
          <w:szCs w:val="28"/>
          <w:lang w:val="ru-RU"/>
        </w:rPr>
      </w:pPr>
      <w:r>
        <w:rPr>
          <w:rFonts w:ascii="Times New Roman" w:cs="Times New Roman" w:hAnsi="Times New Roman"/>
          <w:sz w:val="28"/>
          <w:szCs w:val="28"/>
          <w:lang w:val="ru-RU"/>
        </w:rPr>
        <w:t>27. Максимальный срок ожидания в очереди при получении результата предоставления муниципальной услуги не должен превышать 15 минут.</w:t>
      </w:r>
    </w:p>
    <w:p w14:paraId="000000B1">
      <w:pPr>
        <w:rPr>
          <w:rFonts w:ascii="Times New Roman" w:cs="Times New Roman" w:hAnsi="Times New Roman"/>
          <w:sz w:val="28"/>
          <w:szCs w:val="28"/>
          <w:lang w:val="ru-RU"/>
        </w:rPr>
      </w:pPr>
      <w:r>
        <w:rPr>
          <w:rFonts w:ascii="Times New Roman" w:cs="Times New Roman" w:hAnsi="Times New Roman"/>
          <w:sz w:val="28"/>
          <w:szCs w:val="28"/>
          <w:lang w:val="ru-RU"/>
        </w:rPr>
        <w:t>28. Срок регистрации заявления заявителя о предоставлении муниципальной услуги и услуги, предоставляемой организацией, участвующей в предоставлении муниципальной услуги, не должен превышать 15 минут, а при подаче заявления в электронной форме – не позднее следующего рабочего дня с даты формирования запроса.</w:t>
      </w:r>
    </w:p>
    <w:p w14:paraId="000000B2">
      <w:pPr>
        <w:rPr>
          <w:rFonts w:ascii="Times New Roman" w:cs="Times New Roman" w:hAnsi="Times New Roman"/>
          <w:sz w:val="28"/>
          <w:szCs w:val="28"/>
          <w:lang w:val="ru-RU"/>
        </w:rPr>
      </w:pPr>
      <w:r>
        <w:rPr>
          <w:rFonts w:ascii="Times New Roman" w:cs="Times New Roman" w:hAnsi="Times New Roman"/>
          <w:sz w:val="28"/>
          <w:szCs w:val="28"/>
          <w:lang w:val="ru-RU"/>
        </w:rPr>
        <w:t>29. Регистрация заявления, поданного заявителем лично, посредством почтового отправления или в электронной форме осуществляется в соответствии с пунктами 42 – 52 Главы 3 настоящего административного регламента.</w:t>
      </w:r>
    </w:p>
    <w:p w14:paraId="000000B3">
      <w:pPr>
        <w:rPr>
          <w:rFonts w:ascii="Times New Roman" w:cs="Times New Roman" w:hAnsi="Times New Roman"/>
          <w:sz w:val="28"/>
          <w:szCs w:val="28"/>
        </w:rPr>
      </w:pPr>
    </w:p>
    <w:p w14:paraId="000000B4">
      <w:pPr>
        <w:jc w:val="center"/>
        <w:rPr>
          <w:rFonts w:ascii="Times New Roman" w:cs="Times New Roman" w:hAnsi="Times New Roman"/>
          <w:sz w:val="28"/>
          <w:szCs w:val="28"/>
        </w:rPr>
      </w:pPr>
      <w:r>
        <w:rPr>
          <w:rFonts w:ascii="Times New Roman" w:cs="Times New Roman" w:hAnsi="Times New Roman"/>
          <w:b/>
          <w:bCs/>
          <w:sz w:val="28"/>
          <w:szCs w:val="28"/>
          <w:lang w:val="ru-RU"/>
        </w:rPr>
        <w:t>Требования к помещениям, в которых предоставляются муниципальная услуга, услуга, предоставляемая организацией, участвующей в предоставлении муниципальной услуги, к местам ожидания и приема заявителей, размещению и оформлению визуальной, текстовой и мультимедийной информации о порядке предоставления таких услуг</w:t>
      </w:r>
    </w:p>
    <w:p w14:paraId="000000B5">
      <w:pPr>
        <w:rPr>
          <w:rFonts w:ascii="Times New Roman" w:cs="Times New Roman" w:hAnsi="Times New Roman"/>
          <w:sz w:val="28"/>
          <w:szCs w:val="28"/>
          <w:lang w:val="ru-RU"/>
        </w:rPr>
      </w:pPr>
      <w:r>
        <w:rPr>
          <w:rFonts w:ascii="Times New Roman" w:cs="Times New Roman" w:hAnsi="Times New Roman"/>
          <w:sz w:val="28"/>
          <w:szCs w:val="28"/>
          <w:lang w:val="ru-RU"/>
        </w:rPr>
        <w:t>30. Здание, в котором непосредственно предоставляется муниципальная услуга, располагается с учетом транспортной доступности и оборудовано отдельным входом для свободного доступа заявителей.</w:t>
      </w:r>
    </w:p>
    <w:p w14:paraId="000000B6">
      <w:pPr>
        <w:rPr>
          <w:rFonts w:ascii="Times New Roman" w:cs="Times New Roman" w:hAnsi="Times New Roman"/>
          <w:sz w:val="28"/>
          <w:szCs w:val="28"/>
          <w:lang w:val="ru-RU"/>
        </w:rPr>
      </w:pPr>
      <w:r>
        <w:rPr>
          <w:rFonts w:ascii="Times New Roman" w:cs="Times New Roman" w:hAnsi="Times New Roman"/>
          <w:sz w:val="28"/>
          <w:szCs w:val="28"/>
          <w:lang w:val="ru-RU"/>
        </w:rPr>
        <w:t xml:space="preserve">31. На территории, прилегающей к месторасположению администрации </w:t>
      </w:r>
      <w:r>
        <w:rPr>
          <w:rFonts w:ascii="Times New Roman" w:cs="Times New Roman" w:hAnsi="Times New Roman"/>
          <w:sz w:val="28"/>
          <w:szCs w:val="28"/>
          <w:lang w:val="ru-RU"/>
        </w:rPr>
        <w:t xml:space="preserve">Берсеневского </w:t>
      </w:r>
      <w:r>
        <w:rPr>
          <w:rFonts w:ascii="Times New Roman" w:cs="Times New Roman" w:hAnsi="Times New Roman"/>
          <w:sz w:val="28"/>
          <w:szCs w:val="28"/>
          <w:lang w:val="ru-RU"/>
        </w:rPr>
        <w:t>сельского поселения, оборудуются места для парковки автотранспортных средств. На стоянке должно быть не менее 5 мест, из них не менее 10 процентов мест (но не менее одного места) - для парковки специальных транспортных средств лиц с ограниченными возможностями передвижения. Доступ заявителей к парковочным местам является бесплатным.</w:t>
      </w:r>
    </w:p>
    <w:p w14:paraId="000000B7">
      <w:pPr>
        <w:rPr>
          <w:rFonts w:ascii="Times New Roman" w:cs="Times New Roman" w:hAnsi="Times New Roman"/>
          <w:sz w:val="28"/>
          <w:szCs w:val="28"/>
          <w:lang w:val="ru-RU"/>
        </w:rPr>
      </w:pPr>
      <w:r>
        <w:rPr>
          <w:rFonts w:ascii="Times New Roman" w:cs="Times New Roman" w:hAnsi="Times New Roman"/>
          <w:sz w:val="28"/>
          <w:szCs w:val="28"/>
          <w:lang w:val="ru-RU"/>
        </w:rPr>
        <w:t>32. Центральный вход в здание оборудован информационной табличкой (вывеской), содержащей информацию о наименовании и графике работы.</w:t>
      </w:r>
    </w:p>
    <w:p w14:paraId="000000B8">
      <w:pPr>
        <w:rPr>
          <w:rFonts w:ascii="Times New Roman" w:cs="Times New Roman" w:hAnsi="Times New Roman"/>
          <w:sz w:val="28"/>
          <w:szCs w:val="28"/>
          <w:lang w:val="ru-RU"/>
        </w:rPr>
      </w:pPr>
      <w:r>
        <w:rPr>
          <w:rFonts w:ascii="Times New Roman" w:cs="Times New Roman" w:hAnsi="Times New Roman"/>
          <w:sz w:val="28"/>
          <w:szCs w:val="28"/>
          <w:lang w:val="ru-RU"/>
        </w:rPr>
        <w:t>Входы в помещения, в которых предоставляется муниципальная услуга, оборудуются пандусами, расширенными проходами, позволяющими обеспечить беспрепятственный доступ лиц с ограниченными возможностями передвижения, включая лиц, использующих кресла – коляски.</w:t>
      </w:r>
    </w:p>
    <w:p w14:paraId="000000B9">
      <w:pPr>
        <w:rPr>
          <w:rFonts w:ascii="Times New Roman" w:cs="Times New Roman" w:hAnsi="Times New Roman"/>
          <w:sz w:val="28"/>
          <w:szCs w:val="28"/>
          <w:lang w:val="ru-RU"/>
        </w:rPr>
      </w:pPr>
      <w:r>
        <w:rPr>
          <w:rFonts w:ascii="Times New Roman" w:cs="Times New Roman" w:hAnsi="Times New Roman"/>
          <w:sz w:val="28"/>
          <w:szCs w:val="28"/>
          <w:lang w:val="ru-RU"/>
        </w:rPr>
        <w:t>33. В целях обеспечения доступности муниципальной услуги инвалидам оказывается помощь в преодолении различных барьеров, мешающих в получении ими муниципальной услуги наравне с другими лицами.</w:t>
      </w:r>
    </w:p>
    <w:p w14:paraId="000000BA">
      <w:pPr>
        <w:rPr>
          <w:rFonts w:ascii="Times New Roman" w:cs="Times New Roman" w:hAnsi="Times New Roman"/>
          <w:sz w:val="28"/>
          <w:szCs w:val="28"/>
          <w:lang w:val="ru-RU"/>
        </w:rPr>
      </w:pPr>
      <w:r>
        <w:rPr>
          <w:rFonts w:ascii="Times New Roman" w:cs="Times New Roman" w:hAnsi="Times New Roman"/>
          <w:sz w:val="28"/>
          <w:szCs w:val="28"/>
          <w:lang w:val="ru-RU"/>
        </w:rPr>
        <w:t xml:space="preserve">Администрация </w:t>
      </w:r>
      <w:r>
        <w:rPr>
          <w:rFonts w:ascii="Times New Roman" w:cs="Times New Roman" w:hAnsi="Times New Roman"/>
          <w:sz w:val="28"/>
          <w:szCs w:val="28"/>
          <w:lang w:val="ru-RU"/>
        </w:rPr>
        <w:t xml:space="preserve">Берсеневского </w:t>
      </w:r>
      <w:r>
        <w:rPr>
          <w:rFonts w:ascii="Times New Roman" w:cs="Times New Roman" w:hAnsi="Times New Roman"/>
          <w:sz w:val="28"/>
          <w:szCs w:val="28"/>
          <w:lang w:val="ru-RU"/>
        </w:rPr>
        <w:t>сельского поселения обеспечивает сопровождение инвалидов, имеющих стойкие расстройства функции зрения и самостоятельного передвижения, и оказание им помощи в передвижении.</w:t>
      </w:r>
    </w:p>
    <w:p w14:paraId="000000BB">
      <w:pPr>
        <w:rPr>
          <w:rFonts w:ascii="Times New Roman" w:cs="Times New Roman" w:hAnsi="Times New Roman"/>
          <w:sz w:val="28"/>
          <w:szCs w:val="28"/>
          <w:lang w:val="ru-RU"/>
        </w:rPr>
      </w:pPr>
      <w:r>
        <w:rPr>
          <w:rFonts w:ascii="Times New Roman" w:cs="Times New Roman" w:hAnsi="Times New Roman"/>
          <w:sz w:val="28"/>
          <w:szCs w:val="28"/>
          <w:lang w:val="ru-RU"/>
        </w:rPr>
        <w:t>В случаях, если существующие здания невозможно полностью приспособить с учетом потребностей инвалидов, собственники этих зданий до их реконструкции или капитального ремонта должны принимать согласованные с одним из общественных объединений инвалидов меры для обеспечения доступа инвалидов к месту предоставления муниципальной услуги либо, когда это возможно, обеспечить предоставление муниципальной услуги по месту жительства инвалида или в дистанционном режиме.</w:t>
      </w:r>
    </w:p>
    <w:p w14:paraId="000000BC">
      <w:pPr>
        <w:rPr>
          <w:rFonts w:ascii="Times New Roman" w:cs="Times New Roman" w:hAnsi="Times New Roman"/>
          <w:sz w:val="28"/>
          <w:szCs w:val="28"/>
          <w:lang w:val="ru-RU"/>
        </w:rPr>
      </w:pPr>
      <w:r>
        <w:rPr>
          <w:rFonts w:ascii="Times New Roman" w:cs="Times New Roman" w:hAnsi="Times New Roman"/>
          <w:sz w:val="28"/>
          <w:szCs w:val="28"/>
          <w:lang w:val="ru-RU"/>
        </w:rPr>
        <w:t>34. Места ожидания в очереди на представление или получение документов комфортные для граждан, оборудованы стульями (кресельными секциями, скамьями), местами общественного пользования.</w:t>
      </w:r>
    </w:p>
    <w:p w14:paraId="000000BD">
      <w:pPr>
        <w:rPr>
          <w:rFonts w:ascii="Times New Roman" w:cs="Times New Roman" w:hAnsi="Times New Roman"/>
          <w:sz w:val="28"/>
          <w:szCs w:val="28"/>
          <w:lang w:val="ru-RU"/>
        </w:rPr>
      </w:pPr>
      <w:r>
        <w:rPr>
          <w:rFonts w:ascii="Times New Roman" w:cs="Times New Roman" w:hAnsi="Times New Roman"/>
          <w:sz w:val="28"/>
          <w:szCs w:val="28"/>
          <w:lang w:val="ru-RU"/>
        </w:rPr>
        <w:t>35. Помещения приема граждан оборудованы информационными табличками с указанием:</w:t>
      </w:r>
    </w:p>
    <w:p w14:paraId="000000BE">
      <w:pPr>
        <w:rPr>
          <w:rFonts w:ascii="Times New Roman" w:cs="Times New Roman" w:hAnsi="Times New Roman"/>
          <w:sz w:val="28"/>
          <w:szCs w:val="28"/>
          <w:lang w:val="ru-RU"/>
        </w:rPr>
      </w:pPr>
      <w:r>
        <w:rPr>
          <w:rFonts w:ascii="Times New Roman" w:cs="Times New Roman" w:hAnsi="Times New Roman"/>
          <w:sz w:val="28"/>
          <w:szCs w:val="28"/>
          <w:lang w:val="ru-RU"/>
        </w:rPr>
        <w:t xml:space="preserve">- наименования структурного подразделения администрации </w:t>
      </w:r>
      <w:r>
        <w:rPr>
          <w:rFonts w:ascii="Times New Roman" w:cs="Times New Roman" w:hAnsi="Times New Roman"/>
          <w:sz w:val="28"/>
          <w:szCs w:val="28"/>
          <w:lang w:val="ru-RU"/>
        </w:rPr>
        <w:t>Берсеневского сельского поселения;</w:t>
      </w:r>
    </w:p>
    <w:p w14:paraId="000000BF">
      <w:pPr>
        <w:rPr>
          <w:rFonts w:ascii="Times New Roman" w:cs="Times New Roman" w:hAnsi="Times New Roman"/>
          <w:sz w:val="28"/>
          <w:szCs w:val="28"/>
          <w:lang w:val="ru-RU"/>
        </w:rPr>
      </w:pPr>
      <w:r>
        <w:rPr>
          <w:rFonts w:ascii="Times New Roman" w:cs="Times New Roman" w:hAnsi="Times New Roman"/>
          <w:sz w:val="28"/>
          <w:szCs w:val="28"/>
          <w:lang w:val="ru-RU"/>
        </w:rPr>
        <w:t>- номера помещения;</w:t>
      </w:r>
    </w:p>
    <w:p w14:paraId="000000C0">
      <w:pPr>
        <w:rPr>
          <w:rFonts w:ascii="Times New Roman" w:cs="Times New Roman" w:hAnsi="Times New Roman"/>
          <w:sz w:val="28"/>
          <w:szCs w:val="28"/>
          <w:lang w:val="ru-RU"/>
        </w:rPr>
      </w:pPr>
      <w:r>
        <w:rPr>
          <w:rFonts w:ascii="Times New Roman" w:cs="Times New Roman" w:hAnsi="Times New Roman"/>
          <w:sz w:val="28"/>
          <w:szCs w:val="28"/>
          <w:lang w:val="ru-RU"/>
        </w:rPr>
        <w:t>- фамилии, имени, отчества и должности специалиста;</w:t>
      </w:r>
    </w:p>
    <w:p w14:paraId="000000C1">
      <w:pPr>
        <w:rPr>
          <w:rFonts w:ascii="Times New Roman" w:cs="Times New Roman" w:hAnsi="Times New Roman"/>
          <w:sz w:val="28"/>
          <w:szCs w:val="28"/>
          <w:lang w:val="ru-RU"/>
        </w:rPr>
      </w:pPr>
      <w:r>
        <w:rPr>
          <w:rFonts w:ascii="Times New Roman" w:cs="Times New Roman" w:hAnsi="Times New Roman"/>
          <w:sz w:val="28"/>
          <w:szCs w:val="28"/>
          <w:lang w:val="ru-RU"/>
        </w:rPr>
        <w:t>- технического перерыва (при наличии).</w:t>
      </w:r>
    </w:p>
    <w:p w14:paraId="000000C2">
      <w:pPr>
        <w:rPr>
          <w:rFonts w:ascii="Times New Roman" w:cs="Times New Roman" w:hAnsi="Times New Roman"/>
          <w:sz w:val="28"/>
          <w:szCs w:val="28"/>
          <w:lang w:val="ru-RU"/>
        </w:rPr>
      </w:pPr>
      <w:r>
        <w:rPr>
          <w:rFonts w:ascii="Times New Roman" w:cs="Times New Roman" w:hAnsi="Times New Roman"/>
          <w:sz w:val="28"/>
          <w:szCs w:val="28"/>
          <w:lang w:val="ru-RU"/>
        </w:rPr>
        <w:t>36. Прием граждан осуществляется в специально выделенных для этих целей помещениях, включающих в себя места для заполнения документов и информирования граждан.</w:t>
      </w:r>
    </w:p>
    <w:p w14:paraId="000000C3">
      <w:pPr>
        <w:rPr>
          <w:rFonts w:ascii="Times New Roman" w:cs="Times New Roman" w:hAnsi="Times New Roman"/>
          <w:sz w:val="28"/>
          <w:szCs w:val="28"/>
          <w:lang w:val="ru-RU"/>
        </w:rPr>
      </w:pPr>
      <w:r>
        <w:rPr>
          <w:rFonts w:ascii="Times New Roman" w:cs="Times New Roman" w:hAnsi="Times New Roman"/>
          <w:sz w:val="28"/>
          <w:szCs w:val="28"/>
          <w:lang w:val="ru-RU"/>
        </w:rPr>
        <w:t>Каждое рабочее место специалиста оборудовано телефоном, персональным компьютером с возможностью доступа к информационным базам данных, печатающим устройствам.</w:t>
      </w:r>
    </w:p>
    <w:p w14:paraId="000000C4">
      <w:pPr>
        <w:rPr>
          <w:rFonts w:ascii="Times New Roman" w:cs="Times New Roman" w:hAnsi="Times New Roman"/>
          <w:sz w:val="28"/>
          <w:szCs w:val="28"/>
          <w:lang w:val="ru-RU"/>
        </w:rPr>
      </w:pPr>
      <w:r>
        <w:rPr>
          <w:rFonts w:ascii="Times New Roman" w:cs="Times New Roman" w:hAnsi="Times New Roman"/>
          <w:sz w:val="28"/>
          <w:szCs w:val="28"/>
          <w:lang w:val="ru-RU"/>
        </w:rPr>
        <w:t>37.Помещения соответствуют установленным санитарно - эпидемиологическим правилам и оборудованы средствами пожаротушения и оповещения о возникновении чрезвычайной ситуации.</w:t>
      </w:r>
    </w:p>
    <w:p w14:paraId="000000C5">
      <w:pPr>
        <w:rPr>
          <w:rFonts w:ascii="Times New Roman" w:cs="Times New Roman" w:hAnsi="Times New Roman"/>
          <w:sz w:val="28"/>
          <w:szCs w:val="28"/>
          <w:lang w:val="ru-RU"/>
        </w:rPr>
      </w:pPr>
      <w:r>
        <w:rPr>
          <w:rFonts w:ascii="Times New Roman" w:cs="Times New Roman" w:hAnsi="Times New Roman"/>
          <w:sz w:val="28"/>
          <w:szCs w:val="28"/>
          <w:lang w:val="ru-RU"/>
        </w:rPr>
        <w:t>38. На информационных стендах размещается следующая информация:</w:t>
      </w:r>
    </w:p>
    <w:p w14:paraId="000000C6">
      <w:pPr>
        <w:rPr>
          <w:rFonts w:ascii="Times New Roman" w:cs="Times New Roman" w:hAnsi="Times New Roman"/>
          <w:sz w:val="28"/>
          <w:szCs w:val="28"/>
          <w:lang w:val="ru-RU"/>
        </w:rPr>
      </w:pPr>
      <w:r>
        <w:rPr>
          <w:rFonts w:ascii="Times New Roman" w:cs="Times New Roman" w:hAnsi="Times New Roman"/>
          <w:sz w:val="28"/>
          <w:szCs w:val="28"/>
          <w:lang w:val="ru-RU"/>
        </w:rPr>
        <w:t>- текст настоящего административного регламента с приложениями;</w:t>
      </w:r>
    </w:p>
    <w:p w14:paraId="000000C7">
      <w:pPr>
        <w:rPr>
          <w:rFonts w:ascii="Times New Roman" w:cs="Times New Roman" w:hAnsi="Times New Roman"/>
          <w:sz w:val="28"/>
          <w:szCs w:val="28"/>
          <w:lang w:val="ru-RU"/>
        </w:rPr>
      </w:pPr>
      <w:r>
        <w:rPr>
          <w:rFonts w:ascii="Times New Roman" w:cs="Times New Roman" w:hAnsi="Times New Roman"/>
          <w:sz w:val="28"/>
          <w:szCs w:val="28"/>
          <w:lang w:val="ru-RU"/>
        </w:rPr>
        <w:t>- перечень документов, необходимых для получения муниципальной услуги;</w:t>
      </w:r>
    </w:p>
    <w:p w14:paraId="000000C8">
      <w:pPr>
        <w:rPr>
          <w:rFonts w:ascii="Times New Roman" w:cs="Times New Roman" w:hAnsi="Times New Roman"/>
          <w:sz w:val="28"/>
          <w:szCs w:val="28"/>
          <w:lang w:val="ru-RU"/>
        </w:rPr>
      </w:pPr>
      <w:r>
        <w:rPr>
          <w:rFonts w:ascii="Times New Roman" w:cs="Times New Roman" w:hAnsi="Times New Roman"/>
          <w:sz w:val="28"/>
          <w:szCs w:val="28"/>
          <w:lang w:val="ru-RU"/>
        </w:rPr>
        <w:t>- формы документов, необходимых для заполнения заявителем или образцы их заполнения;</w:t>
      </w:r>
    </w:p>
    <w:p w14:paraId="000000C9">
      <w:pPr>
        <w:rPr>
          <w:rFonts w:ascii="Times New Roman" w:cs="Times New Roman" w:hAnsi="Times New Roman"/>
          <w:sz w:val="28"/>
          <w:szCs w:val="28"/>
          <w:lang w:val="ru-RU"/>
        </w:rPr>
      </w:pPr>
      <w:r>
        <w:rPr>
          <w:rFonts w:ascii="Times New Roman" w:cs="Times New Roman" w:hAnsi="Times New Roman"/>
          <w:sz w:val="28"/>
          <w:szCs w:val="28"/>
          <w:lang w:val="ru-RU"/>
        </w:rPr>
        <w:t xml:space="preserve">- порядок обжалования действий (бездействия) и решений, осуществляемых и принимаемых администрацией </w:t>
      </w:r>
      <w:r>
        <w:rPr>
          <w:rFonts w:ascii="Times New Roman" w:cs="Times New Roman" w:hAnsi="Times New Roman"/>
          <w:sz w:val="28"/>
          <w:szCs w:val="28"/>
          <w:lang w:val="ru-RU"/>
        </w:rPr>
        <w:t>Берсеневского</w:t>
      </w:r>
      <w:r>
        <w:rPr>
          <w:rFonts w:ascii="Times New Roman" w:cs="Times New Roman" w:hAnsi="Times New Roman"/>
          <w:sz w:val="28"/>
          <w:szCs w:val="28"/>
          <w:lang w:val="ru-RU"/>
        </w:rPr>
        <w:t xml:space="preserve"> сельского поселения в ходе предоставления муниципальной услуги.</w:t>
      </w:r>
    </w:p>
    <w:p w14:paraId="000000CA">
      <w:pPr>
        <w:rPr>
          <w:rFonts w:ascii="Times New Roman" w:cs="Times New Roman" w:hAnsi="Times New Roman"/>
          <w:sz w:val="28"/>
          <w:szCs w:val="28"/>
          <w:lang w:val="ru-RU"/>
        </w:rPr>
      </w:pPr>
      <w:r>
        <w:rPr>
          <w:rFonts w:ascii="Times New Roman" w:cs="Times New Roman" w:hAnsi="Times New Roman"/>
          <w:sz w:val="28"/>
          <w:szCs w:val="28"/>
          <w:lang w:val="ru-RU"/>
        </w:rPr>
        <w:t>Размещаемая на стендах информация должна быть доступна инвалидам и лицам с ограниченными возможностями наравне с другими лицам.</w:t>
      </w:r>
    </w:p>
    <w:p w14:paraId="000000CB">
      <w:pPr>
        <w:rPr>
          <w:rFonts w:ascii="Times New Roman" w:cs="Times New Roman" w:hAnsi="Times New Roman"/>
          <w:sz w:val="28"/>
          <w:szCs w:val="28"/>
        </w:rPr>
      </w:pPr>
      <w:r>
        <w:rPr>
          <w:rFonts w:ascii="Times New Roman" w:cs="Times New Roman" w:hAnsi="Times New Roman"/>
          <w:sz w:val="28"/>
          <w:szCs w:val="28"/>
        </w:rPr>
        <w:t xml:space="preserve"> </w:t>
      </w:r>
    </w:p>
    <w:p w14:paraId="000000CC">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Показатели доступности и качества муниципальной услуги</w:t>
      </w:r>
    </w:p>
    <w:p w14:paraId="000000CD">
      <w:pPr>
        <w:rPr>
          <w:rFonts w:ascii="Times New Roman" w:cs="Times New Roman" w:hAnsi="Times New Roman"/>
          <w:sz w:val="28"/>
          <w:szCs w:val="28"/>
        </w:rPr>
      </w:pPr>
    </w:p>
    <w:p w14:paraId="000000CE">
      <w:pPr>
        <w:rPr>
          <w:rFonts w:ascii="Times New Roman" w:cs="Times New Roman" w:hAnsi="Times New Roman"/>
          <w:sz w:val="28"/>
          <w:szCs w:val="28"/>
          <w:lang w:val="ru-RU"/>
        </w:rPr>
      </w:pPr>
      <w:r>
        <w:rPr>
          <w:rFonts w:ascii="Times New Roman" w:cs="Times New Roman" w:hAnsi="Times New Roman"/>
          <w:sz w:val="28"/>
          <w:szCs w:val="28"/>
          <w:lang w:val="ru-RU"/>
        </w:rPr>
        <w:t>39.Количество взаимодействий заявителя с должностными лицами при предоставлении муниципальной услуги и их продолжительность – не более 2 раз продолжительностью не более 15 минут.</w:t>
      </w:r>
    </w:p>
    <w:p w14:paraId="000000CF">
      <w:pPr>
        <w:rPr>
          <w:rFonts w:ascii="Times New Roman" w:cs="Times New Roman" w:hAnsi="Times New Roman"/>
          <w:sz w:val="28"/>
          <w:szCs w:val="28"/>
          <w:lang w:val="ru-RU"/>
        </w:rPr>
      </w:pPr>
      <w:r>
        <w:rPr>
          <w:rFonts w:ascii="Times New Roman" w:cs="Times New Roman" w:hAnsi="Times New Roman"/>
          <w:sz w:val="28"/>
          <w:szCs w:val="28"/>
          <w:lang w:val="ru-RU"/>
        </w:rPr>
        <w:t>40.Возможность получения информации о ходе предоставления муниципальной услуги – да, в том числе с использованием информационно - телекоммуникационных технологий – да.</w:t>
      </w:r>
    </w:p>
    <w:p w14:paraId="000000D0">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Глава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14:paraId="000000D1">
      <w:pPr>
        <w:rPr>
          <w:rFonts w:ascii="Times New Roman" w:cs="Times New Roman" w:hAnsi="Times New Roman"/>
          <w:sz w:val="28"/>
          <w:szCs w:val="28"/>
          <w:lang w:val="ru-RU"/>
        </w:rPr>
      </w:pPr>
      <w:r>
        <w:rPr>
          <w:rFonts w:ascii="Times New Roman" w:cs="Times New Roman" w:hAnsi="Times New Roman"/>
          <w:sz w:val="28"/>
          <w:szCs w:val="28"/>
          <w:lang w:val="ru-RU"/>
        </w:rPr>
        <w:t>41. Предоставление муниципальной услуги включает в себя следующие этапы и административные процедуры:</w:t>
      </w:r>
    </w:p>
    <w:p w14:paraId="000000D2">
      <w:pPr>
        <w:rPr>
          <w:rFonts w:ascii="Times New Roman" w:cs="Times New Roman" w:hAnsi="Times New Roman"/>
          <w:sz w:val="28"/>
          <w:szCs w:val="28"/>
          <w:lang w:val="ru-RU"/>
        </w:rPr>
      </w:pPr>
      <w:r>
        <w:rPr>
          <w:rFonts w:ascii="Times New Roman" w:cs="Times New Roman" w:hAnsi="Times New Roman"/>
          <w:sz w:val="28"/>
          <w:szCs w:val="28"/>
          <w:lang w:val="ru-RU"/>
        </w:rPr>
        <w:t>а) прием и регистрация заявления и документов (сведений).</w:t>
      </w:r>
    </w:p>
    <w:p w14:paraId="000000D3">
      <w:pPr>
        <w:rPr>
          <w:rFonts w:ascii="Times New Roman" w:cs="Times New Roman" w:hAnsi="Times New Roman"/>
          <w:sz w:val="28"/>
          <w:szCs w:val="28"/>
          <w:lang w:val="ru-RU"/>
        </w:rPr>
      </w:pPr>
      <w:r>
        <w:rPr>
          <w:rFonts w:ascii="Times New Roman" w:cs="Times New Roman" w:hAnsi="Times New Roman"/>
          <w:sz w:val="28"/>
          <w:szCs w:val="28"/>
          <w:lang w:val="ru-RU"/>
        </w:rPr>
        <w:t>б) истребование документов (сведений), необходимых для предоставления муниципальной услуги, и находящихся в распоряжении других органов и организаций.</w:t>
      </w:r>
    </w:p>
    <w:p w14:paraId="000000D4">
      <w:pPr>
        <w:rPr>
          <w:rFonts w:ascii="Times New Roman" w:cs="Times New Roman" w:hAnsi="Times New Roman"/>
          <w:sz w:val="28"/>
          <w:szCs w:val="28"/>
          <w:lang w:val="ru-RU"/>
        </w:rPr>
      </w:pPr>
      <w:r>
        <w:rPr>
          <w:rFonts w:ascii="Times New Roman" w:cs="Times New Roman" w:hAnsi="Times New Roman"/>
          <w:sz w:val="28"/>
          <w:szCs w:val="28"/>
          <w:lang w:val="ru-RU"/>
        </w:rPr>
        <w:t>в) экспертиза документов (сведений), необходимых для предоставления муниципальной услуги.</w:t>
      </w:r>
    </w:p>
    <w:p w14:paraId="000000D5">
      <w:pPr>
        <w:rPr>
          <w:rFonts w:ascii="Times New Roman" w:cs="Times New Roman" w:hAnsi="Times New Roman"/>
          <w:sz w:val="28"/>
          <w:szCs w:val="28"/>
          <w:lang w:val="ru-RU"/>
        </w:rPr>
      </w:pPr>
      <w:r>
        <w:rPr>
          <w:rFonts w:ascii="Times New Roman" w:cs="Times New Roman" w:hAnsi="Times New Roman"/>
          <w:sz w:val="28"/>
          <w:szCs w:val="28"/>
          <w:lang w:val="ru-RU"/>
        </w:rPr>
        <w:t>г) принятие решения о предоставлении муниципальной услуги либо об отказе в предоставлении муниципальной услуги.</w:t>
      </w:r>
    </w:p>
    <w:p w14:paraId="000000D6">
      <w:pPr>
        <w:rPr>
          <w:rFonts w:ascii="Times New Roman" w:cs="Times New Roman" w:hAnsi="Times New Roman"/>
          <w:sz w:val="28"/>
          <w:szCs w:val="28"/>
          <w:lang w:val="ru-RU"/>
        </w:rPr>
      </w:pPr>
      <w:r>
        <w:rPr>
          <w:rFonts w:ascii="Times New Roman" w:cs="Times New Roman" w:hAnsi="Times New Roman"/>
          <w:sz w:val="28"/>
          <w:szCs w:val="28"/>
          <w:lang w:val="ru-RU"/>
        </w:rPr>
        <w:t>д) выдача заявителю результата предоставления муниципальной услуги</w:t>
      </w:r>
    </w:p>
    <w:p w14:paraId="000000D7">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Прием и регистрация заявления и документов (сведений)</w:t>
      </w:r>
    </w:p>
    <w:p w14:paraId="000000D8">
      <w:pPr>
        <w:rPr>
          <w:rFonts w:ascii="Times New Roman" w:cs="Times New Roman" w:hAnsi="Times New Roman"/>
          <w:sz w:val="28"/>
          <w:szCs w:val="28"/>
          <w:lang w:val="ru-RU"/>
        </w:rPr>
      </w:pPr>
      <w:r>
        <w:rPr>
          <w:rFonts w:ascii="Times New Roman" w:cs="Times New Roman" w:hAnsi="Times New Roman"/>
          <w:sz w:val="28"/>
          <w:szCs w:val="28"/>
          <w:lang w:val="ru-RU"/>
        </w:rPr>
        <w:t>42. Основанием для начала процедуры приема и регистрации заявления и документов (сведений), необходимых для предоставления муниципальной услуги, является личное обращение заявителя в администрацию либо поступление указанных документов по почте или посредством телекоммуникационных сетей.</w:t>
      </w:r>
    </w:p>
    <w:p w14:paraId="000000D9">
      <w:pPr>
        <w:rPr>
          <w:rFonts w:ascii="Times New Roman" w:cs="Times New Roman" w:hAnsi="Times New Roman"/>
          <w:sz w:val="28"/>
          <w:szCs w:val="28"/>
          <w:lang w:val="ru-RU"/>
        </w:rPr>
      </w:pPr>
      <w:r>
        <w:rPr>
          <w:rFonts w:ascii="Times New Roman" w:cs="Times New Roman" w:hAnsi="Times New Roman"/>
          <w:sz w:val="28"/>
          <w:szCs w:val="28"/>
          <w:lang w:val="ru-RU"/>
        </w:rPr>
        <w:t>43. При получении заявления со всеми документами по почте специалист, ответственный за делопроизводство, регистрирует поступление заявления и предоставленных документов в соответствии с установленными в администрации правилами делопроизводства и передает их специалисту, ответственному за прием и регистрацию заявления и документов (сведений) (далее – специалист, ответственный за прием документов).</w:t>
      </w:r>
    </w:p>
    <w:p w14:paraId="000000DA">
      <w:pPr>
        <w:rPr>
          <w:rFonts w:ascii="Times New Roman" w:cs="Times New Roman" w:hAnsi="Times New Roman"/>
          <w:sz w:val="28"/>
          <w:szCs w:val="28"/>
          <w:lang w:val="ru-RU"/>
        </w:rPr>
      </w:pPr>
      <w:r>
        <w:rPr>
          <w:rFonts w:ascii="Times New Roman" w:cs="Times New Roman" w:hAnsi="Times New Roman"/>
          <w:sz w:val="28"/>
          <w:szCs w:val="28"/>
          <w:lang w:val="ru-RU"/>
        </w:rPr>
        <w:t>44. Специалист, ответственный за прием документов устанавливает предмет обращения, а при личном обращении – устанавливает личность заявителя путем проверки документа, удостоверяющего личность.</w:t>
      </w:r>
    </w:p>
    <w:p w14:paraId="000000DB">
      <w:pPr>
        <w:rPr>
          <w:rFonts w:ascii="Times New Roman" w:cs="Times New Roman" w:hAnsi="Times New Roman"/>
          <w:sz w:val="28"/>
          <w:szCs w:val="28"/>
        </w:rPr>
      </w:pPr>
    </w:p>
    <w:p w14:paraId="000000DC">
      <w:pPr>
        <w:rPr>
          <w:rFonts w:ascii="Times New Roman" w:cs="Times New Roman" w:hAnsi="Times New Roman"/>
          <w:sz w:val="28"/>
          <w:szCs w:val="28"/>
          <w:lang w:val="ru-RU"/>
        </w:rPr>
      </w:pPr>
      <w:r>
        <w:rPr>
          <w:rFonts w:ascii="Times New Roman" w:cs="Times New Roman" w:hAnsi="Times New Roman"/>
          <w:sz w:val="28"/>
          <w:szCs w:val="28"/>
          <w:lang w:val="ru-RU"/>
        </w:rPr>
        <w:t>45. Специалист, ответственный за прием документов, проверяет соответствие представленных документов требованиям, установленным пунктом 17 настоящего административного регламента.</w:t>
      </w:r>
    </w:p>
    <w:p w14:paraId="000000DD">
      <w:pPr>
        <w:rPr>
          <w:rFonts w:ascii="Times New Roman" w:cs="Times New Roman" w:hAnsi="Times New Roman"/>
          <w:sz w:val="28"/>
          <w:szCs w:val="28"/>
          <w:lang w:val="ru-RU"/>
        </w:rPr>
      </w:pPr>
      <w:r>
        <w:rPr>
          <w:rFonts w:ascii="Times New Roman" w:cs="Times New Roman" w:hAnsi="Times New Roman"/>
          <w:sz w:val="28"/>
          <w:szCs w:val="28"/>
          <w:lang w:val="ru-RU"/>
        </w:rPr>
        <w:t>46. В случае наличия всех необходимых документов и соответствия их требованиям настоящего административного регламента, специалист, ответственный за прием документов:</w:t>
      </w:r>
    </w:p>
    <w:p w14:paraId="000000DE">
      <w:pPr>
        <w:rPr>
          <w:rFonts w:ascii="Times New Roman" w:cs="Times New Roman" w:hAnsi="Times New Roman"/>
          <w:sz w:val="28"/>
          <w:szCs w:val="28"/>
          <w:lang w:val="ru-RU"/>
        </w:rPr>
      </w:pPr>
      <w:r>
        <w:rPr>
          <w:rFonts w:ascii="Times New Roman" w:cs="Times New Roman" w:hAnsi="Times New Roman"/>
          <w:sz w:val="28"/>
          <w:szCs w:val="28"/>
          <w:lang w:val="ru-RU"/>
        </w:rPr>
        <w:t>а) в случае личного обращения:</w:t>
      </w:r>
    </w:p>
    <w:p w14:paraId="000000DF">
      <w:pPr>
        <w:rPr>
          <w:rFonts w:ascii="Times New Roman" w:cs="Times New Roman" w:hAnsi="Times New Roman"/>
          <w:sz w:val="28"/>
          <w:szCs w:val="28"/>
          <w:lang w:val="ru-RU"/>
        </w:rPr>
      </w:pPr>
      <w:r>
        <w:rPr>
          <w:rFonts w:ascii="Times New Roman" w:cs="Times New Roman" w:hAnsi="Times New Roman"/>
          <w:sz w:val="28"/>
          <w:szCs w:val="28"/>
          <w:lang w:val="ru-RU"/>
        </w:rPr>
        <w:t>- если представлены копии необходимых документов: сверяет представленные экземпляры оригиналов и копий документов, делает на них надпись об их соответствии подлинным экземплярам, заверяет своей подписью с указанием фамилии, имени и отчества (при наличии);</w:t>
      </w:r>
    </w:p>
    <w:p w14:paraId="000000E0">
      <w:pPr>
        <w:rPr>
          <w:rFonts w:ascii="Times New Roman" w:cs="Times New Roman" w:hAnsi="Times New Roman"/>
          <w:sz w:val="28"/>
          <w:szCs w:val="28"/>
          <w:lang w:val="ru-RU"/>
        </w:rPr>
      </w:pPr>
      <w:r>
        <w:rPr>
          <w:rFonts w:ascii="Times New Roman" w:cs="Times New Roman" w:hAnsi="Times New Roman"/>
          <w:sz w:val="28"/>
          <w:szCs w:val="28"/>
          <w:lang w:val="ru-RU"/>
        </w:rPr>
        <w:t>- если копии необходимых документов не представлены: производит копирование документов, делает на них надпись об их соответствии подлинным экземплярам, заверяет своей подписью с указанием фамилии, имени и отчества (при наличии);</w:t>
      </w:r>
    </w:p>
    <w:p w14:paraId="000000E1">
      <w:pPr>
        <w:rPr>
          <w:rFonts w:ascii="Times New Roman" w:cs="Times New Roman" w:hAnsi="Times New Roman"/>
          <w:sz w:val="28"/>
          <w:szCs w:val="28"/>
          <w:lang w:val="ru-RU"/>
        </w:rPr>
      </w:pPr>
      <w:r>
        <w:rPr>
          <w:rFonts w:ascii="Times New Roman" w:cs="Times New Roman" w:hAnsi="Times New Roman"/>
          <w:sz w:val="28"/>
          <w:szCs w:val="28"/>
          <w:lang w:val="ru-RU"/>
        </w:rPr>
        <w:t>- при отсутствии у заявителя заполненного заявления или неправильном его заполнении, заполняет самостоятельно (с последующим представлением на подпись заявителю) или помогает заявителю собственноручно заполнить заявление;</w:t>
      </w:r>
    </w:p>
    <w:p w14:paraId="000000E2">
      <w:pPr>
        <w:rPr>
          <w:rFonts w:ascii="Times New Roman" w:cs="Times New Roman" w:hAnsi="Times New Roman"/>
          <w:sz w:val="28"/>
          <w:szCs w:val="28"/>
          <w:lang w:val="ru-RU"/>
        </w:rPr>
      </w:pPr>
      <w:r>
        <w:rPr>
          <w:rFonts w:ascii="Times New Roman" w:cs="Times New Roman" w:hAnsi="Times New Roman"/>
          <w:sz w:val="28"/>
          <w:szCs w:val="28"/>
          <w:lang w:val="ru-RU"/>
        </w:rPr>
        <w:t>- вносит запись о приеме заявления в «Книгу регистрации заявлений граждан о признании их малоимущими», в автоматизированную информационную систему (далее – АИС) (при наличии соответствующего программного обеспечения, необходимого для автоматизации процедуры предоставления муниципальной услуги);</w:t>
      </w:r>
    </w:p>
    <w:p w14:paraId="000000E3">
      <w:pPr>
        <w:rPr>
          <w:rFonts w:ascii="Times New Roman" w:cs="Times New Roman" w:hAnsi="Times New Roman"/>
          <w:sz w:val="28"/>
          <w:szCs w:val="28"/>
          <w:lang w:val="ru-RU"/>
        </w:rPr>
      </w:pPr>
      <w:r>
        <w:rPr>
          <w:rFonts w:ascii="Times New Roman" w:cs="Times New Roman" w:hAnsi="Times New Roman"/>
          <w:sz w:val="28"/>
          <w:szCs w:val="28"/>
          <w:lang w:val="ru-RU"/>
        </w:rPr>
        <w:t>- при отсутствии данных в АИС сканирует заявление и документы и / или их копии, предоставленные заявителем, заносит электронные образы документов в учетную карточку обращения электронного журнала регистрации обращений (при наличии технических возможностей);</w:t>
      </w:r>
    </w:p>
    <w:p w14:paraId="000000E4">
      <w:pPr>
        <w:rPr>
          <w:rFonts w:ascii="Times New Roman" w:cs="Times New Roman" w:hAnsi="Times New Roman"/>
          <w:sz w:val="28"/>
          <w:szCs w:val="28"/>
          <w:lang w:val="ru-RU"/>
        </w:rPr>
      </w:pPr>
      <w:r>
        <w:rPr>
          <w:rFonts w:ascii="Times New Roman" w:cs="Times New Roman" w:hAnsi="Times New Roman"/>
          <w:sz w:val="28"/>
          <w:szCs w:val="28"/>
          <w:lang w:val="ru-RU"/>
        </w:rPr>
        <w:t>- оформляет в двух экземплярах расписку в получении документов (сведений) от заявителя, ставит номер регистрации заявления и заверяет личной подписью каждый экземпляр расписки (Приложение № 4);</w:t>
      </w:r>
    </w:p>
    <w:p w14:paraId="000000E5">
      <w:pPr>
        <w:rPr>
          <w:rFonts w:ascii="Times New Roman" w:cs="Times New Roman" w:hAnsi="Times New Roman"/>
          <w:sz w:val="28"/>
          <w:szCs w:val="28"/>
        </w:rPr>
      </w:pPr>
    </w:p>
    <w:p w14:paraId="000000E6">
      <w:pPr>
        <w:rPr>
          <w:rFonts w:ascii="Times New Roman" w:cs="Times New Roman" w:hAnsi="Times New Roman"/>
          <w:sz w:val="28"/>
          <w:szCs w:val="28"/>
          <w:lang w:val="ru-RU"/>
        </w:rPr>
      </w:pPr>
      <w:r>
        <w:rPr>
          <w:rFonts w:ascii="Times New Roman" w:cs="Times New Roman" w:hAnsi="Times New Roman"/>
          <w:sz w:val="28"/>
          <w:szCs w:val="28"/>
          <w:lang w:val="ru-RU"/>
        </w:rPr>
        <w:t>- передает заявителю на подпись оба экземпляра расписки в получении документов (сведений), первый экземпляр расписки в получении документов (сведений) оставляет у заявителя, второй экземпляр расписки приобщает к пакету представленных документов (сведений);</w:t>
      </w:r>
    </w:p>
    <w:p w14:paraId="000000E7">
      <w:pPr>
        <w:rPr>
          <w:rFonts w:ascii="Times New Roman" w:cs="Times New Roman" w:hAnsi="Times New Roman"/>
          <w:sz w:val="28"/>
          <w:szCs w:val="28"/>
          <w:lang w:val="ru-RU"/>
        </w:rPr>
      </w:pPr>
      <w:r>
        <w:rPr>
          <w:rFonts w:ascii="Times New Roman" w:cs="Times New Roman" w:hAnsi="Times New Roman"/>
          <w:sz w:val="28"/>
          <w:szCs w:val="28"/>
          <w:lang w:val="ru-RU"/>
        </w:rPr>
        <w:t>- информирует заявителя о сроках и способах получения муниципальной услуги.</w:t>
      </w:r>
    </w:p>
    <w:p w14:paraId="000000E8">
      <w:pPr>
        <w:rPr>
          <w:rFonts w:ascii="Times New Roman" w:cs="Times New Roman" w:hAnsi="Times New Roman"/>
          <w:b w:val="off"/>
          <w:bCs w:val="off"/>
          <w:sz w:val="28"/>
          <w:szCs w:val="28"/>
          <w:lang w:val="ru-RU"/>
        </w:rPr>
      </w:pPr>
      <w:r>
        <w:rPr>
          <w:rFonts w:ascii="Times New Roman" w:cs="Times New Roman" w:hAnsi="Times New Roman"/>
          <w:sz w:val="28"/>
          <w:szCs w:val="28"/>
          <w:lang w:val="ru-RU"/>
        </w:rPr>
        <w:t xml:space="preserve">б) в случае поступления документов по почте специалист, ответственный за делопроизводство, за прием и регистрацию документов вскрывает конверт и регистрирует поступившее заявление в «Журнале входящей корреспонденции» по описи документов. Расписка с отметкой о дате приема направляется заявителю заказным почтовым отправлением с </w:t>
      </w:r>
      <w:r>
        <w:rPr>
          <w:rFonts w:ascii="Times New Roman" w:cs="Times New Roman" w:hAnsi="Times New Roman"/>
          <w:b w:val="off"/>
          <w:bCs w:val="off"/>
          <w:sz w:val="28"/>
          <w:szCs w:val="28"/>
          <w:lang w:val="ru-RU"/>
        </w:rPr>
        <w:t>уведомлением о вручении.</w:t>
      </w:r>
    </w:p>
    <w:p w14:paraId="000000E9">
      <w:pPr>
        <w:rPr>
          <w:rFonts w:ascii="Times New Roman" w:cs="Times New Roman" w:hAnsi="Times New Roman"/>
          <w:b w:val="off"/>
          <w:bCs w:val="off"/>
          <w:sz w:val="28"/>
          <w:szCs w:val="28"/>
          <w:lang w:val="ru-RU"/>
        </w:rPr>
      </w:pPr>
      <w:r>
        <w:rPr>
          <w:rFonts w:ascii="Times New Roman" w:cs="Times New Roman" w:hAnsi="Times New Roman"/>
          <w:b w:val="off"/>
          <w:bCs w:val="off"/>
          <w:sz w:val="28"/>
          <w:szCs w:val="28"/>
          <w:lang w:val="ru-RU"/>
        </w:rPr>
        <w:t>В случае наличия оснований для отказа в приеме документов, установленных настоящим административным регламентом, специалист, ответственный за прием документов:</w:t>
      </w:r>
    </w:p>
    <w:p w14:paraId="000000EA">
      <w:pPr>
        <w:rPr>
          <w:rFonts w:ascii="Times New Roman" w:cs="Times New Roman" w:hAnsi="Times New Roman"/>
          <w:sz w:val="28"/>
          <w:szCs w:val="28"/>
          <w:lang w:val="ru-RU"/>
        </w:rPr>
      </w:pPr>
      <w:r>
        <w:rPr>
          <w:rFonts w:ascii="Times New Roman" w:cs="Times New Roman" w:hAnsi="Times New Roman"/>
          <w:sz w:val="28"/>
          <w:szCs w:val="28"/>
          <w:lang w:val="ru-RU"/>
        </w:rPr>
        <w:t>- прекращает прием документов;</w:t>
      </w:r>
    </w:p>
    <w:p w14:paraId="000000EB">
      <w:pPr>
        <w:rPr>
          <w:rFonts w:ascii="Times New Roman" w:cs="Times New Roman" w:hAnsi="Times New Roman"/>
          <w:sz w:val="28"/>
          <w:szCs w:val="28"/>
          <w:lang w:val="ru-RU"/>
        </w:rPr>
      </w:pPr>
      <w:r>
        <w:rPr>
          <w:rFonts w:ascii="Times New Roman" w:cs="Times New Roman" w:hAnsi="Times New Roman"/>
          <w:sz w:val="28"/>
          <w:szCs w:val="28"/>
          <w:lang w:val="ru-RU"/>
        </w:rPr>
        <w:t>- оформляет в двух экземплярах мотивированный отказ с указанием причин отказа;</w:t>
      </w:r>
    </w:p>
    <w:p w14:paraId="000000EC">
      <w:pPr>
        <w:rPr>
          <w:rFonts w:ascii="Times New Roman" w:cs="Times New Roman" w:hAnsi="Times New Roman"/>
          <w:sz w:val="28"/>
          <w:szCs w:val="28"/>
          <w:lang w:val="ru-RU"/>
        </w:rPr>
      </w:pPr>
      <w:r>
        <w:rPr>
          <w:rFonts w:ascii="Times New Roman" w:cs="Times New Roman" w:hAnsi="Times New Roman"/>
          <w:sz w:val="28"/>
          <w:szCs w:val="28"/>
          <w:lang w:val="ru-RU"/>
        </w:rPr>
        <w:t>- вносит запись о выдаче мотивированного отказа в соответствующий журнал регистрации (книгу учета заявлений), в АИС (при наличии);</w:t>
      </w:r>
    </w:p>
    <w:p w14:paraId="000000ED">
      <w:pPr>
        <w:rPr>
          <w:rFonts w:ascii="Times New Roman" w:cs="Times New Roman" w:hAnsi="Times New Roman"/>
          <w:sz w:val="28"/>
          <w:szCs w:val="28"/>
          <w:lang w:val="ru-RU"/>
        </w:rPr>
      </w:pPr>
      <w:r>
        <w:rPr>
          <w:rFonts w:ascii="Times New Roman" w:cs="Times New Roman" w:hAnsi="Times New Roman"/>
          <w:sz w:val="28"/>
          <w:szCs w:val="28"/>
          <w:lang w:val="ru-RU"/>
        </w:rPr>
        <w:t>- направляет по почте уведомление и представленные документы заявителю.</w:t>
      </w:r>
    </w:p>
    <w:p w14:paraId="000000EE">
      <w:pPr>
        <w:rPr>
          <w:rFonts w:ascii="Times New Roman" w:cs="Times New Roman" w:hAnsi="Times New Roman"/>
          <w:b w:val="off"/>
          <w:bCs w:val="off"/>
          <w:sz w:val="28"/>
          <w:szCs w:val="28"/>
          <w:lang w:val="ru-RU"/>
        </w:rPr>
      </w:pPr>
      <w:r>
        <w:rPr>
          <w:rFonts w:ascii="Times New Roman" w:cs="Times New Roman" w:hAnsi="Times New Roman"/>
          <w:b w:val="off"/>
          <w:bCs w:val="off"/>
          <w:sz w:val="28"/>
          <w:szCs w:val="28"/>
          <w:lang w:val="ru-RU"/>
        </w:rPr>
        <w:t>47. Специалист, ответственный за прием документов:</w:t>
      </w:r>
    </w:p>
    <w:p w14:paraId="000000EF">
      <w:pPr>
        <w:rPr>
          <w:rFonts w:ascii="Times New Roman" w:cs="Times New Roman" w:hAnsi="Times New Roman"/>
          <w:sz w:val="28"/>
          <w:szCs w:val="28"/>
          <w:lang w:val="ru-RU"/>
        </w:rPr>
      </w:pPr>
      <w:r>
        <w:rPr>
          <w:rFonts w:ascii="Times New Roman" w:cs="Times New Roman" w:hAnsi="Times New Roman"/>
          <w:sz w:val="28"/>
          <w:szCs w:val="28"/>
          <w:lang w:val="ru-RU"/>
        </w:rPr>
        <w:t>- комплектует заявление и представленные заявителем документы (сведения) в дело в установленном в администрации порядке делопроизводства;</w:t>
      </w:r>
    </w:p>
    <w:p w14:paraId="000000F0">
      <w:pPr>
        <w:rPr>
          <w:rFonts w:ascii="Times New Roman" w:cs="Times New Roman" w:hAnsi="Times New Roman"/>
          <w:sz w:val="28"/>
          <w:szCs w:val="28"/>
          <w:lang w:val="ru-RU"/>
        </w:rPr>
      </w:pPr>
      <w:r>
        <w:rPr>
          <w:rFonts w:ascii="Times New Roman" w:cs="Times New Roman" w:hAnsi="Times New Roman"/>
          <w:sz w:val="28"/>
          <w:szCs w:val="28"/>
          <w:lang w:val="ru-RU"/>
        </w:rPr>
        <w:t>- передает дело заявителя специалисту, ответственному за истребование документов (сведений), необходимых для предоставления муниципальной услуги, и находящихся в распоряжении других органов и организаций (далее – специалист, ответственный за истребование документов);</w:t>
      </w:r>
    </w:p>
    <w:p w14:paraId="000000F1">
      <w:pPr>
        <w:rPr>
          <w:rFonts w:ascii="Times New Roman" w:cs="Times New Roman" w:hAnsi="Times New Roman"/>
          <w:b w:val="off"/>
          <w:bCs w:val="off"/>
          <w:sz w:val="28"/>
          <w:szCs w:val="28"/>
          <w:lang w:val="ru-RU"/>
        </w:rPr>
      </w:pPr>
      <w:r>
        <w:rPr>
          <w:rFonts w:ascii="Times New Roman" w:cs="Times New Roman" w:hAnsi="Times New Roman"/>
          <w:b w:val="off"/>
          <w:bCs w:val="off"/>
          <w:sz w:val="28"/>
          <w:szCs w:val="28"/>
          <w:lang w:val="ru-RU"/>
        </w:rPr>
        <w:t>Срок исполнения административной процедуры – 1 рабочий день.</w:t>
      </w:r>
    </w:p>
    <w:p w14:paraId="000000F2">
      <w:pPr>
        <w:rPr>
          <w:rFonts w:ascii="Times New Roman" w:cs="Times New Roman" w:hAnsi="Times New Roman"/>
          <w:sz w:val="28"/>
          <w:szCs w:val="28"/>
        </w:rPr>
      </w:pPr>
    </w:p>
    <w:p w14:paraId="000000F3">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Особенности приема заявления и документов (сведений), полученных от заявителя в форме электронного документа</w:t>
      </w:r>
    </w:p>
    <w:p w14:paraId="000000F4">
      <w:pPr>
        <w:rPr>
          <w:rFonts w:ascii="Times New Roman" w:cs="Times New Roman" w:hAnsi="Times New Roman"/>
          <w:sz w:val="28"/>
          <w:szCs w:val="28"/>
        </w:rPr>
      </w:pPr>
    </w:p>
    <w:p w14:paraId="000000F5">
      <w:pPr>
        <w:rPr>
          <w:rFonts w:ascii="Times New Roman" w:cs="Times New Roman" w:hAnsi="Times New Roman"/>
          <w:sz w:val="28"/>
          <w:szCs w:val="28"/>
          <w:lang w:val="ru-RU"/>
        </w:rPr>
      </w:pPr>
      <w:r>
        <w:rPr>
          <w:rFonts w:ascii="Times New Roman" w:cs="Times New Roman" w:hAnsi="Times New Roman"/>
          <w:sz w:val="28"/>
          <w:szCs w:val="28"/>
          <w:lang w:val="ru-RU"/>
        </w:rPr>
        <w:t>48. В случае получения заявления и документов (сведений) в электронной форме через региональную информационную систему «Единый портал Республики Мордовия» специалист, ответственный за прием документов:</w:t>
      </w:r>
    </w:p>
    <w:p w14:paraId="000000F6">
      <w:pPr>
        <w:rPr>
          <w:rFonts w:ascii="Times New Roman" w:cs="Times New Roman" w:hAnsi="Times New Roman"/>
          <w:sz w:val="28"/>
          <w:szCs w:val="28"/>
          <w:lang w:val="ru-RU"/>
        </w:rPr>
      </w:pPr>
      <w:r>
        <w:rPr>
          <w:rFonts w:ascii="Times New Roman" w:cs="Times New Roman" w:hAnsi="Times New Roman"/>
          <w:sz w:val="28"/>
          <w:szCs w:val="28"/>
          <w:lang w:val="ru-RU"/>
        </w:rPr>
        <w:t>- проверяет наличие и соответствие представленных заявления и прикрепленных к нему электронных документов требованиям, установленным нормативными правовыми актами к заполнению и оформлению таких документов;</w:t>
      </w:r>
    </w:p>
    <w:p w14:paraId="000000F7">
      <w:pPr>
        <w:rPr>
          <w:rFonts w:ascii="Times New Roman" w:cs="Times New Roman" w:hAnsi="Times New Roman"/>
          <w:sz w:val="28"/>
          <w:szCs w:val="28"/>
          <w:lang w:val="ru-RU"/>
        </w:rPr>
      </w:pPr>
      <w:r>
        <w:rPr>
          <w:rFonts w:ascii="Times New Roman" w:cs="Times New Roman" w:hAnsi="Times New Roman"/>
          <w:sz w:val="28"/>
          <w:szCs w:val="28"/>
          <w:lang w:val="ru-RU"/>
        </w:rPr>
        <w:t>- проверяет наличие и соответствие представленных документов требованиям, установленным настоящим административным регламентом.</w:t>
      </w:r>
    </w:p>
    <w:p w14:paraId="000000F8">
      <w:pPr>
        <w:rPr>
          <w:rFonts w:ascii="Times New Roman" w:cs="Times New Roman" w:hAnsi="Times New Roman"/>
          <w:sz w:val="28"/>
          <w:szCs w:val="28"/>
          <w:lang w:val="ru-RU"/>
        </w:rPr>
      </w:pPr>
      <w:r>
        <w:rPr>
          <w:rFonts w:ascii="Times New Roman" w:cs="Times New Roman" w:hAnsi="Times New Roman"/>
          <w:sz w:val="28"/>
          <w:szCs w:val="28"/>
          <w:lang w:val="ru-RU"/>
        </w:rPr>
        <w:t>49. При наличии всех необходимых документов и соответствия их требованиям к заполнению и оформлению, специалист, ответственный за прием документов:</w:t>
      </w:r>
    </w:p>
    <w:p w14:paraId="000000F9">
      <w:pPr>
        <w:rPr>
          <w:rFonts w:ascii="Times New Roman" w:cs="Times New Roman" w:hAnsi="Times New Roman"/>
          <w:sz w:val="28"/>
          <w:szCs w:val="28"/>
          <w:lang w:val="ru-RU"/>
        </w:rPr>
      </w:pPr>
      <w:r>
        <w:rPr>
          <w:rFonts w:ascii="Times New Roman" w:cs="Times New Roman" w:hAnsi="Times New Roman"/>
          <w:sz w:val="28"/>
          <w:szCs w:val="28"/>
          <w:lang w:val="ru-RU"/>
        </w:rPr>
        <w:t>- делает отметку в соответствующий журнал регистрации (книге учета заявлений) и в АИС (при наличии технических возможностей) (Приложение № 5);</w:t>
      </w:r>
    </w:p>
    <w:p w14:paraId="000000FA">
      <w:pPr>
        <w:rPr>
          <w:rFonts w:ascii="Times New Roman" w:cs="Times New Roman" w:hAnsi="Times New Roman"/>
          <w:sz w:val="28"/>
          <w:szCs w:val="28"/>
          <w:lang w:val="ru-RU"/>
        </w:rPr>
      </w:pPr>
      <w:r>
        <w:rPr>
          <w:rFonts w:ascii="Times New Roman" w:cs="Times New Roman" w:hAnsi="Times New Roman"/>
          <w:sz w:val="28"/>
          <w:szCs w:val="28"/>
          <w:lang w:val="ru-RU"/>
        </w:rPr>
        <w:t>- уведомляет заявителя путем направления расписки в получении заявления и документов (сведений) в форме электронного документа, подписанного электронной подписью специалиста, ответственного за прием документов (далее – электронная расписка); в электронной расписке указываются входящий регистрационный номер заявления, дата получения заявления и перечень необходимых для получения муниципальной услуги документов, представленных в форме электронных документов;</w:t>
      </w:r>
    </w:p>
    <w:p w14:paraId="000000FB">
      <w:pPr>
        <w:rPr>
          <w:rFonts w:ascii="Times New Roman" w:cs="Times New Roman" w:hAnsi="Times New Roman"/>
          <w:sz w:val="28"/>
          <w:szCs w:val="28"/>
          <w:lang w:val="ru-RU"/>
        </w:rPr>
      </w:pPr>
      <w:r>
        <w:rPr>
          <w:rFonts w:ascii="Times New Roman" w:cs="Times New Roman" w:hAnsi="Times New Roman"/>
          <w:sz w:val="28"/>
          <w:szCs w:val="28"/>
          <w:lang w:val="ru-RU"/>
        </w:rPr>
        <w:t>- оформляет заявление и электронные образы полученных от заявителя документов на бумажных носителях, визирует их.</w:t>
      </w:r>
    </w:p>
    <w:p w14:paraId="000000FC">
      <w:pPr>
        <w:rPr>
          <w:rFonts w:ascii="Times New Roman" w:cs="Times New Roman" w:hAnsi="Times New Roman"/>
          <w:b w:val="off"/>
          <w:bCs w:val="off"/>
          <w:sz w:val="28"/>
          <w:szCs w:val="28"/>
          <w:lang w:val="ru-RU"/>
        </w:rPr>
      </w:pPr>
      <w:r>
        <w:rPr>
          <w:rFonts w:ascii="Times New Roman" w:cs="Times New Roman" w:hAnsi="Times New Roman"/>
          <w:b w:val="off"/>
          <w:bCs w:val="off"/>
          <w:sz w:val="28"/>
          <w:szCs w:val="28"/>
          <w:lang w:val="ru-RU"/>
        </w:rPr>
        <w:t>50. При нарушении требований, установленных к заполнению и оформлению заявления и прилагаемых к нему документов, специалист, ответственный за прием документов:</w:t>
      </w:r>
    </w:p>
    <w:p w14:paraId="000000FD">
      <w:pPr>
        <w:rPr>
          <w:rFonts w:ascii="Times New Roman" w:cs="Times New Roman" w:hAnsi="Times New Roman"/>
          <w:sz w:val="28"/>
          <w:szCs w:val="28"/>
          <w:lang w:val="ru-RU"/>
        </w:rPr>
      </w:pPr>
      <w:r>
        <w:rPr>
          <w:rFonts w:ascii="Times New Roman" w:cs="Times New Roman" w:hAnsi="Times New Roman"/>
          <w:sz w:val="28"/>
          <w:szCs w:val="28"/>
          <w:lang w:val="ru-RU"/>
        </w:rPr>
        <w:t>- уведомляет заявителя о нарушении установленных требований с указанием допущенных нарушений и предложением их устранить.</w:t>
      </w:r>
    </w:p>
    <w:p w14:paraId="000000FE">
      <w:pPr>
        <w:rPr>
          <w:rFonts w:ascii="Times New Roman" w:cs="Times New Roman" w:hAnsi="Times New Roman"/>
          <w:sz w:val="28"/>
          <w:szCs w:val="28"/>
          <w:lang w:val="ru-RU"/>
        </w:rPr>
      </w:pPr>
      <w:r>
        <w:rPr>
          <w:rFonts w:ascii="Times New Roman" w:cs="Times New Roman" w:hAnsi="Times New Roman"/>
          <w:sz w:val="28"/>
          <w:szCs w:val="28"/>
          <w:lang w:val="ru-RU"/>
        </w:rPr>
        <w:t>51. В случае наличия оснований для отказа в приеме документов, установленных настоящим административным регламентом, и требования заявителем предоставления ему мотивированного отказа, специалист, ответственный за прием документов:</w:t>
      </w:r>
    </w:p>
    <w:p w14:paraId="000000FF">
      <w:pPr>
        <w:rPr>
          <w:rFonts w:ascii="Times New Roman" w:cs="Times New Roman" w:hAnsi="Times New Roman"/>
          <w:sz w:val="28"/>
          <w:szCs w:val="28"/>
          <w:lang w:val="ru-RU"/>
        </w:rPr>
      </w:pPr>
      <w:r>
        <w:rPr>
          <w:rFonts w:ascii="Times New Roman" w:cs="Times New Roman" w:hAnsi="Times New Roman"/>
          <w:sz w:val="28"/>
          <w:szCs w:val="28"/>
          <w:lang w:val="ru-RU"/>
        </w:rPr>
        <w:t>- готовит проект мотивированного отказа с указанием причин отказа, передает его на подпись уполномоченному должностному лицу для подписания с использованием электронной подписью;</w:t>
      </w:r>
    </w:p>
    <w:p w14:paraId="00000100">
      <w:pPr>
        <w:rPr>
          <w:rFonts w:ascii="Times New Roman" w:cs="Times New Roman" w:hAnsi="Times New Roman"/>
          <w:sz w:val="28"/>
          <w:szCs w:val="28"/>
          <w:lang w:val="ru-RU"/>
        </w:rPr>
      </w:pPr>
      <w:r>
        <w:rPr>
          <w:rFonts w:ascii="Times New Roman" w:cs="Times New Roman" w:hAnsi="Times New Roman"/>
          <w:sz w:val="28"/>
          <w:szCs w:val="28"/>
          <w:lang w:val="ru-RU"/>
        </w:rPr>
        <w:t>- пересылает заявителю мотивированный отказ, подписанный электронной подписью уполномоченным должностным лицом;</w:t>
      </w:r>
    </w:p>
    <w:p w14:paraId="00000101">
      <w:pPr>
        <w:rPr>
          <w:rFonts w:ascii="Times New Roman" w:cs="Times New Roman" w:hAnsi="Times New Roman"/>
          <w:sz w:val="28"/>
          <w:szCs w:val="28"/>
          <w:lang w:val="ru-RU"/>
        </w:rPr>
      </w:pPr>
      <w:r>
        <w:rPr>
          <w:rFonts w:ascii="Times New Roman" w:cs="Times New Roman" w:hAnsi="Times New Roman"/>
          <w:sz w:val="28"/>
          <w:szCs w:val="28"/>
          <w:lang w:val="ru-RU"/>
        </w:rPr>
        <w:t>- вносит запись о выдаче мотивированного отказа в «Книгу регистрации заявлений граждан о признании их малоимущими»;</w:t>
      </w:r>
    </w:p>
    <w:p w14:paraId="00000102">
      <w:pPr>
        <w:rPr>
          <w:rFonts w:ascii="Times New Roman" w:cs="Times New Roman" w:hAnsi="Times New Roman"/>
          <w:sz w:val="28"/>
          <w:szCs w:val="28"/>
          <w:lang w:val="ru-RU"/>
        </w:rPr>
      </w:pPr>
      <w:r>
        <w:rPr>
          <w:rFonts w:ascii="Times New Roman" w:cs="Times New Roman" w:hAnsi="Times New Roman"/>
          <w:sz w:val="28"/>
          <w:szCs w:val="28"/>
          <w:lang w:val="ru-RU"/>
        </w:rPr>
        <w:t>- по желанию заявителя оформляет расписку в приеме заявления и документов (сведений) либо мотивированный отказ на бумажном носителе в соответствии с требованиями настоящего административного регламента, и передает заявителю лично или посредством почтового отправления.</w:t>
      </w:r>
    </w:p>
    <w:p w14:paraId="00000103">
      <w:pPr>
        <w:rPr>
          <w:rFonts w:ascii="Times New Roman" w:cs="Times New Roman" w:hAnsi="Times New Roman"/>
          <w:b w:val="off"/>
          <w:bCs w:val="off"/>
          <w:sz w:val="28"/>
          <w:szCs w:val="28"/>
          <w:lang w:val="ru-RU"/>
        </w:rPr>
      </w:pPr>
      <w:r>
        <w:rPr>
          <w:rFonts w:ascii="Times New Roman" w:cs="Times New Roman" w:hAnsi="Times New Roman"/>
          <w:b w:val="off"/>
          <w:bCs w:val="off"/>
          <w:sz w:val="28"/>
          <w:szCs w:val="28"/>
          <w:lang w:val="ru-RU"/>
        </w:rPr>
        <w:t>52. Специалист, ответственный за прием документов:</w:t>
      </w:r>
    </w:p>
    <w:p w14:paraId="00000104">
      <w:pPr>
        <w:rPr>
          <w:rFonts w:ascii="Times New Roman" w:cs="Times New Roman" w:hAnsi="Times New Roman"/>
          <w:sz w:val="28"/>
          <w:szCs w:val="28"/>
          <w:lang w:val="ru-RU"/>
        </w:rPr>
      </w:pPr>
      <w:r>
        <w:rPr>
          <w:rFonts w:ascii="Times New Roman" w:cs="Times New Roman" w:hAnsi="Times New Roman"/>
          <w:sz w:val="28"/>
          <w:szCs w:val="28"/>
          <w:lang w:val="ru-RU"/>
        </w:rPr>
        <w:t>- комплектует заявление и представленные заявителем документы (сведения) в дело в установленном порядке делопроизводства;</w:t>
      </w:r>
    </w:p>
    <w:p w14:paraId="00000105">
      <w:pPr>
        <w:rPr>
          <w:rFonts w:ascii="Times New Roman" w:cs="Times New Roman" w:hAnsi="Times New Roman"/>
          <w:sz w:val="28"/>
          <w:szCs w:val="28"/>
          <w:lang w:val="ru-RU"/>
        </w:rPr>
      </w:pPr>
      <w:r>
        <w:rPr>
          <w:rFonts w:ascii="Times New Roman" w:cs="Times New Roman" w:hAnsi="Times New Roman"/>
          <w:sz w:val="28"/>
          <w:szCs w:val="28"/>
          <w:lang w:val="ru-RU"/>
        </w:rPr>
        <w:t>- передает дело заявителя специалисту, ответственному за истребование документов;</w:t>
      </w:r>
    </w:p>
    <w:p w14:paraId="00000106">
      <w:pPr>
        <w:rPr>
          <w:rFonts w:ascii="Times New Roman" w:cs="Times New Roman" w:hAnsi="Times New Roman"/>
          <w:sz w:val="28"/>
          <w:szCs w:val="28"/>
          <w:lang w:val="ru-RU"/>
        </w:rPr>
      </w:pPr>
      <w:r>
        <w:rPr>
          <w:rFonts w:ascii="Times New Roman" w:cs="Times New Roman" w:hAnsi="Times New Roman"/>
          <w:sz w:val="28"/>
          <w:szCs w:val="28"/>
          <w:lang w:val="ru-RU"/>
        </w:rPr>
        <w:t>- вносит в АИС сведения о выполнении административной процедуры (при наличии технических возможностей).</w:t>
      </w:r>
    </w:p>
    <w:p w14:paraId="00000107">
      <w:pPr>
        <w:rPr>
          <w:rFonts w:ascii="Times New Roman" w:cs="Times New Roman" w:hAnsi="Times New Roman"/>
          <w:sz w:val="28"/>
          <w:szCs w:val="28"/>
          <w:lang w:val="ru-RU"/>
        </w:rPr>
      </w:pPr>
      <w:r>
        <w:rPr>
          <w:rFonts w:ascii="Times New Roman" w:cs="Times New Roman" w:hAnsi="Times New Roman"/>
          <w:sz w:val="28"/>
          <w:szCs w:val="28"/>
          <w:lang w:val="ru-RU"/>
        </w:rPr>
        <w:t>Срок исполнения административной процедуры – не позднее 1 рабочего дня, следующего за днем получения запроса.</w:t>
      </w:r>
    </w:p>
    <w:p w14:paraId="00000108">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Истребование документов (сведений), необходимых для предоставления муниципальной услуги, и находящихся в распоряжении других органов и организаций</w:t>
      </w:r>
    </w:p>
    <w:p w14:paraId="00000109">
      <w:pPr>
        <w:rPr>
          <w:rFonts w:ascii="Times New Roman" w:cs="Times New Roman" w:hAnsi="Times New Roman"/>
          <w:sz w:val="28"/>
          <w:szCs w:val="28"/>
          <w:lang w:val="ru-RU"/>
        </w:rPr>
      </w:pPr>
      <w:r>
        <w:rPr>
          <w:rFonts w:ascii="Times New Roman" w:cs="Times New Roman" w:hAnsi="Times New Roman"/>
          <w:sz w:val="28"/>
          <w:szCs w:val="28"/>
          <w:lang w:val="ru-RU"/>
        </w:rPr>
        <w:t>53. Основанием для начала процедуры истребования документов (сведений), необходимых для предоставления муниципальной услуги, и находящихся в распоряжении других органов и организаций, является получение личного дела заявителя специалистом, ответственным за истребование документов.</w:t>
      </w:r>
    </w:p>
    <w:p w14:paraId="0000010A">
      <w:pPr>
        <w:rPr>
          <w:rFonts w:ascii="Times New Roman" w:cs="Times New Roman" w:hAnsi="Times New Roman"/>
          <w:sz w:val="28"/>
          <w:szCs w:val="28"/>
          <w:lang w:val="ru-RU"/>
        </w:rPr>
      </w:pPr>
      <w:r>
        <w:rPr>
          <w:rFonts w:ascii="Times New Roman" w:cs="Times New Roman" w:hAnsi="Times New Roman"/>
          <w:sz w:val="28"/>
          <w:szCs w:val="28"/>
          <w:lang w:val="ru-RU"/>
        </w:rPr>
        <w:t>54. При наличии документов и сведений, необходимых для предоставления муниципальной услуги, которые подлежат истребованию посредством системы межведомственного взаимодействия специалист, ответственный за истребование документов, оформляет и направляет в соответствии с установленным порядком межведомственного взаимодействия запросы в органы и организации, представляющие требуемые документы и сведения.</w:t>
      </w:r>
    </w:p>
    <w:p w14:paraId="0000010B">
      <w:pPr>
        <w:rPr>
          <w:rFonts w:ascii="Times New Roman" w:cs="Times New Roman" w:hAnsi="Times New Roman"/>
          <w:sz w:val="28"/>
          <w:szCs w:val="28"/>
          <w:lang w:val="ru-RU"/>
        </w:rPr>
      </w:pPr>
      <w:r>
        <w:rPr>
          <w:rFonts w:ascii="Times New Roman" w:cs="Times New Roman" w:hAnsi="Times New Roman"/>
          <w:sz w:val="28"/>
          <w:szCs w:val="28"/>
          <w:lang w:val="ru-RU"/>
        </w:rPr>
        <w:t>55. Специалист, ответственный за истребование документов:</w:t>
      </w:r>
    </w:p>
    <w:p w14:paraId="0000010C">
      <w:pPr>
        <w:rPr>
          <w:rFonts w:ascii="Times New Roman" w:cs="Times New Roman" w:hAnsi="Times New Roman"/>
          <w:sz w:val="28"/>
          <w:szCs w:val="28"/>
          <w:lang w:val="ru-RU"/>
        </w:rPr>
      </w:pPr>
      <w:r>
        <w:rPr>
          <w:rFonts w:ascii="Times New Roman" w:cs="Times New Roman" w:hAnsi="Times New Roman"/>
          <w:sz w:val="28"/>
          <w:szCs w:val="28"/>
          <w:lang w:val="ru-RU"/>
        </w:rPr>
        <w:t>- при поступлении ответов на запросы от органов и организаций доукомплектовывает личное дело заявителя полученными ответами на запросы, оформленными на бумажном носителе;</w:t>
      </w:r>
    </w:p>
    <w:p w14:paraId="0000010D">
      <w:pPr>
        <w:rPr>
          <w:rFonts w:ascii="Times New Roman" w:cs="Times New Roman" w:hAnsi="Times New Roman"/>
          <w:sz w:val="28"/>
          <w:szCs w:val="28"/>
          <w:lang w:val="ru-RU"/>
        </w:rPr>
      </w:pPr>
      <w:r>
        <w:rPr>
          <w:rFonts w:ascii="Times New Roman" w:cs="Times New Roman" w:hAnsi="Times New Roman"/>
          <w:sz w:val="28"/>
          <w:szCs w:val="28"/>
          <w:lang w:val="ru-RU"/>
        </w:rPr>
        <w:t>- передает личное дело заявителя специалисту, ответственному за экспертизу документов (сведений);</w:t>
      </w:r>
    </w:p>
    <w:p w14:paraId="0000010E">
      <w:pPr>
        <w:rPr>
          <w:rFonts w:ascii="Times New Roman" w:cs="Times New Roman" w:hAnsi="Times New Roman"/>
          <w:sz w:val="28"/>
          <w:szCs w:val="28"/>
          <w:lang w:val="ru-RU"/>
        </w:rPr>
      </w:pPr>
      <w:r>
        <w:rPr>
          <w:rFonts w:ascii="Times New Roman" w:cs="Times New Roman" w:hAnsi="Times New Roman"/>
          <w:sz w:val="28"/>
          <w:szCs w:val="28"/>
          <w:lang w:val="ru-RU"/>
        </w:rPr>
        <w:t>- вносит в АИС сведения о выполнении административной процедуры (при наличии технических возможностей).</w:t>
      </w:r>
    </w:p>
    <w:p w14:paraId="0000010F">
      <w:pPr>
        <w:rPr>
          <w:rFonts w:ascii="Times New Roman" w:cs="Times New Roman" w:hAnsi="Times New Roman"/>
          <w:sz w:val="28"/>
          <w:szCs w:val="28"/>
          <w:lang w:val="ru-RU"/>
        </w:rPr>
      </w:pPr>
      <w:r>
        <w:rPr>
          <w:rFonts w:ascii="Times New Roman" w:cs="Times New Roman" w:hAnsi="Times New Roman"/>
          <w:sz w:val="28"/>
          <w:szCs w:val="28"/>
          <w:lang w:val="ru-RU"/>
        </w:rPr>
        <w:t>Срок исполнения указанной административной процедуры - 6 рабочих дней.</w:t>
      </w:r>
    </w:p>
    <w:p w14:paraId="00000110">
      <w:pPr>
        <w:jc w:val="center"/>
        <w:rPr>
          <w:rFonts w:ascii="Times New Roman" w:cs="Times New Roman" w:hAnsi="Times New Roman"/>
          <w:b/>
          <w:bCs/>
          <w:sz w:val="28"/>
          <w:szCs w:val="28"/>
          <w:lang w:val="ru-RU"/>
        </w:rPr>
      </w:pPr>
      <w:r>
        <w:rPr>
          <w:rFonts w:ascii="Times New Roman" w:cs="Times New Roman" w:hAnsi="Times New Roman"/>
          <w:b/>
          <w:bCs/>
          <w:sz w:val="28"/>
          <w:szCs w:val="28"/>
        </w:rPr>
        <w:t xml:space="preserve"> </w:t>
      </w:r>
      <w:r>
        <w:rPr>
          <w:rFonts w:ascii="Times New Roman" w:cs="Times New Roman" w:hAnsi="Times New Roman"/>
          <w:b/>
          <w:bCs/>
          <w:sz w:val="28"/>
          <w:szCs w:val="28"/>
          <w:lang w:val="ru-RU"/>
        </w:rPr>
        <w:t>Экспертиза документов (сведений), необходимых для предоставления муниципальной услуги</w:t>
      </w:r>
    </w:p>
    <w:p w14:paraId="00000111">
      <w:pPr>
        <w:rPr>
          <w:rFonts w:ascii="Times New Roman" w:cs="Times New Roman" w:hAnsi="Times New Roman"/>
          <w:sz w:val="28"/>
          <w:szCs w:val="28"/>
          <w:lang w:val="ru-RU"/>
        </w:rPr>
      </w:pPr>
      <w:r>
        <w:rPr>
          <w:rFonts w:ascii="Times New Roman" w:cs="Times New Roman" w:hAnsi="Times New Roman"/>
          <w:sz w:val="28"/>
          <w:szCs w:val="28"/>
          <w:lang w:val="ru-RU"/>
        </w:rPr>
        <w:t>56. Основанием для начала процедуры проведения экспертизы документов (сведений), необходимых для предоставления муниципальной услуги, является получение личного дела заявителя специалистом, ответственным за экспертизу.</w:t>
      </w:r>
    </w:p>
    <w:p w14:paraId="00000112">
      <w:pPr>
        <w:rPr>
          <w:rFonts w:ascii="Times New Roman" w:cs="Times New Roman" w:hAnsi="Times New Roman"/>
          <w:sz w:val="28"/>
          <w:szCs w:val="28"/>
          <w:lang w:val="ru-RU"/>
        </w:rPr>
      </w:pPr>
      <w:r>
        <w:rPr>
          <w:rFonts w:ascii="Times New Roman" w:cs="Times New Roman" w:hAnsi="Times New Roman"/>
          <w:sz w:val="28"/>
          <w:szCs w:val="28"/>
          <w:lang w:val="ru-RU"/>
        </w:rPr>
        <w:t>57. Специалист, ответственный за экспертизу:</w:t>
      </w:r>
    </w:p>
    <w:p w14:paraId="00000113">
      <w:pPr>
        <w:rPr>
          <w:rFonts w:ascii="Times New Roman" w:cs="Times New Roman" w:hAnsi="Times New Roman"/>
          <w:sz w:val="28"/>
          <w:szCs w:val="28"/>
          <w:lang w:val="ru-RU"/>
        </w:rPr>
      </w:pPr>
      <w:r>
        <w:rPr>
          <w:rFonts w:ascii="Times New Roman" w:cs="Times New Roman" w:hAnsi="Times New Roman"/>
          <w:sz w:val="28"/>
          <w:szCs w:val="28"/>
          <w:lang w:val="ru-RU"/>
        </w:rPr>
        <w:t>а) устанавливает принадлежность заявителя к категории граждан, имеющих право на получение муниципальной услуги;</w:t>
      </w:r>
    </w:p>
    <w:p w14:paraId="00000114">
      <w:pPr>
        <w:rPr>
          <w:rFonts w:ascii="Times New Roman" w:cs="Times New Roman" w:hAnsi="Times New Roman"/>
          <w:sz w:val="28"/>
          <w:szCs w:val="28"/>
          <w:lang w:val="ru-RU"/>
        </w:rPr>
      </w:pPr>
      <w:r>
        <w:rPr>
          <w:rFonts w:ascii="Times New Roman" w:cs="Times New Roman" w:hAnsi="Times New Roman"/>
          <w:sz w:val="28"/>
          <w:szCs w:val="28"/>
          <w:lang w:val="ru-RU"/>
        </w:rPr>
        <w:t>б) устанавливает полноту представленных документов в соответствии с требованиями настоящего административного регламента на основании заявления, и соответствие представленных документов требованиям, установленным настоящим административным регламентом;</w:t>
      </w:r>
    </w:p>
    <w:p w14:paraId="00000115">
      <w:pPr>
        <w:rPr>
          <w:rFonts w:ascii="Times New Roman" w:cs="Times New Roman" w:hAnsi="Times New Roman"/>
          <w:sz w:val="28"/>
          <w:szCs w:val="28"/>
          <w:lang w:val="ru-RU"/>
        </w:rPr>
      </w:pPr>
      <w:r>
        <w:rPr>
          <w:rFonts w:ascii="Times New Roman" w:cs="Times New Roman" w:hAnsi="Times New Roman"/>
          <w:sz w:val="28"/>
          <w:szCs w:val="28"/>
          <w:lang w:val="ru-RU"/>
        </w:rPr>
        <w:t>в) определяет состав семьи заявителя в соответствии с Законом Республики Мордовия от 01июля 2005 года № 57 - З;</w:t>
      </w:r>
    </w:p>
    <w:p w14:paraId="00000116">
      <w:pPr>
        <w:rPr>
          <w:rFonts w:ascii="Times New Roman" w:cs="Times New Roman" w:hAnsi="Times New Roman"/>
          <w:sz w:val="28"/>
          <w:szCs w:val="28"/>
          <w:lang w:val="ru-RU"/>
        </w:rPr>
      </w:pPr>
      <w:r>
        <w:rPr>
          <w:rFonts w:ascii="Times New Roman" w:cs="Times New Roman" w:hAnsi="Times New Roman"/>
          <w:sz w:val="28"/>
          <w:szCs w:val="28"/>
          <w:lang w:val="ru-RU"/>
        </w:rPr>
        <w:t>г) проверяет наличие у заявителя полномочия на право обращения с заявлением о предоставлении муниципальной услуги (в случае, когда с заявлением обращается представитель заявителя);</w:t>
      </w:r>
    </w:p>
    <w:p w14:paraId="00000117">
      <w:pPr>
        <w:rPr>
          <w:rFonts w:ascii="Times New Roman" w:cs="Times New Roman" w:hAnsi="Times New Roman"/>
          <w:sz w:val="28"/>
          <w:szCs w:val="28"/>
          <w:lang w:val="ru-RU"/>
        </w:rPr>
      </w:pPr>
      <w:r>
        <w:rPr>
          <w:rFonts w:ascii="Times New Roman" w:cs="Times New Roman" w:hAnsi="Times New Roman"/>
          <w:sz w:val="28"/>
          <w:szCs w:val="28"/>
          <w:lang w:val="ru-RU"/>
        </w:rPr>
        <w:t>д) производит расчет размера дохода и стоимости имущества, приходящегося на каждого члена семьи;</w:t>
      </w:r>
    </w:p>
    <w:p w14:paraId="00000118">
      <w:pPr>
        <w:rPr>
          <w:rFonts w:ascii="Times New Roman" w:cs="Times New Roman" w:hAnsi="Times New Roman"/>
          <w:sz w:val="28"/>
          <w:szCs w:val="28"/>
          <w:lang w:val="ru-RU"/>
        </w:rPr>
      </w:pPr>
      <w:r>
        <w:rPr>
          <w:rFonts w:ascii="Times New Roman" w:cs="Times New Roman" w:hAnsi="Times New Roman"/>
          <w:sz w:val="28"/>
          <w:szCs w:val="28"/>
          <w:lang w:val="ru-RU"/>
        </w:rPr>
        <w:t>е) формирует учетное дело, в котором содержатся все представленные заявителем документы.</w:t>
      </w:r>
    </w:p>
    <w:p w14:paraId="00000119">
      <w:pPr>
        <w:rPr>
          <w:rFonts w:ascii="Times New Roman" w:cs="Times New Roman" w:hAnsi="Times New Roman"/>
          <w:sz w:val="28"/>
          <w:szCs w:val="28"/>
          <w:lang w:val="ru-RU"/>
        </w:rPr>
      </w:pPr>
      <w:r>
        <w:rPr>
          <w:rFonts w:ascii="Times New Roman" w:cs="Times New Roman" w:hAnsi="Times New Roman"/>
          <w:sz w:val="28"/>
          <w:szCs w:val="28"/>
          <w:lang w:val="ru-RU"/>
        </w:rPr>
        <w:t xml:space="preserve">58. Сформированное учетное дело специалист, ответственный за экспертизу документов, передает на рассмотрение жилищной комиссии при администрации </w:t>
      </w:r>
      <w:r>
        <w:rPr>
          <w:rFonts w:ascii="Times New Roman" w:cs="Times New Roman" w:hAnsi="Times New Roman"/>
          <w:sz w:val="28"/>
          <w:szCs w:val="28"/>
          <w:lang w:val="ru-RU"/>
        </w:rPr>
        <w:t>Берсеневского</w:t>
      </w:r>
      <w:r>
        <w:rPr>
          <w:rFonts w:ascii="Times New Roman" w:cs="Times New Roman" w:hAnsi="Times New Roman"/>
          <w:sz w:val="28"/>
          <w:szCs w:val="28"/>
          <w:lang w:val="ru-RU"/>
        </w:rPr>
        <w:t xml:space="preserve"> сельского поселения (далее – жилищная комиссия).</w:t>
      </w:r>
    </w:p>
    <w:p w14:paraId="0000011A">
      <w:pPr>
        <w:rPr>
          <w:rFonts w:ascii="Times New Roman" w:cs="Times New Roman" w:hAnsi="Times New Roman"/>
          <w:sz w:val="28"/>
          <w:szCs w:val="28"/>
          <w:lang w:val="ru-RU"/>
        </w:rPr>
      </w:pPr>
      <w:r>
        <w:rPr>
          <w:rFonts w:ascii="Times New Roman" w:cs="Times New Roman" w:hAnsi="Times New Roman"/>
          <w:sz w:val="28"/>
          <w:szCs w:val="28"/>
          <w:lang w:val="ru-RU"/>
        </w:rPr>
        <w:t>59. Результатом настоящей административной процедуры является направление учетного дела заявителя на рассмотрение жилищной комиссии.</w:t>
      </w:r>
    </w:p>
    <w:p w14:paraId="0000011B">
      <w:pPr>
        <w:rPr>
          <w:rFonts w:ascii="Times New Roman" w:cs="Times New Roman" w:hAnsi="Times New Roman"/>
          <w:sz w:val="28"/>
          <w:szCs w:val="28"/>
          <w:lang w:val="ru-RU"/>
        </w:rPr>
      </w:pPr>
      <w:r>
        <w:rPr>
          <w:rFonts w:ascii="Times New Roman" w:cs="Times New Roman" w:hAnsi="Times New Roman"/>
          <w:sz w:val="28"/>
          <w:szCs w:val="28"/>
          <w:lang w:val="ru-RU"/>
        </w:rPr>
        <w:t>Максимальный срок выполнения административной процедуры составляет 14 рабочих дней.</w:t>
      </w:r>
    </w:p>
    <w:p w14:paraId="0000011C">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Принятие решения о предоставлении муниципальной услуги либо об отказе в предоставлении муниципальной услуги</w:t>
      </w:r>
    </w:p>
    <w:p w14:paraId="0000011D">
      <w:pPr>
        <w:rPr>
          <w:rFonts w:ascii="Times New Roman" w:cs="Times New Roman" w:hAnsi="Times New Roman"/>
          <w:sz w:val="28"/>
          <w:szCs w:val="28"/>
          <w:lang w:val="ru-RU"/>
        </w:rPr>
      </w:pPr>
      <w:r>
        <w:rPr>
          <w:rFonts w:ascii="Times New Roman" w:cs="Times New Roman" w:hAnsi="Times New Roman"/>
          <w:sz w:val="28"/>
          <w:szCs w:val="28"/>
          <w:lang w:val="ru-RU"/>
        </w:rPr>
        <w:t>60. Основанием для начала процедуры принятия решения о признании гражданина и членов его семьи малоимущими или об отказе в признании гражданина и членов его семьи малоимущими, оформления результата предоставления муниципальной услуги является получение председателем жилищной комиссии учетного дела заявителя.</w:t>
      </w:r>
    </w:p>
    <w:p w14:paraId="0000011E">
      <w:pPr>
        <w:rPr>
          <w:rFonts w:ascii="Times New Roman" w:cs="Times New Roman" w:hAnsi="Times New Roman"/>
          <w:sz w:val="28"/>
          <w:szCs w:val="28"/>
          <w:lang w:val="ru-RU"/>
        </w:rPr>
      </w:pPr>
      <w:r>
        <w:rPr>
          <w:rFonts w:ascii="Times New Roman" w:cs="Times New Roman" w:hAnsi="Times New Roman"/>
          <w:sz w:val="28"/>
          <w:szCs w:val="28"/>
          <w:lang w:val="ru-RU"/>
        </w:rPr>
        <w:t>61. Жилищная комиссия в соответствии с Положением о жилищной комиссии, по результатам рассмотрения заявления и документов заявителя принимает решение о признании гражданина и членов его семьи малоимущими или об отказе в признании гражданина и членов его семьи малоимущими.</w:t>
      </w:r>
    </w:p>
    <w:p w14:paraId="0000011F">
      <w:pPr>
        <w:rPr>
          <w:rFonts w:ascii="Times New Roman" w:cs="Times New Roman" w:hAnsi="Times New Roman"/>
          <w:sz w:val="28"/>
          <w:szCs w:val="28"/>
          <w:lang w:val="ru-RU"/>
        </w:rPr>
      </w:pPr>
      <w:r>
        <w:rPr>
          <w:rFonts w:ascii="Times New Roman" w:cs="Times New Roman" w:hAnsi="Times New Roman"/>
          <w:sz w:val="28"/>
          <w:szCs w:val="28"/>
          <w:lang w:val="ru-RU"/>
        </w:rPr>
        <w:t>Решение жилищной комиссии оформляется протоколом заседания жилищной комиссии.</w:t>
      </w:r>
    </w:p>
    <w:p w14:paraId="00000120">
      <w:pPr>
        <w:rPr>
          <w:rFonts w:ascii="Times New Roman" w:cs="Times New Roman" w:hAnsi="Times New Roman"/>
          <w:sz w:val="28"/>
          <w:szCs w:val="28"/>
          <w:lang w:val="ru-RU"/>
        </w:rPr>
      </w:pPr>
      <w:r>
        <w:rPr>
          <w:rFonts w:ascii="Times New Roman" w:cs="Times New Roman" w:hAnsi="Times New Roman"/>
          <w:sz w:val="28"/>
          <w:szCs w:val="28"/>
          <w:lang w:val="ru-RU"/>
        </w:rPr>
        <w:t>62. После получения выписки из протокола заседания жилищной комиссии по указанному вопросу и учетного дела заявителя должностное лицо, ответственное за оформление результата предоставления муниципальной услуги, оформляет проект постановления администрации о признании гражданина и членов его семьи малоимущими или об отказе в признании гражданина и членов его семьи малоимущими (далее – проект постановления) в соответствии и передает проект постановления на подпись главе Администрации (Приложение № 6, 7).</w:t>
      </w:r>
    </w:p>
    <w:p w14:paraId="00000121">
      <w:pPr>
        <w:rPr>
          <w:rFonts w:ascii="Times New Roman" w:cs="Times New Roman" w:hAnsi="Times New Roman"/>
          <w:sz w:val="28"/>
          <w:szCs w:val="28"/>
          <w:lang w:val="ru-RU"/>
        </w:rPr>
      </w:pPr>
      <w:r>
        <w:rPr>
          <w:rFonts w:ascii="Times New Roman" w:cs="Times New Roman" w:hAnsi="Times New Roman"/>
          <w:sz w:val="28"/>
          <w:szCs w:val="28"/>
          <w:lang w:val="ru-RU"/>
        </w:rPr>
        <w:t>63. Глава Администрации рассматривает проект постановления, подписывает его и передает должностному лицу для регистрации.</w:t>
      </w:r>
    </w:p>
    <w:p w14:paraId="00000122">
      <w:pPr>
        <w:rPr>
          <w:rFonts w:ascii="Times New Roman" w:cs="Times New Roman" w:hAnsi="Times New Roman"/>
          <w:sz w:val="28"/>
          <w:szCs w:val="28"/>
          <w:lang w:val="ru-RU"/>
        </w:rPr>
      </w:pPr>
      <w:r>
        <w:rPr>
          <w:rFonts w:ascii="Times New Roman" w:cs="Times New Roman" w:hAnsi="Times New Roman"/>
          <w:sz w:val="28"/>
          <w:szCs w:val="28"/>
          <w:lang w:val="ru-RU"/>
        </w:rPr>
        <w:t>64.Должностное лицо, ответственное за оформление результата предоставления муниципальной услуги, после получения подписанного постановления Администрации готовит уведомления о признании гражданина и членов его семьи малоимущими или об отказе в признании гражданина и членов его семьи малоимущими, направляет их главе Администрации для подписания (Приложении № 8, 9).</w:t>
      </w:r>
    </w:p>
    <w:p w14:paraId="00000123">
      <w:pPr>
        <w:rPr>
          <w:rFonts w:ascii="Times New Roman" w:cs="Times New Roman" w:hAnsi="Times New Roman"/>
          <w:sz w:val="28"/>
          <w:szCs w:val="28"/>
          <w:lang w:val="ru-RU"/>
        </w:rPr>
      </w:pPr>
      <w:r>
        <w:rPr>
          <w:rFonts w:ascii="Times New Roman" w:cs="Times New Roman" w:hAnsi="Times New Roman"/>
          <w:sz w:val="28"/>
          <w:szCs w:val="28"/>
          <w:lang w:val="ru-RU"/>
        </w:rPr>
        <w:t>65. Результатом административной процедуры является подписание главой Администрации уведомления о признании гражданина и членов его семьи малоимущими или уведомления об отказе в признании гражданина и членов его семьи малоимущими.</w:t>
      </w:r>
    </w:p>
    <w:p w14:paraId="00000124">
      <w:pPr>
        <w:rPr>
          <w:rFonts w:ascii="Times New Roman" w:cs="Times New Roman" w:hAnsi="Times New Roman"/>
          <w:sz w:val="28"/>
          <w:szCs w:val="28"/>
          <w:lang w:val="ru-RU"/>
        </w:rPr>
      </w:pPr>
      <w:r>
        <w:rPr>
          <w:rFonts w:ascii="Times New Roman" w:cs="Times New Roman" w:hAnsi="Times New Roman"/>
          <w:sz w:val="28"/>
          <w:szCs w:val="28"/>
          <w:lang w:val="ru-RU"/>
        </w:rPr>
        <w:t>Максимальный срок исполнения настоящей административной процедуры 5 рабочих дней со дня получения председателем жилищной комиссии учетного дела заявителя.</w:t>
      </w:r>
    </w:p>
    <w:p w14:paraId="00000125">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Выдача заявителю результата предоставления муниципальной услуги</w:t>
      </w:r>
    </w:p>
    <w:p w14:paraId="00000126">
      <w:pPr>
        <w:rPr>
          <w:rFonts w:ascii="Times New Roman" w:cs="Times New Roman" w:hAnsi="Times New Roman"/>
          <w:sz w:val="28"/>
          <w:szCs w:val="28"/>
          <w:lang w:val="ru-RU"/>
        </w:rPr>
      </w:pPr>
      <w:r>
        <w:rPr>
          <w:rFonts w:ascii="Times New Roman" w:cs="Times New Roman" w:hAnsi="Times New Roman"/>
          <w:sz w:val="28"/>
          <w:szCs w:val="28"/>
          <w:lang w:val="ru-RU"/>
        </w:rPr>
        <w:t>66. Основанием для начала процедуры выдачи заявителю результата предоставления муниципальной услуги является получение должностным лицом, ответственным за выдачу результата предоставления муниципальной услуги, подписанного главой Администрации уведомления о признании гражданина и членов его семьи малоимущими или уведомления об отказе в признании гражданина и членов его семьи малоимущими.</w:t>
      </w:r>
    </w:p>
    <w:p w14:paraId="00000127">
      <w:pPr>
        <w:rPr>
          <w:rFonts w:ascii="Times New Roman" w:cs="Times New Roman" w:hAnsi="Times New Roman"/>
          <w:sz w:val="28"/>
          <w:szCs w:val="28"/>
          <w:lang w:val="ru-RU"/>
        </w:rPr>
      </w:pPr>
      <w:r>
        <w:rPr>
          <w:rFonts w:ascii="Times New Roman" w:cs="Times New Roman" w:hAnsi="Times New Roman"/>
          <w:sz w:val="28"/>
          <w:szCs w:val="28"/>
          <w:lang w:val="ru-RU"/>
        </w:rPr>
        <w:t>67. Специалист, ответственный, за выдачу заявителю результата предоставления муниципальной услуги, в зависимости от способа обращения и получения результатов муниципальной услуги, избранных заявителем (представителем заявителя):</w:t>
      </w:r>
    </w:p>
    <w:p w14:paraId="00000128">
      <w:pPr>
        <w:rPr>
          <w:rFonts w:ascii="Times New Roman" w:cs="Times New Roman" w:hAnsi="Times New Roman"/>
          <w:sz w:val="28"/>
          <w:szCs w:val="28"/>
          <w:lang w:val="ru-RU"/>
        </w:rPr>
      </w:pPr>
      <w:r>
        <w:rPr>
          <w:rFonts w:ascii="Times New Roman" w:cs="Times New Roman" w:hAnsi="Times New Roman"/>
          <w:sz w:val="28"/>
          <w:szCs w:val="28"/>
          <w:lang w:val="ru-RU"/>
        </w:rPr>
        <w:t>- уведомляет заявителя об окончании хода предоставления муниципальной услуги посредством направления заявителю (представителю заявителя) любым из способов (телефон, электронная почта, почта, факс), указанных в заявлении;</w:t>
      </w:r>
    </w:p>
    <w:p w14:paraId="00000129">
      <w:pPr>
        <w:rPr>
          <w:rFonts w:ascii="Times New Roman" w:cs="Times New Roman" w:hAnsi="Times New Roman"/>
          <w:sz w:val="28"/>
          <w:szCs w:val="28"/>
          <w:lang w:val="ru-RU"/>
        </w:rPr>
      </w:pPr>
      <w:r>
        <w:rPr>
          <w:rFonts w:ascii="Times New Roman" w:cs="Times New Roman" w:hAnsi="Times New Roman"/>
          <w:sz w:val="28"/>
          <w:szCs w:val="28"/>
          <w:lang w:val="ru-RU"/>
        </w:rPr>
        <w:t xml:space="preserve">- вручает (направляет) заявителю уведомление администрации </w:t>
      </w:r>
      <w:r>
        <w:rPr>
          <w:rFonts w:ascii="Times New Roman" w:cs="Times New Roman" w:hAnsi="Times New Roman"/>
          <w:sz w:val="28"/>
          <w:szCs w:val="28"/>
          <w:lang w:val="ru-RU"/>
        </w:rPr>
        <w:t xml:space="preserve">Берсеневского </w:t>
      </w:r>
      <w:r>
        <w:rPr>
          <w:rFonts w:ascii="Times New Roman" w:cs="Times New Roman" w:hAnsi="Times New Roman"/>
          <w:sz w:val="28"/>
          <w:szCs w:val="28"/>
          <w:lang w:val="ru-RU"/>
        </w:rPr>
        <w:t xml:space="preserve"> сельского поселения о признании гражданина малоимущим в целях постановки на учет в качестве нуждающегося в жилом помещении, предоставляемом по договору социального найма либо уведомление администрации </w:t>
      </w:r>
      <w:r>
        <w:rPr>
          <w:rFonts w:ascii="Times New Roman" w:cs="Times New Roman" w:hAnsi="Times New Roman"/>
          <w:sz w:val="28"/>
          <w:szCs w:val="28"/>
          <w:lang w:val="ru-RU"/>
        </w:rPr>
        <w:t>Берсеневского</w:t>
      </w:r>
      <w:r>
        <w:rPr>
          <w:rFonts w:ascii="Times New Roman" w:cs="Times New Roman" w:hAnsi="Times New Roman"/>
          <w:sz w:val="28"/>
          <w:szCs w:val="28"/>
          <w:lang w:val="ru-RU"/>
        </w:rPr>
        <w:t xml:space="preserve"> сельского поселения об отказе в признании гражданина малоимущим в целях постановки на учет в качестве нуждающегося в жилом помещении, предоставляемом по договору социального найма в </w:t>
      </w:r>
      <w:r>
        <w:rPr>
          <w:rFonts w:ascii="Times New Roman" w:cs="Times New Roman" w:hAnsi="Times New Roman"/>
          <w:sz w:val="28"/>
          <w:szCs w:val="28"/>
          <w:lang w:val="ru-RU"/>
        </w:rPr>
        <w:t>Берсеневском</w:t>
      </w:r>
      <w:r>
        <w:rPr>
          <w:rFonts w:ascii="Times New Roman" w:cs="Times New Roman" w:hAnsi="Times New Roman"/>
          <w:sz w:val="28"/>
          <w:szCs w:val="28"/>
          <w:lang w:val="ru-RU"/>
        </w:rPr>
        <w:t xml:space="preserve"> сельском поселении </w:t>
      </w:r>
      <w:r>
        <w:rPr>
          <w:rFonts w:ascii="Times New Roman" w:cs="Times New Roman" w:hAnsi="Times New Roman"/>
          <w:sz w:val="28"/>
          <w:szCs w:val="28"/>
          <w:lang w:val="ru-RU"/>
        </w:rPr>
        <w:t>Лямбирского</w:t>
      </w:r>
      <w:r>
        <w:rPr>
          <w:rFonts w:ascii="Times New Roman" w:cs="Times New Roman" w:hAnsi="Times New Roman"/>
          <w:sz w:val="28"/>
          <w:szCs w:val="28"/>
          <w:lang w:val="ru-RU"/>
        </w:rPr>
        <w:t xml:space="preserve"> муниципального района Республики Мордовия на бумажном носителе лично, посредством почтового отправления с уведомлением о доставке;</w:t>
      </w:r>
    </w:p>
    <w:p w14:paraId="0000012A">
      <w:pPr>
        <w:rPr>
          <w:rFonts w:ascii="Times New Roman" w:cs="Times New Roman" w:hAnsi="Times New Roman"/>
          <w:sz w:val="28"/>
          <w:szCs w:val="28"/>
          <w:lang w:val="ru-RU"/>
        </w:rPr>
      </w:pPr>
      <w:r>
        <w:rPr>
          <w:rFonts w:ascii="Times New Roman" w:cs="Times New Roman" w:hAnsi="Times New Roman"/>
          <w:sz w:val="28"/>
          <w:szCs w:val="28"/>
          <w:lang w:val="ru-RU"/>
        </w:rPr>
        <w:t>- вносит в АИС сведения о выполнении административной процедуры (при наличии технических возможностей);</w:t>
      </w:r>
    </w:p>
    <w:p w14:paraId="0000012B">
      <w:pPr>
        <w:rPr>
          <w:rFonts w:ascii="Times New Roman" w:cs="Times New Roman" w:hAnsi="Times New Roman"/>
          <w:sz w:val="28"/>
          <w:szCs w:val="28"/>
          <w:lang w:val="ru-RU"/>
        </w:rPr>
      </w:pPr>
      <w:r>
        <w:rPr>
          <w:rFonts w:ascii="Times New Roman" w:cs="Times New Roman" w:hAnsi="Times New Roman"/>
          <w:sz w:val="28"/>
          <w:szCs w:val="28"/>
          <w:lang w:val="ru-RU"/>
        </w:rPr>
        <w:t>- передает личное дело заявителя специалисту, ответственному за делопроизводство, для последующей его регистрации и передачи в архив.</w:t>
      </w:r>
    </w:p>
    <w:p w14:paraId="0000012C">
      <w:pPr>
        <w:rPr>
          <w:rFonts w:ascii="Times New Roman" w:cs="Times New Roman" w:hAnsi="Times New Roman"/>
          <w:sz w:val="28"/>
          <w:szCs w:val="28"/>
          <w:lang w:val="ru-RU"/>
        </w:rPr>
      </w:pPr>
      <w:r>
        <w:rPr>
          <w:rFonts w:ascii="Times New Roman" w:cs="Times New Roman" w:hAnsi="Times New Roman"/>
          <w:sz w:val="28"/>
          <w:szCs w:val="28"/>
          <w:lang w:val="ru-RU"/>
        </w:rPr>
        <w:t>Срок исполнения указанной административной процедуры – 4 рабочих дня.</w:t>
      </w:r>
    </w:p>
    <w:p w14:paraId="0000012D">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Глава 4. Контроль за исполнением административного регламента</w:t>
      </w:r>
    </w:p>
    <w:p w14:paraId="0000012E">
      <w:pPr>
        <w:rPr>
          <w:rFonts w:ascii="Times New Roman" w:cs="Times New Roman" w:hAnsi="Times New Roman"/>
          <w:sz w:val="28"/>
          <w:szCs w:val="28"/>
          <w:lang w:val="ru-RU"/>
        </w:rPr>
      </w:pPr>
      <w:r>
        <w:rPr>
          <w:rFonts w:ascii="Times New Roman" w:cs="Times New Roman" w:hAnsi="Times New Roman"/>
          <w:sz w:val="28"/>
          <w:szCs w:val="28"/>
        </w:rPr>
        <w:t xml:space="preserve"> </w:t>
      </w:r>
      <w:r>
        <w:rPr>
          <w:rFonts w:ascii="Times New Roman" w:cs="Times New Roman" w:hAnsi="Times New Roman"/>
          <w:sz w:val="28"/>
          <w:szCs w:val="28"/>
          <w:lang w:val="ru-RU"/>
        </w:rPr>
        <w:t xml:space="preserve">68. Глава </w:t>
      </w:r>
      <w:r>
        <w:rPr>
          <w:rFonts w:ascii="Times New Roman" w:cs="Times New Roman" w:hAnsi="Times New Roman"/>
          <w:sz w:val="28"/>
          <w:szCs w:val="28"/>
          <w:lang w:val="ru-RU"/>
        </w:rPr>
        <w:t>Берсеневского</w:t>
      </w:r>
      <w:r>
        <w:rPr>
          <w:rFonts w:ascii="Times New Roman" w:cs="Times New Roman" w:hAnsi="Times New Roman"/>
          <w:sz w:val="28"/>
          <w:szCs w:val="28"/>
          <w:lang w:val="ru-RU"/>
        </w:rPr>
        <w:t xml:space="preserve"> сельского поселения осуществляет текущий контроль за соблюдением последовательности и сроков административных действий и административных процедур в ходе предоставления муниципальной услуги.</w:t>
      </w:r>
    </w:p>
    <w:p w14:paraId="0000012F">
      <w:pPr>
        <w:rPr>
          <w:rFonts w:ascii="Times New Roman" w:cs="Times New Roman" w:hAnsi="Times New Roman"/>
          <w:sz w:val="28"/>
          <w:szCs w:val="28"/>
          <w:lang w:val="ru-RU"/>
        </w:rPr>
      </w:pPr>
      <w:r>
        <w:rPr>
          <w:rFonts w:ascii="Times New Roman" w:cs="Times New Roman" w:hAnsi="Times New Roman"/>
          <w:sz w:val="28"/>
          <w:szCs w:val="28"/>
          <w:lang w:val="ru-RU"/>
        </w:rPr>
        <w:t>69. Текущий контроль осуществляется путем проведения руководителем или уполномоченными лицами проверок соблюдения положений настоящего административного регламента, выявления и устранения нарушений прав заявителей, рассмотрения, подготовки ответов на обращения заявителей.</w:t>
      </w:r>
    </w:p>
    <w:p w14:paraId="00000130">
      <w:pPr>
        <w:rPr>
          <w:rFonts w:ascii="Times New Roman" w:cs="Times New Roman" w:hAnsi="Times New Roman"/>
          <w:sz w:val="28"/>
          <w:szCs w:val="28"/>
          <w:lang w:val="ru-RU"/>
        </w:rPr>
      </w:pPr>
      <w:r>
        <w:rPr>
          <w:rFonts w:ascii="Times New Roman" w:cs="Times New Roman" w:hAnsi="Times New Roman"/>
          <w:sz w:val="28"/>
          <w:szCs w:val="28"/>
          <w:lang w:val="ru-RU"/>
        </w:rPr>
        <w:t>70. Проверки могут быть плановыми (осуществляться на основании полугодовых или годовых планов работы администрации) и внеплановыми.</w:t>
      </w:r>
    </w:p>
    <w:p w14:paraId="00000131">
      <w:pPr>
        <w:rPr>
          <w:rFonts w:ascii="Times New Roman" w:cs="Times New Roman" w:hAnsi="Times New Roman"/>
          <w:sz w:val="28"/>
          <w:szCs w:val="28"/>
          <w:lang w:val="ru-RU"/>
        </w:rPr>
      </w:pPr>
      <w:r>
        <w:rPr>
          <w:rFonts w:ascii="Times New Roman" w:cs="Times New Roman" w:hAnsi="Times New Roman"/>
          <w:sz w:val="28"/>
          <w:szCs w:val="28"/>
          <w:lang w:val="ru-RU"/>
        </w:rPr>
        <w:t>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Кроме того, проверка проводится по обращению заявителя.</w:t>
      </w:r>
    </w:p>
    <w:p w14:paraId="00000132">
      <w:pPr>
        <w:rPr>
          <w:rFonts w:ascii="Times New Roman" w:cs="Times New Roman" w:hAnsi="Times New Roman"/>
          <w:sz w:val="28"/>
          <w:szCs w:val="28"/>
          <w:lang w:val="ru-RU"/>
        </w:rPr>
      </w:pPr>
      <w:r>
        <w:rPr>
          <w:rFonts w:ascii="Times New Roman" w:cs="Times New Roman" w:hAnsi="Times New Roman"/>
          <w:sz w:val="28"/>
          <w:szCs w:val="28"/>
          <w:lang w:val="ru-RU"/>
        </w:rPr>
        <w:t>71. Результаты проверки оформляются в виде справки, в которой отмечаются выявленные недостатки и предложения по их устранению.</w:t>
      </w:r>
    </w:p>
    <w:p w14:paraId="00000133">
      <w:pPr>
        <w:rPr>
          <w:rFonts w:ascii="Times New Roman" w:cs="Times New Roman" w:hAnsi="Times New Roman"/>
          <w:sz w:val="28"/>
          <w:szCs w:val="28"/>
          <w:lang w:val="ru-RU"/>
        </w:rPr>
      </w:pPr>
      <w:r>
        <w:rPr>
          <w:rFonts w:ascii="Times New Roman" w:cs="Times New Roman" w:hAnsi="Times New Roman"/>
          <w:sz w:val="28"/>
          <w:szCs w:val="28"/>
          <w:lang w:val="ru-RU"/>
        </w:rPr>
        <w:t>72.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14:paraId="00000134">
      <w:pPr>
        <w:rPr>
          <w:rFonts w:ascii="Times New Roman" w:cs="Times New Roman" w:hAnsi="Times New Roman"/>
          <w:sz w:val="28"/>
          <w:szCs w:val="28"/>
          <w:lang w:val="ru-RU"/>
        </w:rPr>
      </w:pPr>
      <w:r>
        <w:rPr>
          <w:rFonts w:ascii="Times New Roman" w:cs="Times New Roman" w:hAnsi="Times New Roman"/>
          <w:sz w:val="28"/>
          <w:szCs w:val="28"/>
          <w:lang w:val="ru-RU"/>
        </w:rPr>
        <w:t>73. Специалисты администрации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регламентах (инструкциях).</w:t>
      </w:r>
    </w:p>
    <w:p w14:paraId="00000135">
      <w:pPr>
        <w:rPr>
          <w:rFonts w:ascii="Times New Roman" w:cs="Times New Roman" w:hAnsi="Times New Roman"/>
          <w:sz w:val="28"/>
          <w:szCs w:val="28"/>
          <w:lang w:val="ru-RU"/>
        </w:rPr>
      </w:pPr>
      <w:r>
        <w:rPr>
          <w:rFonts w:ascii="Times New Roman" w:cs="Times New Roman" w:hAnsi="Times New Roman"/>
          <w:sz w:val="28"/>
          <w:szCs w:val="28"/>
          <w:lang w:val="ru-RU"/>
        </w:rPr>
        <w:t>В случае выявленных нарушений специалист несет дисциплинарную ответственность в соответствии с Федеральным законом от 02 марта 2007 года № 25 - ФЗ «О муниципальной службе в Российской Федерации», с Трудовым кодексом Российской Федерации, а также административную ответственность в соответствии с законодательством Российской Федерации, Республики Мордовия об административных правонарушениях.</w:t>
      </w:r>
    </w:p>
    <w:p w14:paraId="00000136">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Глава 5.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210 - 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14:paraId="00000137">
      <w:pPr>
        <w:rPr>
          <w:rFonts w:ascii="Times New Roman" w:cs="Times New Roman" w:hAnsi="Times New Roman"/>
          <w:sz w:val="28"/>
          <w:szCs w:val="28"/>
          <w:lang w:val="ru-RU"/>
        </w:rPr>
      </w:pPr>
      <w:r>
        <w:rPr>
          <w:rFonts w:ascii="Times New Roman" w:cs="Times New Roman" w:hAnsi="Times New Roman"/>
          <w:sz w:val="28"/>
          <w:szCs w:val="28"/>
          <w:lang w:val="ru-RU"/>
        </w:rPr>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210 - 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14:paraId="00000138">
      <w:pPr>
        <w:rPr>
          <w:rFonts w:ascii="Times New Roman" w:cs="Times New Roman" w:hAnsi="Times New Roman"/>
          <w:sz w:val="28"/>
          <w:szCs w:val="28"/>
          <w:lang w:val="ru-RU"/>
        </w:rPr>
      </w:pPr>
      <w:r>
        <w:rPr>
          <w:rFonts w:ascii="Times New Roman" w:cs="Times New Roman" w:hAnsi="Times New Roman"/>
          <w:sz w:val="28"/>
          <w:szCs w:val="28"/>
          <w:lang w:val="ru-RU"/>
        </w:rPr>
        <w:t>74.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210 - ФЗ, или их работниками в ходе предоставления муниципальной услуги (далее – досудебное (внесудебное) обжалование).</w:t>
      </w:r>
    </w:p>
    <w:p w14:paraId="00000139">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Предмет жалобы</w:t>
      </w:r>
    </w:p>
    <w:p w14:paraId="0000013A">
      <w:pPr>
        <w:rPr>
          <w:rFonts w:ascii="Times New Roman" w:cs="Times New Roman" w:hAnsi="Times New Roman"/>
          <w:sz w:val="28"/>
          <w:szCs w:val="28"/>
          <w:lang w:val="ru-RU"/>
        </w:rPr>
      </w:pPr>
      <w:r>
        <w:rPr>
          <w:rFonts w:ascii="Times New Roman" w:cs="Times New Roman" w:hAnsi="Times New Roman"/>
          <w:sz w:val="28"/>
          <w:szCs w:val="28"/>
          <w:lang w:val="ru-RU"/>
        </w:rPr>
        <w:t>75.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210 - 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14:paraId="0000013B">
      <w:pPr>
        <w:rPr>
          <w:rFonts w:ascii="Times New Roman" w:cs="Times New Roman" w:hAnsi="Times New Roman"/>
          <w:sz w:val="28"/>
          <w:szCs w:val="28"/>
          <w:lang w:val="ru-RU"/>
        </w:rPr>
      </w:pPr>
      <w:r>
        <w:rPr>
          <w:rFonts w:ascii="Times New Roman" w:cs="Times New Roman" w:hAnsi="Times New Roman"/>
          <w:sz w:val="28"/>
          <w:szCs w:val="28"/>
          <w:lang w:val="ru-RU"/>
        </w:rPr>
        <w:t>1) нарушение срока регистрации запроса о предоставлении муниципальной услуги, запроса, указанного в статье 15.1 Федерального закона № 210 - ФЗ;</w:t>
      </w:r>
    </w:p>
    <w:p w14:paraId="0000013C">
      <w:pPr>
        <w:rPr>
          <w:rFonts w:ascii="Times New Roman" w:cs="Times New Roman" w:hAnsi="Times New Roman"/>
          <w:sz w:val="28"/>
          <w:szCs w:val="28"/>
          <w:lang w:val="ru-RU"/>
        </w:rPr>
      </w:pPr>
      <w:r>
        <w:rPr>
          <w:rFonts w:ascii="Times New Roman" w:cs="Times New Roman" w:hAnsi="Times New Roman"/>
          <w:sz w:val="28"/>
          <w:szCs w:val="28"/>
          <w:lang w:val="ru-RU"/>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14:paraId="0000013D">
      <w:pPr>
        <w:rPr>
          <w:rFonts w:ascii="Times New Roman" w:cs="Times New Roman" w:hAnsi="Times New Roman"/>
          <w:sz w:val="28"/>
          <w:szCs w:val="28"/>
        </w:rPr>
      </w:pPr>
    </w:p>
    <w:p w14:paraId="0000013E">
      <w:pPr>
        <w:rPr>
          <w:rFonts w:ascii="Times New Roman" w:cs="Times New Roman" w:hAnsi="Times New Roman"/>
          <w:sz w:val="28"/>
          <w:szCs w:val="28"/>
          <w:lang w:val="ru-RU"/>
        </w:rPr>
      </w:pPr>
      <w:r>
        <w:rPr>
          <w:rFonts w:ascii="Times New Roman" w:cs="Times New Roman" w:hAnsi="Times New Roman"/>
          <w:sz w:val="28"/>
          <w:szCs w:val="28"/>
          <w:lang w:val="ru-RU"/>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14:paraId="0000013F">
      <w:pPr>
        <w:rPr>
          <w:rFonts w:ascii="Times New Roman" w:cs="Times New Roman" w:hAnsi="Times New Roman"/>
          <w:sz w:val="28"/>
          <w:szCs w:val="28"/>
          <w:lang w:val="ru-RU"/>
        </w:rPr>
      </w:pPr>
      <w:r>
        <w:rPr>
          <w:rFonts w:ascii="Times New Roman" w:cs="Times New Roman" w:hAnsi="Times New Roman"/>
          <w:sz w:val="28"/>
          <w:szCs w:val="28"/>
          <w:lang w:val="ru-RU"/>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14:paraId="00000140">
      <w:pPr>
        <w:rPr>
          <w:rFonts w:ascii="Times New Roman" w:cs="Times New Roman" w:hAnsi="Times New Roman"/>
          <w:sz w:val="28"/>
          <w:szCs w:val="28"/>
          <w:lang w:val="ru-RU"/>
        </w:rPr>
      </w:pPr>
      <w:r>
        <w:rPr>
          <w:rFonts w:ascii="Times New Roman" w:cs="Times New Roman" w:hAnsi="Times New Roman"/>
          <w:sz w:val="28"/>
          <w:szCs w:val="28"/>
          <w:lang w:val="ru-RU"/>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14:paraId="00000141">
      <w:pPr>
        <w:rPr>
          <w:rFonts w:ascii="Times New Roman" w:cs="Times New Roman" w:hAnsi="Times New Roman"/>
          <w:sz w:val="28"/>
          <w:szCs w:val="28"/>
          <w:lang w:val="ru-RU"/>
        </w:rPr>
      </w:pPr>
      <w:r>
        <w:rPr>
          <w:rFonts w:ascii="Times New Roman" w:cs="Times New Roman" w:hAnsi="Times New Roman"/>
          <w:sz w:val="28"/>
          <w:szCs w:val="28"/>
          <w:lang w:val="ru-RU"/>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14:paraId="00000142">
      <w:pPr>
        <w:rPr>
          <w:rFonts w:ascii="Times New Roman" w:cs="Times New Roman" w:hAnsi="Times New Roman"/>
          <w:sz w:val="28"/>
          <w:szCs w:val="28"/>
          <w:lang w:val="ru-RU"/>
        </w:rPr>
      </w:pPr>
      <w:r>
        <w:rPr>
          <w:rFonts w:ascii="Times New Roman" w:cs="Times New Roman" w:hAnsi="Times New Roman"/>
          <w:sz w:val="28"/>
          <w:szCs w:val="28"/>
          <w:lang w:val="ru-RU"/>
        </w:rPr>
        <w:t>7) отказ Администрации, должностного лица Администрации, МФЦ, работника МФЦ, организаций, предусмотренных частью 1.1 статьи 16 Федерального закона № 210 - 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14:paraId="00000143">
      <w:pPr>
        <w:rPr>
          <w:rFonts w:ascii="Times New Roman" w:cs="Times New Roman" w:hAnsi="Times New Roman"/>
          <w:sz w:val="28"/>
          <w:szCs w:val="28"/>
          <w:lang w:val="ru-RU"/>
        </w:rPr>
      </w:pPr>
      <w:r>
        <w:rPr>
          <w:rFonts w:ascii="Times New Roman" w:cs="Times New Roman" w:hAnsi="Times New Roman"/>
          <w:sz w:val="28"/>
          <w:szCs w:val="28"/>
          <w:lang w:val="ru-RU"/>
        </w:rPr>
        <w:t>8) нарушение срока или порядка выдачи документов по результатам предоставления муниципальной услуги;</w:t>
      </w:r>
    </w:p>
    <w:p w14:paraId="00000144">
      <w:pPr>
        <w:rPr>
          <w:rFonts w:ascii="Times New Roman" w:cs="Times New Roman" w:hAnsi="Times New Roman"/>
          <w:sz w:val="28"/>
          <w:szCs w:val="28"/>
          <w:lang w:val="ru-RU"/>
        </w:rPr>
      </w:pPr>
      <w:r>
        <w:rPr>
          <w:rFonts w:ascii="Times New Roman" w:cs="Times New Roman" w:hAnsi="Times New Roman"/>
          <w:sz w:val="28"/>
          <w:szCs w:val="28"/>
          <w:lang w:val="ru-RU"/>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14:paraId="00000145">
      <w:pPr>
        <w:rPr>
          <w:rFonts w:ascii="Times New Roman" w:cs="Times New Roman" w:hAnsi="Times New Roman"/>
          <w:sz w:val="28"/>
          <w:szCs w:val="28"/>
          <w:lang w:val="ru-RU"/>
        </w:rPr>
      </w:pPr>
      <w:r>
        <w:rPr>
          <w:rFonts w:ascii="Times New Roman" w:cs="Times New Roman" w:hAnsi="Times New Roman"/>
          <w:sz w:val="28"/>
          <w:szCs w:val="28"/>
          <w:lang w:val="ru-RU"/>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210 - ФЗ "Об организации предоставления государственных и муниципальных услуг" (далее - Федеральный закон № 210 - 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14:paraId="00000146">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Орган, предоставляющий муниципальную услугу, МФЦ, организации, указанные в части 1.1 статьи 16 Федерального закона № 210 - 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14:paraId="00000147">
      <w:pPr>
        <w:rPr>
          <w:rFonts w:ascii="Times New Roman" w:cs="Times New Roman" w:hAnsi="Times New Roman"/>
          <w:sz w:val="28"/>
          <w:szCs w:val="28"/>
        </w:rPr>
      </w:pPr>
      <w:r>
        <w:rPr>
          <w:rFonts w:ascii="Times New Roman" w:cs="Times New Roman" w:hAnsi="Times New Roman"/>
          <w:sz w:val="28"/>
          <w:szCs w:val="28"/>
        </w:rPr>
        <w:t xml:space="preserve"> </w:t>
      </w:r>
    </w:p>
    <w:p w14:paraId="00000148">
      <w:pPr>
        <w:rPr>
          <w:rFonts w:ascii="Times New Roman" w:cs="Times New Roman" w:hAnsi="Times New Roman"/>
          <w:sz w:val="28"/>
          <w:szCs w:val="28"/>
          <w:lang w:val="ru-RU"/>
        </w:rPr>
      </w:pPr>
      <w:r>
        <w:rPr>
          <w:rFonts w:ascii="Times New Roman" w:cs="Times New Roman" w:hAnsi="Times New Roman"/>
          <w:sz w:val="28"/>
          <w:szCs w:val="28"/>
          <w:lang w:val="ru-RU"/>
        </w:rPr>
        <w:t>76. 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Республики Мордовия, являющийся учредителем МФЦ (далее - учредитель МФЦ), а также в организации, предусмотренные частью 1.1 статьи 16 Федерального закона № 210 - ФЗ.</w:t>
      </w:r>
    </w:p>
    <w:p w14:paraId="00000149">
      <w:pPr>
        <w:rPr>
          <w:rFonts w:ascii="Times New Roman" w:cs="Times New Roman" w:hAnsi="Times New Roman"/>
          <w:sz w:val="28"/>
          <w:szCs w:val="28"/>
          <w:lang w:val="ru-RU"/>
        </w:rPr>
      </w:pPr>
      <w:r>
        <w:rPr>
          <w:rFonts w:ascii="Times New Roman" w:cs="Times New Roman" w:hAnsi="Times New Roman"/>
          <w:sz w:val="28"/>
          <w:szCs w:val="28"/>
          <w:lang w:val="ru-RU"/>
        </w:rPr>
        <w:t>77. В случае если обжалуются решения и действия (бездействие) руководителя Администрации, жалоба подается в вышестоящий орган (в порядка подчиненности).</w:t>
      </w:r>
    </w:p>
    <w:p w14:paraId="0000014A">
      <w:pPr>
        <w:rPr>
          <w:rFonts w:ascii="Times New Roman" w:cs="Times New Roman" w:hAnsi="Times New Roman"/>
          <w:sz w:val="28"/>
          <w:szCs w:val="28"/>
          <w:lang w:val="ru-RU"/>
        </w:rPr>
      </w:pPr>
      <w:r>
        <w:rPr>
          <w:rFonts w:ascii="Times New Roman" w:cs="Times New Roman" w:hAnsi="Times New Roman"/>
          <w:sz w:val="28"/>
          <w:szCs w:val="28"/>
          <w:lang w:val="ru-RU"/>
        </w:rPr>
        <w:t>При отсутствии вышестоящего органа жалоба подается непосредственно руководителю Администрации.</w:t>
      </w:r>
    </w:p>
    <w:p w14:paraId="0000014B">
      <w:pPr>
        <w:rPr>
          <w:rFonts w:ascii="Times New Roman" w:cs="Times New Roman" w:hAnsi="Times New Roman"/>
          <w:sz w:val="28"/>
          <w:szCs w:val="28"/>
          <w:lang w:val="ru-RU"/>
        </w:rPr>
      </w:pPr>
      <w:r>
        <w:rPr>
          <w:rFonts w:ascii="Times New Roman" w:cs="Times New Roman" w:hAnsi="Times New Roman"/>
          <w:sz w:val="28"/>
          <w:szCs w:val="28"/>
          <w:lang w:val="ru-RU"/>
        </w:rPr>
        <w:t>78.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 210 - ФЗ, подаются руководителям этих организаций.</w:t>
      </w:r>
    </w:p>
    <w:p w14:paraId="0000014C">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Порядок подачи и рассмотрения жалобы</w:t>
      </w:r>
    </w:p>
    <w:p w14:paraId="0000014D">
      <w:pPr>
        <w:rPr>
          <w:rFonts w:ascii="Times New Roman" w:cs="Times New Roman" w:hAnsi="Times New Roman"/>
          <w:sz w:val="28"/>
          <w:szCs w:val="28"/>
          <w:lang w:val="ru-RU"/>
        </w:rPr>
      </w:pPr>
      <w:r>
        <w:rPr>
          <w:rFonts w:ascii="Times New Roman" w:cs="Times New Roman" w:hAnsi="Times New Roman"/>
          <w:sz w:val="28"/>
          <w:szCs w:val="28"/>
          <w:lang w:val="ru-RU"/>
        </w:rPr>
        <w:t>79.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w:t>
      </w:r>
    </w:p>
    <w:p w14:paraId="0000014E">
      <w:pPr>
        <w:rPr>
          <w:rFonts w:ascii="Times New Roman" w:cs="Times New Roman" w:hAnsi="Times New Roman"/>
          <w:sz w:val="28"/>
          <w:szCs w:val="28"/>
          <w:lang w:val="ru-RU"/>
        </w:rPr>
      </w:pPr>
      <w:r>
        <w:rPr>
          <w:rFonts w:ascii="Times New Roman" w:cs="Times New Roman" w:hAnsi="Times New Roman"/>
          <w:sz w:val="28"/>
          <w:szCs w:val="28"/>
          <w:lang w:val="ru-RU"/>
        </w:rPr>
        <w:t>80. Жалоба на решения и действия (бездействие) Администрации, должностного лица Администрации, муниципального служащего, руководителя Администрации, может быть направлена по почте, через МФЦ, с использованием информационно - 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региональной информационной системе «Единый портал Республики Мордовия», а также может быть принята при личном приеме заявителя.</w:t>
      </w:r>
    </w:p>
    <w:p w14:paraId="0000014F">
      <w:pPr>
        <w:rPr>
          <w:rFonts w:ascii="Times New Roman" w:cs="Times New Roman" w:hAnsi="Times New Roman"/>
          <w:sz w:val="28"/>
          <w:szCs w:val="28"/>
          <w:lang w:val="ru-RU"/>
        </w:rPr>
      </w:pPr>
      <w:r>
        <w:rPr>
          <w:rFonts w:ascii="Times New Roman" w:cs="Times New Roman" w:hAnsi="Times New Roman"/>
          <w:sz w:val="28"/>
          <w:szCs w:val="28"/>
          <w:lang w:val="ru-RU"/>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210 - 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 - телекоммуникационной сети «Интернет» (далее - система досудебного обжалования).</w:t>
      </w:r>
    </w:p>
    <w:p w14:paraId="00000150">
      <w:pPr>
        <w:rPr>
          <w:rFonts w:ascii="Times New Roman" w:cs="Times New Roman" w:hAnsi="Times New Roman"/>
          <w:sz w:val="28"/>
          <w:szCs w:val="28"/>
          <w:lang w:val="ru-RU"/>
        </w:rPr>
      </w:pPr>
      <w:r>
        <w:rPr>
          <w:rFonts w:ascii="Times New Roman" w:cs="Times New Roman" w:hAnsi="Times New Roman"/>
          <w:sz w:val="28"/>
          <w:szCs w:val="28"/>
          <w:lang w:val="ru-RU"/>
        </w:rPr>
        <w:t>81. Жалоба на решения и действия (бездействие) МФЦ, работника МФЦ может быть направлена по почте, с использованием информационно - 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«Единый портал Республики Мордовия», а также может быть принята при личном приеме заявителя.</w:t>
      </w:r>
    </w:p>
    <w:p w14:paraId="00000151">
      <w:pPr>
        <w:rPr>
          <w:rFonts w:ascii="Times New Roman" w:cs="Times New Roman" w:hAnsi="Times New Roman"/>
          <w:sz w:val="28"/>
          <w:szCs w:val="28"/>
          <w:lang w:val="ru-RU"/>
        </w:rPr>
      </w:pPr>
      <w:r>
        <w:rPr>
          <w:rFonts w:ascii="Times New Roman" w:cs="Times New Roman" w:hAnsi="Times New Roman"/>
          <w:sz w:val="28"/>
          <w:szCs w:val="28"/>
          <w:lang w:val="ru-RU"/>
        </w:rPr>
        <w:t>82. Жалоба на решения и действия (бездействие) организаций, предусмотренных частью 1.1 статьи 16 Федерального закона № 210 - ФЗ, а также их работников может быть направлена по почте, с использованием информационно - 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«Единый портал Республики Мордовия», а также может быть принята при личном приеме заявителя.</w:t>
      </w:r>
    </w:p>
    <w:p w14:paraId="00000152">
      <w:pPr>
        <w:rPr>
          <w:rFonts w:ascii="Times New Roman" w:cs="Times New Roman" w:hAnsi="Times New Roman"/>
          <w:sz w:val="28"/>
          <w:szCs w:val="28"/>
          <w:lang w:val="ru-RU"/>
        </w:rPr>
      </w:pPr>
      <w:r>
        <w:rPr>
          <w:rFonts w:ascii="Times New Roman" w:cs="Times New Roman" w:hAnsi="Times New Roman"/>
          <w:sz w:val="28"/>
          <w:szCs w:val="28"/>
          <w:lang w:val="ru-RU"/>
        </w:rPr>
        <w:t>83. Жалоба, поступившая в Администрацию подлежит регистрации не позднее следующего рабочего дня со дня ее поступления.</w:t>
      </w:r>
    </w:p>
    <w:p w14:paraId="00000153">
      <w:pPr>
        <w:rPr>
          <w:rFonts w:ascii="Times New Roman" w:cs="Times New Roman" w:hAnsi="Times New Roman"/>
          <w:sz w:val="28"/>
          <w:szCs w:val="28"/>
          <w:lang w:val="ru-RU"/>
        </w:rPr>
      </w:pPr>
      <w:r>
        <w:rPr>
          <w:rFonts w:ascii="Times New Roman" w:cs="Times New Roman" w:hAnsi="Times New Roman"/>
          <w:sz w:val="28"/>
          <w:szCs w:val="28"/>
          <w:lang w:val="ru-RU"/>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14:paraId="00000154">
      <w:pPr>
        <w:rPr>
          <w:rFonts w:ascii="Times New Roman" w:cs="Times New Roman" w:hAnsi="Times New Roman"/>
          <w:b w:val="off"/>
          <w:bCs w:val="off"/>
          <w:sz w:val="28"/>
          <w:szCs w:val="28"/>
          <w:lang w:val="ru-RU"/>
        </w:rPr>
      </w:pPr>
      <w:r>
        <w:rPr>
          <w:rFonts w:ascii="Times New Roman" w:cs="Times New Roman" w:hAnsi="Times New Roman"/>
          <w:b w:val="off"/>
          <w:bCs w:val="off"/>
          <w:sz w:val="28"/>
          <w:szCs w:val="28"/>
          <w:lang w:val="ru-RU"/>
        </w:rPr>
        <w:t>84. Жалоба должна содержать:</w:t>
      </w:r>
    </w:p>
    <w:p w14:paraId="00000155">
      <w:pPr>
        <w:rPr>
          <w:rFonts w:ascii="Times New Roman" w:cs="Times New Roman" w:hAnsi="Times New Roman"/>
          <w:sz w:val="28"/>
          <w:szCs w:val="28"/>
          <w:lang w:val="ru-RU"/>
        </w:rPr>
      </w:pPr>
      <w:r>
        <w:rPr>
          <w:rFonts w:ascii="Times New Roman" w:cs="Times New Roman" w:hAnsi="Times New Roman"/>
          <w:sz w:val="28"/>
          <w:szCs w:val="28"/>
          <w:lang w:val="ru-RU"/>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210 - ФЗ, их руководителей и (или) работников, решения и действия (бездействие) которых обжалуются;</w:t>
      </w:r>
    </w:p>
    <w:p w14:paraId="00000156">
      <w:pPr>
        <w:rPr>
          <w:rFonts w:ascii="Times New Roman" w:cs="Times New Roman" w:hAnsi="Times New Roman"/>
          <w:sz w:val="28"/>
          <w:szCs w:val="28"/>
          <w:lang w:val="ru-RU"/>
        </w:rPr>
      </w:pPr>
      <w:r>
        <w:rPr>
          <w:rFonts w:ascii="Times New Roman" w:cs="Times New Roman" w:hAnsi="Times New Roman"/>
          <w:sz w:val="28"/>
          <w:szCs w:val="28"/>
          <w:lang w:val="ru-RU"/>
        </w:rPr>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00000157">
      <w:pPr>
        <w:rPr>
          <w:rFonts w:ascii="Times New Roman" w:cs="Times New Roman" w:hAnsi="Times New Roman"/>
          <w:sz w:val="28"/>
          <w:szCs w:val="28"/>
          <w:lang w:val="ru-RU"/>
        </w:rPr>
      </w:pPr>
      <w:r>
        <w:rPr>
          <w:rFonts w:ascii="Times New Roman" w:cs="Times New Roman" w:hAnsi="Times New Roman"/>
          <w:sz w:val="28"/>
          <w:szCs w:val="28"/>
          <w:lang w:val="ru-RU"/>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210 - ФЗ, их работников;</w:t>
      </w:r>
    </w:p>
    <w:p w14:paraId="00000158">
      <w:pPr>
        <w:rPr>
          <w:rFonts w:ascii="Times New Roman" w:cs="Times New Roman" w:hAnsi="Times New Roman"/>
          <w:sz w:val="28"/>
          <w:szCs w:val="28"/>
          <w:lang w:val="ru-RU"/>
        </w:rPr>
      </w:pPr>
      <w:r>
        <w:rPr>
          <w:rFonts w:ascii="Times New Roman" w:cs="Times New Roman" w:hAnsi="Times New Roman"/>
          <w:sz w:val="28"/>
          <w:szCs w:val="28"/>
          <w:lang w:val="ru-RU"/>
        </w:rPr>
        <w:t>4)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210 - 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14:paraId="00000159">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Сроки рассмотрения жалобы</w:t>
      </w:r>
    </w:p>
    <w:p w14:paraId="0000015A">
      <w:pPr>
        <w:rPr>
          <w:rFonts w:ascii="Times New Roman" w:cs="Times New Roman" w:hAnsi="Times New Roman"/>
          <w:sz w:val="28"/>
          <w:szCs w:val="28"/>
          <w:lang w:val="ru-RU"/>
        </w:rPr>
      </w:pPr>
      <w:r>
        <w:rPr>
          <w:rFonts w:ascii="Times New Roman" w:cs="Times New Roman" w:hAnsi="Times New Roman"/>
          <w:sz w:val="28"/>
          <w:szCs w:val="28"/>
          <w:lang w:val="ru-RU"/>
        </w:rPr>
        <w:t>85. Жалоба, поступившая в Администрацию, МФЦ, учредителю МФЦ, в организации, предусмотренные частью 1.1 статьи 16 Федерального закона № 210 - 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210 - 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0000015B">
      <w:pPr>
        <w:rPr>
          <w:rFonts w:ascii="Times New Roman" w:cs="Times New Roman" w:hAnsi="Times New Roman"/>
          <w:sz w:val="28"/>
          <w:szCs w:val="28"/>
          <w:lang w:val="ru-RU"/>
        </w:rPr>
      </w:pPr>
      <w:r>
        <w:rPr>
          <w:rFonts w:ascii="Times New Roman" w:cs="Times New Roman" w:hAnsi="Times New Roman"/>
          <w:sz w:val="28"/>
          <w:szCs w:val="28"/>
          <w:lang w:val="ru-RU"/>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14:paraId="0000015C">
      <w:pPr>
        <w:rPr>
          <w:rFonts w:ascii="Times New Roman" w:cs="Times New Roman" w:hAnsi="Times New Roman"/>
          <w:sz w:val="28"/>
          <w:szCs w:val="28"/>
          <w:lang w:val="ru-RU"/>
        </w:rPr>
      </w:pPr>
      <w:r>
        <w:rPr>
          <w:rFonts w:ascii="Times New Roman" w:cs="Times New Roman" w:hAnsi="Times New Roman"/>
          <w:sz w:val="28"/>
          <w:szCs w:val="28"/>
          <w:lang w:val="ru-RU"/>
        </w:rPr>
        <w:t>86. Основания для приостановления рассмотрения жалобы отсутствуют.</w:t>
      </w:r>
    </w:p>
    <w:p w14:paraId="0000015D">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Результат рассмотрения жалобы</w:t>
      </w:r>
    </w:p>
    <w:p w14:paraId="0000015E">
      <w:pPr>
        <w:rPr>
          <w:rFonts w:ascii="Times New Roman" w:cs="Times New Roman" w:hAnsi="Times New Roman"/>
          <w:sz w:val="28"/>
          <w:szCs w:val="28"/>
          <w:lang w:val="ru-RU"/>
        </w:rPr>
      </w:pPr>
      <w:r>
        <w:rPr>
          <w:rFonts w:ascii="Times New Roman" w:cs="Times New Roman" w:hAnsi="Times New Roman"/>
          <w:sz w:val="28"/>
          <w:szCs w:val="28"/>
          <w:lang w:val="ru-RU"/>
        </w:rPr>
        <w:t>87. По результатам рассмотрения жалобы принимается одно из следующих решений:</w:t>
      </w:r>
    </w:p>
    <w:p w14:paraId="0000015F">
      <w:pPr>
        <w:rPr>
          <w:rFonts w:ascii="Times New Roman" w:cs="Times New Roman" w:hAnsi="Times New Roman"/>
          <w:sz w:val="28"/>
          <w:szCs w:val="28"/>
          <w:lang w:val="ru-RU"/>
        </w:rPr>
      </w:pPr>
      <w:r>
        <w:rPr>
          <w:rFonts w:ascii="Times New Roman" w:cs="Times New Roman" w:hAnsi="Times New Roman"/>
          <w:sz w:val="28"/>
          <w:szCs w:val="28"/>
          <w:lang w:val="ru-RU"/>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14:paraId="00000160">
      <w:pPr>
        <w:rPr>
          <w:rFonts w:ascii="Times New Roman" w:cs="Times New Roman" w:hAnsi="Times New Roman"/>
          <w:sz w:val="28"/>
          <w:szCs w:val="28"/>
          <w:lang w:val="ru-RU"/>
        </w:rPr>
      </w:pPr>
      <w:r>
        <w:rPr>
          <w:rFonts w:ascii="Times New Roman" w:cs="Times New Roman" w:hAnsi="Times New Roman"/>
          <w:sz w:val="28"/>
          <w:szCs w:val="28"/>
          <w:lang w:val="ru-RU"/>
        </w:rPr>
        <w:t>2) в удовлетворении жалобы отказывается.</w:t>
      </w:r>
    </w:p>
    <w:p w14:paraId="00000161">
      <w:pPr>
        <w:rPr>
          <w:rFonts w:ascii="Times New Roman" w:cs="Times New Roman" w:hAnsi="Times New Roman"/>
          <w:sz w:val="28"/>
          <w:szCs w:val="28"/>
          <w:lang w:val="ru-RU"/>
        </w:rPr>
      </w:pPr>
      <w:r>
        <w:rPr>
          <w:rFonts w:ascii="Times New Roman" w:cs="Times New Roman" w:hAnsi="Times New Roman"/>
          <w:sz w:val="28"/>
          <w:szCs w:val="28"/>
          <w:lang w:val="ru-RU"/>
        </w:rPr>
        <w:t>88. Администрация отказывает в удовлетворении жалобы в соответствии с основаниями, предусмотренными муниципальным правовым актом.</w:t>
      </w:r>
    </w:p>
    <w:p w14:paraId="00000162">
      <w:pPr>
        <w:rPr>
          <w:rFonts w:ascii="Times New Roman" w:cs="Times New Roman" w:hAnsi="Times New Roman"/>
          <w:sz w:val="28"/>
          <w:szCs w:val="28"/>
          <w:lang w:val="ru-RU"/>
        </w:rPr>
      </w:pPr>
      <w:r>
        <w:rPr>
          <w:rFonts w:ascii="Times New Roman" w:cs="Times New Roman" w:hAnsi="Times New Roman"/>
          <w:sz w:val="28"/>
          <w:szCs w:val="28"/>
          <w:lang w:val="ru-RU"/>
        </w:rPr>
        <w:t>89. МФЦ отказывает в удовлетворении жалобы в соответствии с основаниями, предусмотренными Порядком.</w:t>
      </w:r>
    </w:p>
    <w:p w14:paraId="00000163">
      <w:pPr>
        <w:rPr>
          <w:rFonts w:ascii="Times New Roman" w:cs="Times New Roman" w:hAnsi="Times New Roman"/>
          <w:sz w:val="28"/>
          <w:szCs w:val="28"/>
          <w:lang w:val="ru-RU"/>
        </w:rPr>
      </w:pPr>
      <w:r>
        <w:rPr>
          <w:rFonts w:ascii="Times New Roman" w:cs="Times New Roman" w:hAnsi="Times New Roman"/>
          <w:sz w:val="28"/>
          <w:szCs w:val="28"/>
          <w:lang w:val="ru-RU"/>
        </w:rPr>
        <w:t>90. Администрация оставляет жалобу без ответа в соответствии с основаниями, предусмотренными муниципальным правовым актом.</w:t>
      </w:r>
    </w:p>
    <w:p w14:paraId="00000164">
      <w:pPr>
        <w:rPr>
          <w:rFonts w:ascii="Times New Roman" w:cs="Times New Roman" w:hAnsi="Times New Roman"/>
          <w:sz w:val="28"/>
          <w:szCs w:val="28"/>
          <w:lang w:val="ru-RU"/>
        </w:rPr>
      </w:pPr>
      <w:r>
        <w:rPr>
          <w:rFonts w:ascii="Times New Roman" w:cs="Times New Roman" w:hAnsi="Times New Roman"/>
          <w:sz w:val="28"/>
          <w:szCs w:val="28"/>
          <w:lang w:val="ru-RU"/>
        </w:rPr>
        <w:t>91. МФЦ оставляет жалобу без ответа в соответствии с основаниями, предусмотренными Порядком.</w:t>
      </w:r>
    </w:p>
    <w:p w14:paraId="00000165">
      <w:pPr>
        <w:rPr>
          <w:rFonts w:ascii="Times New Roman" w:cs="Times New Roman" w:hAnsi="Times New Roman"/>
          <w:sz w:val="28"/>
          <w:szCs w:val="28"/>
        </w:rPr>
      </w:pPr>
      <w:r>
        <w:rPr>
          <w:rFonts w:ascii="Times New Roman" w:cs="Times New Roman" w:hAnsi="Times New Roman"/>
          <w:sz w:val="28"/>
          <w:szCs w:val="28"/>
          <w:lang w:val="ru-RU"/>
        </w:rPr>
        <w:t>92.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14:paraId="00000166">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Порядок информирования заявителя о результатах рассмотрения жалобы</w:t>
      </w:r>
    </w:p>
    <w:p w14:paraId="00000167">
      <w:pPr>
        <w:rPr>
          <w:rFonts w:ascii="Times New Roman" w:cs="Times New Roman" w:hAnsi="Times New Roman"/>
          <w:sz w:val="28"/>
          <w:szCs w:val="28"/>
          <w:lang w:val="ru-RU"/>
        </w:rPr>
      </w:pPr>
      <w:r>
        <w:rPr>
          <w:rFonts w:ascii="Times New Roman" w:cs="Times New Roman" w:hAnsi="Times New Roman"/>
          <w:sz w:val="28"/>
          <w:szCs w:val="28"/>
          <w:lang w:val="ru-RU"/>
        </w:rPr>
        <w:t>93. Не позднее дня, следующего за днем принятия решения, указанного в части 87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00000168">
      <w:pPr>
        <w:rPr>
          <w:rFonts w:ascii="Times New Roman" w:cs="Times New Roman" w:hAnsi="Times New Roman"/>
          <w:sz w:val="28"/>
          <w:szCs w:val="28"/>
        </w:rPr>
      </w:pPr>
    </w:p>
    <w:p w14:paraId="00000169">
      <w:pPr>
        <w:rPr>
          <w:rFonts w:ascii="Times New Roman" w:cs="Times New Roman" w:hAnsi="Times New Roman"/>
          <w:sz w:val="28"/>
          <w:szCs w:val="28"/>
          <w:lang w:val="ru-RU"/>
        </w:rPr>
      </w:pPr>
      <w:r>
        <w:rPr>
          <w:rFonts w:ascii="Times New Roman" w:cs="Times New Roman" w:hAnsi="Times New Roman"/>
          <w:sz w:val="28"/>
          <w:szCs w:val="28"/>
          <w:lang w:val="ru-RU"/>
        </w:rPr>
        <w:t>94.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210 - 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14:paraId="0000016A">
      <w:pPr>
        <w:rPr>
          <w:rFonts w:ascii="Times New Roman" w:cs="Times New Roman" w:hAnsi="Times New Roman"/>
          <w:sz w:val="28"/>
          <w:szCs w:val="28"/>
          <w:lang w:val="ru-RU"/>
        </w:rPr>
      </w:pPr>
      <w:r>
        <w:rPr>
          <w:rFonts w:ascii="Times New Roman" w:cs="Times New Roman" w:hAnsi="Times New Roman"/>
          <w:sz w:val="28"/>
          <w:szCs w:val="28"/>
          <w:lang w:val="ru-RU"/>
        </w:rPr>
        <w:t>95.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0000016B">
      <w:pPr>
        <w:rPr>
          <w:rFonts w:ascii="Times New Roman" w:cs="Times New Roman" w:hAnsi="Times New Roman"/>
          <w:sz w:val="28"/>
          <w:szCs w:val="28"/>
          <w:lang w:val="ru-RU"/>
        </w:rPr>
      </w:pPr>
      <w:r>
        <w:rPr>
          <w:rFonts w:ascii="Times New Roman" w:cs="Times New Roman" w:hAnsi="Times New Roman"/>
          <w:sz w:val="28"/>
          <w:szCs w:val="28"/>
          <w:lang w:val="ru-RU"/>
        </w:rPr>
        <w:t>96. В случае если жалоба была направлена в электронном виде посредством системы досудебного обжалования с использованием информационно - телекоммуникационной сети «Интернет», ответ заявителю направляется посредством системы досудебного обжалования.</w:t>
      </w:r>
    </w:p>
    <w:p w14:paraId="0000016C">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Порядок обжалования решения по жалобе</w:t>
      </w:r>
    </w:p>
    <w:p w14:paraId="0000016D">
      <w:pPr>
        <w:rPr>
          <w:rFonts w:ascii="Times New Roman" w:cs="Times New Roman" w:hAnsi="Times New Roman"/>
          <w:sz w:val="28"/>
          <w:szCs w:val="28"/>
          <w:lang w:val="ru-RU"/>
        </w:rPr>
      </w:pPr>
      <w:r>
        <w:rPr>
          <w:rFonts w:ascii="Times New Roman" w:cs="Times New Roman" w:hAnsi="Times New Roman"/>
          <w:sz w:val="28"/>
          <w:szCs w:val="28"/>
          <w:lang w:val="ru-RU"/>
        </w:rPr>
        <w:t>97.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210 - ФЗ, или их работниками в суд, в порядке и сроки, установленные законодательством Российской Федерации.</w:t>
      </w:r>
    </w:p>
    <w:p w14:paraId="0000016E">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Право заявителя на получение информации и документов, необходимых для обоснования и рассмотрения жалобы</w:t>
      </w:r>
    </w:p>
    <w:p w14:paraId="0000016F">
      <w:pPr>
        <w:rPr>
          <w:rFonts w:ascii="Times New Roman" w:cs="Times New Roman" w:hAnsi="Times New Roman"/>
          <w:sz w:val="28"/>
          <w:szCs w:val="28"/>
          <w:lang w:val="ru-RU"/>
        </w:rPr>
      </w:pPr>
      <w:r>
        <w:rPr>
          <w:rFonts w:ascii="Times New Roman" w:cs="Times New Roman" w:hAnsi="Times New Roman"/>
          <w:sz w:val="28"/>
          <w:szCs w:val="28"/>
          <w:lang w:val="ru-RU"/>
        </w:rPr>
        <w:t>98. Заявители имеют право обратиться в Администрацию, МФЦ, а также организацию, предусмотренную частью 1.1 статьи 16 Федерального закона № 210 - ФЗ, за получением информации и документов, необходимых для обоснования и рассмотрения жалобы в письменной форме по почте, с использованием информационно - 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«Единый портал Республики Мордовия», а также при личном приеме заявителя.</w:t>
      </w:r>
    </w:p>
    <w:p w14:paraId="00000170">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Способы информирования заявителей о порядке подачи и рассмотрения жалобы</w:t>
      </w:r>
    </w:p>
    <w:p w14:paraId="00000171">
      <w:pPr>
        <w:rPr>
          <w:rFonts w:ascii="Times New Roman" w:cs="Times New Roman" w:hAnsi="Times New Roman"/>
          <w:sz w:val="28"/>
          <w:szCs w:val="28"/>
          <w:lang w:val="ru-RU"/>
        </w:rPr>
      </w:pPr>
      <w:r>
        <w:rPr>
          <w:rFonts w:ascii="Times New Roman" w:cs="Times New Roman" w:hAnsi="Times New Roman"/>
          <w:sz w:val="28"/>
          <w:szCs w:val="28"/>
          <w:lang w:val="ru-RU"/>
        </w:rPr>
        <w:t>99.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в федеральной государственной информационной системе «Единый портал государственных и муниципальных услуг (функций)», в региональной информационной системе «Единый портал Республики Мордовия».</w:t>
      </w:r>
    </w:p>
    <w:p w14:paraId="00000172">
      <w:pPr>
        <w:rPr>
          <w:rFonts w:ascii="Times New Roman" w:cs="Times New Roman" w:hAnsi="Times New Roman"/>
          <w:sz w:val="28"/>
          <w:szCs w:val="28"/>
        </w:rPr>
      </w:pPr>
    </w:p>
    <w:p w14:paraId="00000173">
      <w:pPr>
        <w:rPr>
          <w:rFonts w:ascii="Times New Roman" w:cs="Times New Roman" w:hAnsi="Times New Roman"/>
          <w:sz w:val="28"/>
          <w:szCs w:val="28"/>
        </w:rPr>
      </w:pPr>
      <w:r>
        <w:rPr>
          <w:rFonts w:ascii="Times New Roman" w:cs="Times New Roman" w:hAnsi="Times New Roman"/>
          <w:sz w:val="28"/>
          <w:szCs w:val="28"/>
        </w:rPr>
        <w:t xml:space="preserve"> </w:t>
      </w:r>
    </w:p>
    <w:p w14:paraId="00000174">
      <w:pPr>
        <w:rPr>
          <w:rFonts w:ascii="Times New Roman" w:cs="Times New Roman" w:hAnsi="Times New Roman"/>
          <w:sz w:val="28"/>
          <w:szCs w:val="28"/>
        </w:rPr>
      </w:pPr>
    </w:p>
    <w:p w14:paraId="00000175">
      <w:pPr>
        <w:rPr>
          <w:rFonts w:ascii="Times New Roman" w:cs="Times New Roman" w:hAnsi="Times New Roman"/>
          <w:sz w:val="28"/>
          <w:szCs w:val="28"/>
        </w:rPr>
      </w:pPr>
      <w:r>
        <w:rPr>
          <w:rFonts w:ascii="Times New Roman" w:cs="Times New Roman" w:hAnsi="Times New Roman"/>
          <w:sz w:val="28"/>
          <w:szCs w:val="28"/>
        </w:rPr>
        <w:t xml:space="preserve"> </w:t>
      </w:r>
    </w:p>
    <w:p w14:paraId="00000176">
      <w:pPr>
        <w:rPr>
          <w:rFonts w:ascii="Times New Roman" w:cs="Times New Roman" w:hAnsi="Times New Roman"/>
          <w:sz w:val="28"/>
          <w:szCs w:val="28"/>
        </w:rPr>
      </w:pPr>
      <w:r>
        <w:rPr>
          <w:rFonts w:ascii="Times New Roman" w:cs="Times New Roman" w:hAnsi="Times New Roman"/>
          <w:sz w:val="28"/>
          <w:szCs w:val="28"/>
        </w:rPr>
        <w:t xml:space="preserve"> </w:t>
      </w:r>
    </w:p>
    <w:p w14:paraId="00000177">
      <w:pPr>
        <w:rPr>
          <w:rFonts w:ascii="Times New Roman" w:cs="Times New Roman" w:hAnsi="Times New Roman"/>
          <w:sz w:val="28"/>
          <w:szCs w:val="28"/>
        </w:rPr>
      </w:pPr>
    </w:p>
    <w:p w14:paraId="00000178">
      <w:pPr>
        <w:rPr>
          <w:rFonts w:ascii="Times New Roman" w:cs="Times New Roman" w:hAnsi="Times New Roman"/>
          <w:sz w:val="28"/>
          <w:szCs w:val="28"/>
        </w:rPr>
      </w:pPr>
      <w:r>
        <w:rPr>
          <w:rFonts w:ascii="Times New Roman" w:cs="Times New Roman" w:hAnsi="Times New Roman"/>
          <w:sz w:val="28"/>
          <w:szCs w:val="28"/>
        </w:rPr>
        <w:t xml:space="preserve"> </w:t>
      </w:r>
    </w:p>
    <w:p w14:paraId="00000179">
      <w:pPr>
        <w:rPr>
          <w:rFonts w:ascii="Times New Roman" w:cs="Times New Roman" w:hAnsi="Times New Roman"/>
          <w:sz w:val="28"/>
          <w:szCs w:val="28"/>
        </w:rPr>
      </w:pPr>
    </w:p>
    <w:p w14:paraId="0000017A">
      <w:pPr>
        <w:rPr>
          <w:rFonts w:ascii="Times New Roman" w:cs="Times New Roman" w:hAnsi="Times New Roman"/>
          <w:sz w:val="28"/>
          <w:szCs w:val="28"/>
        </w:rPr>
      </w:pPr>
      <w:r>
        <w:rPr>
          <w:rFonts w:ascii="Times New Roman" w:cs="Times New Roman" w:hAnsi="Times New Roman"/>
          <w:sz w:val="28"/>
          <w:szCs w:val="28"/>
        </w:rPr>
        <w:t xml:space="preserve"> </w:t>
      </w:r>
    </w:p>
    <w:p w14:paraId="0000017B">
      <w:pPr>
        <w:rPr>
          <w:rFonts w:ascii="Times New Roman" w:cs="Times New Roman" w:hAnsi="Times New Roman"/>
          <w:sz w:val="28"/>
          <w:szCs w:val="28"/>
        </w:rPr>
      </w:pPr>
    </w:p>
    <w:p w14:paraId="0000017C">
      <w:pPr>
        <w:rPr>
          <w:rFonts w:ascii="Times New Roman" w:cs="Times New Roman" w:hAnsi="Times New Roman"/>
          <w:sz w:val="28"/>
          <w:szCs w:val="28"/>
        </w:rPr>
      </w:pPr>
      <w:r>
        <w:rPr>
          <w:rFonts w:ascii="Times New Roman" w:cs="Times New Roman" w:hAnsi="Times New Roman"/>
          <w:sz w:val="28"/>
          <w:szCs w:val="28"/>
        </w:rPr>
        <w:t xml:space="preserve"> </w:t>
      </w:r>
    </w:p>
    <w:p w14:paraId="0000017D">
      <w:pPr>
        <w:rPr>
          <w:rFonts w:ascii="Times New Roman" w:cs="Times New Roman" w:hAnsi="Times New Roman"/>
          <w:sz w:val="28"/>
          <w:szCs w:val="28"/>
        </w:rPr>
      </w:pPr>
    </w:p>
    <w:p w14:paraId="0000017E">
      <w:pPr>
        <w:rPr>
          <w:rFonts w:ascii="Times New Roman" w:cs="Times New Roman" w:hAnsi="Times New Roman"/>
          <w:sz w:val="28"/>
          <w:szCs w:val="28"/>
        </w:rPr>
      </w:pPr>
      <w:r>
        <w:rPr>
          <w:rFonts w:ascii="Times New Roman" w:cs="Times New Roman" w:hAnsi="Times New Roman"/>
          <w:sz w:val="28"/>
          <w:szCs w:val="28"/>
        </w:rPr>
        <w:t xml:space="preserve"> </w:t>
      </w:r>
    </w:p>
    <w:p w14:paraId="0000017F">
      <w:pPr>
        <w:rPr>
          <w:rFonts w:ascii="Times New Roman" w:cs="Times New Roman" w:hAnsi="Times New Roman"/>
          <w:sz w:val="28"/>
          <w:szCs w:val="28"/>
        </w:rPr>
      </w:pPr>
    </w:p>
    <w:p w14:paraId="00000180">
      <w:pPr>
        <w:rPr>
          <w:rFonts w:ascii="Times New Roman" w:cs="Times New Roman" w:hAnsi="Times New Roman"/>
          <w:sz w:val="28"/>
          <w:szCs w:val="28"/>
        </w:rPr>
      </w:pPr>
      <w:r>
        <w:rPr>
          <w:rFonts w:ascii="Times New Roman" w:cs="Times New Roman" w:hAnsi="Times New Roman"/>
          <w:sz w:val="28"/>
          <w:szCs w:val="28"/>
        </w:rPr>
        <w:t xml:space="preserve"> </w:t>
      </w:r>
    </w:p>
    <w:p w14:paraId="00000181">
      <w:pPr>
        <w:rPr>
          <w:rFonts w:ascii="Times New Roman" w:cs="Times New Roman" w:hAnsi="Times New Roman"/>
          <w:sz w:val="28"/>
          <w:szCs w:val="28"/>
        </w:rPr>
      </w:pPr>
    </w:p>
    <w:p w14:paraId="00000182">
      <w:pPr>
        <w:jc w:val="right"/>
        <w:rPr>
          <w:rFonts w:ascii="Times New Roman" w:cs="Times New Roman" w:hAnsi="Times New Roman"/>
          <w:sz w:val="28"/>
          <w:szCs w:val="28"/>
          <w:lang w:val="ru-RU"/>
        </w:rPr>
      </w:pPr>
      <w:r>
        <w:rPr>
          <w:rFonts w:ascii="Times New Roman" w:cs="Times New Roman" w:hAnsi="Times New Roman"/>
          <w:sz w:val="28"/>
          <w:szCs w:val="28"/>
          <w:lang w:val="ru-RU"/>
        </w:rPr>
        <w:t>ПРИЛОЖЕНИЯ  № 1</w:t>
      </w:r>
    </w:p>
    <w:p w14:paraId="00000183">
      <w:pPr>
        <w:jc w:val="right"/>
        <w:rPr>
          <w:rFonts w:ascii="Times New Roman" w:cs="Times New Roman" w:hAnsi="Times New Roman"/>
          <w:sz w:val="28"/>
          <w:szCs w:val="28"/>
          <w:lang w:val="ru-RU"/>
        </w:rPr>
      </w:pPr>
      <w:r>
        <w:rPr>
          <w:rFonts w:ascii="Times New Roman" w:cs="Times New Roman" w:hAnsi="Times New Roman"/>
          <w:sz w:val="28"/>
          <w:szCs w:val="28"/>
          <w:lang w:val="ru-RU"/>
        </w:rPr>
        <w:t>к административному регламенту</w:t>
      </w:r>
    </w:p>
    <w:p w14:paraId="00000184">
      <w:pPr>
        <w:jc w:val="right"/>
        <w:rPr>
          <w:rFonts w:ascii="Times New Roman" w:cs="Times New Roman" w:hAnsi="Times New Roman"/>
          <w:sz w:val="28"/>
          <w:szCs w:val="28"/>
          <w:lang w:val="ru-RU"/>
        </w:rPr>
      </w:pPr>
      <w:r>
        <w:rPr>
          <w:rFonts w:ascii="Times New Roman" w:cs="Times New Roman" w:hAnsi="Times New Roman"/>
          <w:sz w:val="28"/>
          <w:szCs w:val="28"/>
          <w:lang w:val="ru-RU"/>
        </w:rPr>
        <w:t>предоставления муниципальной услуги</w:t>
      </w:r>
    </w:p>
    <w:p w14:paraId="00000185">
      <w:pPr>
        <w:jc w:val="right"/>
        <w:rPr>
          <w:rFonts w:ascii="Times New Roman" w:cs="Times New Roman" w:hAnsi="Times New Roman"/>
          <w:sz w:val="28"/>
          <w:szCs w:val="28"/>
          <w:lang w:val="ru-RU"/>
        </w:rPr>
      </w:pPr>
      <w:r>
        <w:rPr>
          <w:rFonts w:ascii="Times New Roman" w:cs="Times New Roman" w:hAnsi="Times New Roman"/>
          <w:sz w:val="28"/>
          <w:szCs w:val="28"/>
          <w:lang w:val="ru-RU"/>
        </w:rPr>
        <w:t>«Признание граждан малоимущими в целях</w:t>
      </w:r>
    </w:p>
    <w:p w14:paraId="00000186">
      <w:pPr>
        <w:jc w:val="right"/>
        <w:rPr>
          <w:rFonts w:ascii="Times New Roman" w:cs="Times New Roman" w:hAnsi="Times New Roman"/>
          <w:sz w:val="28"/>
          <w:szCs w:val="28"/>
          <w:lang w:val="ru-RU"/>
        </w:rPr>
      </w:pPr>
      <w:r>
        <w:rPr>
          <w:rFonts w:ascii="Times New Roman" w:cs="Times New Roman" w:hAnsi="Times New Roman"/>
          <w:sz w:val="28"/>
          <w:szCs w:val="28"/>
          <w:lang w:val="ru-RU"/>
        </w:rPr>
        <w:t>постановки на учет в качестве нуждающихся</w:t>
      </w:r>
    </w:p>
    <w:p w14:paraId="00000187">
      <w:pPr>
        <w:jc w:val="right"/>
        <w:rPr>
          <w:rFonts w:ascii="Times New Roman" w:cs="Times New Roman" w:hAnsi="Times New Roman"/>
          <w:sz w:val="28"/>
          <w:szCs w:val="28"/>
          <w:lang w:val="ru-RU"/>
        </w:rPr>
      </w:pPr>
      <w:r>
        <w:rPr>
          <w:rFonts w:ascii="Times New Roman" w:cs="Times New Roman" w:hAnsi="Times New Roman"/>
          <w:sz w:val="28"/>
          <w:szCs w:val="28"/>
          <w:lang w:val="ru-RU"/>
        </w:rPr>
        <w:t>в жилых помещениях, предоставляемых</w:t>
      </w:r>
    </w:p>
    <w:p w14:paraId="00000188">
      <w:pPr>
        <w:jc w:val="right"/>
        <w:rPr>
          <w:rFonts w:ascii="Times New Roman" w:cs="Times New Roman" w:hAnsi="Times New Roman"/>
          <w:sz w:val="28"/>
          <w:szCs w:val="28"/>
          <w:lang w:val="ru-RU"/>
        </w:rPr>
      </w:pPr>
      <w:r>
        <w:rPr>
          <w:rFonts w:ascii="Times New Roman" w:cs="Times New Roman" w:hAnsi="Times New Roman"/>
          <w:sz w:val="28"/>
          <w:szCs w:val="28"/>
          <w:lang w:val="ru-RU"/>
        </w:rPr>
        <w:t>по договорам социального найма»</w:t>
      </w:r>
    </w:p>
    <w:p w14:paraId="00000189">
      <w:pPr>
        <w:rPr>
          <w:rFonts w:ascii="Times New Roman" w:cs="Times New Roman" w:hAnsi="Times New Roman"/>
          <w:sz w:val="28"/>
          <w:szCs w:val="28"/>
        </w:rPr>
      </w:pPr>
      <w:r>
        <w:rPr>
          <w:rFonts w:ascii="Times New Roman" w:cs="Times New Roman" w:hAnsi="Times New Roman"/>
          <w:sz w:val="28"/>
          <w:szCs w:val="28"/>
        </w:rPr>
        <w:t xml:space="preserve"> </w:t>
      </w:r>
    </w:p>
    <w:p w14:paraId="0000018A">
      <w:pPr>
        <w:rPr>
          <w:rFonts w:ascii="Times New Roman" w:cs="Times New Roman" w:hAnsi="Times New Roman"/>
          <w:sz w:val="28"/>
          <w:szCs w:val="28"/>
          <w:lang w:val="ru-RU"/>
        </w:rPr>
      </w:pPr>
      <w:r>
        <w:rPr>
          <w:rFonts w:ascii="Times New Roman" w:cs="Times New Roman" w:hAnsi="Times New Roman"/>
          <w:sz w:val="28"/>
          <w:szCs w:val="28"/>
          <w:lang w:val="ru-RU"/>
        </w:rPr>
        <w:t>Информация о месте нахождения, графике работы, справочных телефонах администрации, организаций, участвующих в предоставлении муниципальной услуги, а также адреса официальных сайтов в сети Интернет, содержащих информацию о предоставлении муниципальной услуги и услуг, которые являются необходимыми и обязательными для предоставления муниципальной услуги, адреса электронной почты</w:t>
      </w:r>
    </w:p>
    <w:tbl>
      <w:tblPr>
        <w:tblStyle w:val="TableGrid"/>
        <w:tblInd w:w="0" w:type="dxa"/>
      </w:tblPr>
      <w:tblGrid>
        <w:gridCol w:w="566"/>
        <w:gridCol w:w="1445"/>
        <w:gridCol w:w="1827"/>
        <w:gridCol w:w="1101"/>
        <w:gridCol w:w="1365"/>
        <w:gridCol w:w="2938"/>
      </w:tblGrid>
      <w:tr>
        <w:trPr/>
        <w:tc>
          <w:tcPr>
            <w:cnfStyle w:val="100010000000"/>
            <w:tcW w:w="615" w:type="dxa"/>
          </w:tcPr>
          <w:p w14:paraId="0000018B">
            <w:pPr>
              <w:tabs>
                <w:tab w:val="left" w:leader="none" w:pos="354"/>
              </w:tabs>
              <w:rPr>
                <w:rFonts w:ascii="Times New Roman" w:cs="Times New Roman" w:hAnsi="Times New Roman"/>
                <w:sz w:val="24"/>
                <w:szCs w:val="24"/>
              </w:rPr>
            </w:pPr>
            <w:r>
              <w:rPr>
                <w:rFonts w:ascii="Times New Roman" w:cs="Times New Roman" w:hAnsi="Times New Roman"/>
                <w:sz w:val="24"/>
                <w:szCs w:val="24"/>
              </w:rPr>
              <w:t>№</w:t>
            </w:r>
            <w:r>
              <w:rPr>
                <w:rFonts w:ascii="Times New Roman" w:cs="Times New Roman" w:hAnsi="Times New Roman"/>
                <w:sz w:val="24"/>
                <w:szCs w:val="24"/>
                <w:lang w:val="ru-RU"/>
              </w:rPr>
              <w:t>п/п</w:t>
            </w:r>
          </w:p>
        </w:tc>
        <w:tc>
          <w:tcPr>
            <w:cnfStyle w:val="100001000000"/>
            <w:tcW w:w="1787" w:type="dxa"/>
          </w:tcPr>
          <w:p w14:paraId="0000018C">
            <w:pPr>
              <w:rPr>
                <w:rFonts w:ascii="Times New Roman" w:cs="Times New Roman" w:hAnsi="Times New Roman"/>
                <w:sz w:val="24"/>
                <w:szCs w:val="24"/>
                <w:lang w:val="ru-RU"/>
              </w:rPr>
            </w:pPr>
            <w:r>
              <w:rPr>
                <w:rFonts w:ascii="Times New Roman" w:cs="Times New Roman" w:hAnsi="Times New Roman"/>
                <w:sz w:val="24"/>
                <w:szCs w:val="24"/>
                <w:lang w:val="ru-RU"/>
              </w:rPr>
              <w:t>Наименование ОМС, организаций, участвующих в предоставлении муниципальной услуги</w:t>
            </w:r>
          </w:p>
          <w:p w14:paraId="0000018D">
            <w:pPr>
              <w:rPr>
                <w:rFonts w:ascii="Times New Roman" w:cs="Times New Roman" w:hAnsi="Times New Roman"/>
                <w:sz w:val="24"/>
                <w:szCs w:val="24"/>
              </w:rPr>
            </w:pPr>
          </w:p>
        </w:tc>
        <w:tc>
          <w:tcPr>
            <w:cnfStyle w:val="100010000000"/>
            <w:tcW w:w="1680" w:type="dxa"/>
          </w:tcPr>
          <w:p w14:paraId="0000018E">
            <w:pPr>
              <w:rPr>
                <w:rFonts w:ascii="Times New Roman" w:cs="Times New Roman" w:hAnsi="Times New Roman"/>
                <w:sz w:val="24"/>
                <w:szCs w:val="24"/>
                <w:lang w:val="ru-RU"/>
              </w:rPr>
            </w:pPr>
            <w:r>
              <w:rPr>
                <w:rFonts w:ascii="Times New Roman" w:cs="Times New Roman" w:hAnsi="Times New Roman"/>
                <w:sz w:val="24"/>
                <w:szCs w:val="24"/>
                <w:lang w:val="ru-RU"/>
              </w:rPr>
              <w:t>Местонахождение ОМС, организации (фактический адрес)</w:t>
            </w:r>
          </w:p>
          <w:p w14:paraId="0000018F">
            <w:pPr>
              <w:rPr>
                <w:rFonts w:ascii="Times New Roman" w:cs="Times New Roman" w:hAnsi="Times New Roman"/>
                <w:sz w:val="24"/>
                <w:szCs w:val="24"/>
              </w:rPr>
            </w:pPr>
          </w:p>
        </w:tc>
        <w:tc>
          <w:tcPr>
            <w:cnfStyle w:val="100001000000"/>
            <w:tcW w:w="1111" w:type="dxa"/>
          </w:tcPr>
          <w:p w14:paraId="00000190">
            <w:pPr>
              <w:rPr>
                <w:rFonts w:ascii="Times New Roman" w:cs="Times New Roman" w:hAnsi="Times New Roman"/>
                <w:sz w:val="24"/>
                <w:szCs w:val="24"/>
                <w:lang w:val="ru-RU"/>
              </w:rPr>
            </w:pPr>
            <w:r>
              <w:rPr>
                <w:rFonts w:ascii="Times New Roman" w:cs="Times New Roman" w:hAnsi="Times New Roman"/>
                <w:sz w:val="24"/>
                <w:szCs w:val="24"/>
                <w:lang w:val="ru-RU"/>
              </w:rPr>
              <w:t>Режим работы</w:t>
            </w:r>
          </w:p>
          <w:p w14:paraId="00000191">
            <w:pPr>
              <w:rPr>
                <w:rFonts w:ascii="Times New Roman" w:cs="Times New Roman" w:hAnsi="Times New Roman"/>
                <w:sz w:val="24"/>
                <w:szCs w:val="24"/>
              </w:rPr>
            </w:pPr>
          </w:p>
        </w:tc>
        <w:tc>
          <w:tcPr>
            <w:cnfStyle w:val="100010000000"/>
            <w:tcW w:w="1629" w:type="dxa"/>
          </w:tcPr>
          <w:p w14:paraId="00000192">
            <w:pPr>
              <w:rPr>
                <w:rFonts w:ascii="Times New Roman" w:cs="Times New Roman" w:hAnsi="Times New Roman"/>
                <w:sz w:val="24"/>
                <w:szCs w:val="24"/>
              </w:rPr>
            </w:pPr>
          </w:p>
          <w:p w14:paraId="00000193">
            <w:pPr>
              <w:rPr>
                <w:rFonts w:ascii="Times New Roman" w:cs="Times New Roman" w:hAnsi="Times New Roman"/>
                <w:sz w:val="24"/>
                <w:szCs w:val="24"/>
                <w:lang w:val="ru-RU"/>
              </w:rPr>
            </w:pPr>
            <w:r>
              <w:rPr>
                <w:rFonts w:ascii="Times New Roman" w:cs="Times New Roman" w:hAnsi="Times New Roman"/>
                <w:sz w:val="24"/>
                <w:szCs w:val="24"/>
                <w:lang w:val="ru-RU"/>
              </w:rPr>
              <w:t>Справочные телефоны</w:t>
            </w:r>
          </w:p>
          <w:p w14:paraId="00000194">
            <w:pPr>
              <w:rPr>
                <w:rFonts w:ascii="Times New Roman" w:cs="Times New Roman" w:hAnsi="Times New Roman"/>
                <w:sz w:val="24"/>
                <w:szCs w:val="24"/>
              </w:rPr>
            </w:pPr>
          </w:p>
        </w:tc>
        <w:tc>
          <w:tcPr>
            <w:cnfStyle w:val="100001000000"/>
            <w:tcW w:w="2420" w:type="dxa"/>
          </w:tcPr>
          <w:p w14:paraId="00000195">
            <w:pPr>
              <w:rPr>
                <w:rFonts w:ascii="Times New Roman" w:cs="Times New Roman" w:hAnsi="Times New Roman"/>
                <w:sz w:val="24"/>
                <w:szCs w:val="24"/>
              </w:rPr>
            </w:pPr>
          </w:p>
          <w:p w14:paraId="00000196">
            <w:pPr>
              <w:rPr>
                <w:rFonts w:ascii="Times New Roman" w:cs="Times New Roman" w:hAnsi="Times New Roman"/>
                <w:sz w:val="24"/>
                <w:szCs w:val="24"/>
                <w:lang w:val="ru-RU"/>
              </w:rPr>
            </w:pPr>
            <w:r>
              <w:rPr>
                <w:rFonts w:ascii="Times New Roman" w:cs="Times New Roman" w:hAnsi="Times New Roman"/>
                <w:sz w:val="24"/>
                <w:szCs w:val="24"/>
                <w:lang w:val="ru-RU"/>
              </w:rPr>
              <w:t>Адреса официальных сайтов в сети Интернет, адрес электронной почты</w:t>
            </w:r>
          </w:p>
          <w:p w14:paraId="00000197">
            <w:pPr>
              <w:rPr>
                <w:rFonts w:ascii="Times New Roman" w:cs="Times New Roman" w:hAnsi="Times New Roman"/>
                <w:sz w:val="24"/>
                <w:szCs w:val="24"/>
              </w:rPr>
            </w:pPr>
          </w:p>
        </w:tc>
      </w:tr>
      <w:tr>
        <w:trPr/>
        <w:tc>
          <w:tcPr>
            <w:cnfStyle w:val="000010000000"/>
            <w:tcW w:w="615" w:type="dxa"/>
          </w:tcPr>
          <w:p w14:paraId="00000198">
            <w:pPr>
              <w:rPr>
                <w:rFonts w:ascii="Times New Roman" w:cs="Times New Roman" w:hAnsi="Times New Roman"/>
                <w:sz w:val="24"/>
                <w:szCs w:val="24"/>
              </w:rPr>
            </w:pPr>
            <w:r>
              <w:rPr>
                <w:rFonts w:ascii="Times New Roman" w:cs="Times New Roman" w:hAnsi="Times New Roman"/>
                <w:sz w:val="24"/>
                <w:szCs w:val="24"/>
                <w:lang w:val="ru-RU"/>
              </w:rPr>
              <w:t>1</w:t>
            </w:r>
          </w:p>
        </w:tc>
        <w:tc>
          <w:tcPr>
            <w:cnfStyle w:val="000001000000"/>
            <w:tcW w:w="1787" w:type="dxa"/>
          </w:tcPr>
          <w:p w14:paraId="00000199">
            <w:pPr>
              <w:rPr>
                <w:rFonts w:ascii="Times New Roman" w:cs="Times New Roman" w:hAnsi="Times New Roman"/>
                <w:sz w:val="24"/>
                <w:szCs w:val="24"/>
                <w:lang w:val="ru-RU"/>
              </w:rPr>
            </w:pPr>
            <w:r>
              <w:rPr>
                <w:rFonts w:ascii="Times New Roman" w:cs="Times New Roman" w:hAnsi="Times New Roman"/>
                <w:sz w:val="24"/>
                <w:szCs w:val="24"/>
                <w:lang w:val="ru-RU"/>
              </w:rPr>
              <w:t xml:space="preserve">Администрация </w:t>
            </w:r>
            <w:r>
              <w:rPr>
                <w:rFonts w:ascii="Times New Roman" w:cs="Times New Roman" w:hAnsi="Times New Roman"/>
                <w:sz w:val="24"/>
                <w:szCs w:val="24"/>
                <w:lang w:val="ru-RU"/>
              </w:rPr>
              <w:t>Берсеневско</w:t>
            </w:r>
          </w:p>
          <w:p w14:paraId="0000019A">
            <w:pPr>
              <w:rPr>
                <w:rFonts w:ascii="Times New Roman" w:cs="Times New Roman" w:hAnsi="Times New Roman"/>
                <w:sz w:val="24"/>
                <w:szCs w:val="24"/>
                <w:lang w:val="ru-RU"/>
              </w:rPr>
            </w:pPr>
            <w:r>
              <w:rPr>
                <w:rFonts w:ascii="Times New Roman" w:cs="Times New Roman" w:hAnsi="Times New Roman"/>
                <w:sz w:val="24"/>
                <w:szCs w:val="24"/>
                <w:lang w:val="ru-RU"/>
              </w:rPr>
              <w:t>го</w:t>
            </w:r>
            <w:r>
              <w:rPr>
                <w:rFonts w:ascii="Times New Roman" w:cs="Times New Roman" w:hAnsi="Times New Roman"/>
                <w:sz w:val="24"/>
                <w:szCs w:val="24"/>
                <w:lang w:val="ru-RU"/>
              </w:rPr>
              <w:t xml:space="preserve"> сельского поселения</w:t>
            </w:r>
          </w:p>
          <w:p w14:paraId="0000019B">
            <w:pPr>
              <w:rPr>
                <w:rFonts w:ascii="Times New Roman" w:cs="Times New Roman" w:hAnsi="Times New Roman"/>
                <w:sz w:val="24"/>
                <w:szCs w:val="24"/>
              </w:rPr>
            </w:pPr>
          </w:p>
        </w:tc>
        <w:tc>
          <w:tcPr>
            <w:cnfStyle w:val="000010000000"/>
            <w:tcW w:w="1680" w:type="dxa"/>
          </w:tcPr>
          <w:p w14:paraId="0000019C">
            <w:pPr>
              <w:rPr>
                <w:rFonts w:ascii="Times New Roman" w:cs="Times New Roman" w:hAnsi="Times New Roman"/>
                <w:sz w:val="24"/>
                <w:szCs w:val="24"/>
              </w:rPr>
            </w:pPr>
            <w:r>
              <w:rPr>
                <w:rFonts w:ascii="Times New Roman" w:cs="Times New Roman" w:hAnsi="Times New Roman"/>
                <w:sz w:val="24"/>
                <w:szCs w:val="24"/>
                <w:lang w:val="ru-RU"/>
              </w:rPr>
              <w:t>431520</w:t>
            </w:r>
            <w:r>
              <w:rPr>
                <w:rFonts w:ascii="Times New Roman" w:cs="Times New Roman" w:hAnsi="Times New Roman"/>
                <w:sz w:val="24"/>
                <w:szCs w:val="24"/>
                <w:lang w:val="ru-RU"/>
              </w:rPr>
              <w:t xml:space="preserve">, Республика Мордовия,  </w:t>
            </w:r>
            <w:r>
              <w:rPr>
                <w:rFonts w:ascii="Times New Roman" w:cs="Times New Roman" w:hAnsi="Times New Roman"/>
                <w:sz w:val="24"/>
                <w:szCs w:val="24"/>
                <w:lang w:val="ru-RU"/>
              </w:rPr>
              <w:t>Лямбирский</w:t>
            </w:r>
            <w:r>
              <w:rPr>
                <w:rFonts w:ascii="Times New Roman" w:cs="Times New Roman" w:hAnsi="Times New Roman"/>
                <w:sz w:val="24"/>
                <w:szCs w:val="24"/>
                <w:lang w:val="ru-RU"/>
              </w:rPr>
              <w:t xml:space="preserve"> район, с.</w:t>
            </w:r>
            <w:r>
              <w:rPr>
                <w:rFonts w:ascii="Times New Roman" w:cs="Times New Roman" w:hAnsi="Times New Roman"/>
                <w:sz w:val="24"/>
                <w:szCs w:val="24"/>
                <w:lang w:val="ru-RU"/>
              </w:rPr>
              <w:t>Берсеневка</w:t>
            </w:r>
            <w:r>
              <w:rPr>
                <w:rFonts w:ascii="Times New Roman" w:cs="Times New Roman" w:hAnsi="Times New Roman"/>
                <w:sz w:val="24"/>
                <w:szCs w:val="24"/>
                <w:lang w:val="ru-RU"/>
              </w:rPr>
              <w:t xml:space="preserve"> ул.</w:t>
            </w:r>
            <w:r>
              <w:rPr>
                <w:rFonts w:ascii="Times New Roman" w:cs="Times New Roman" w:hAnsi="Times New Roman"/>
                <w:sz w:val="24"/>
                <w:szCs w:val="24"/>
                <w:lang w:val="ru-RU"/>
              </w:rPr>
              <w:t>Советская, 64а</w:t>
            </w:r>
          </w:p>
          <w:p w14:paraId="0000019D">
            <w:pPr>
              <w:rPr>
                <w:rFonts w:ascii="Times New Roman" w:cs="Times New Roman" w:hAnsi="Times New Roman"/>
                <w:sz w:val="24"/>
                <w:szCs w:val="24"/>
              </w:rPr>
            </w:pPr>
          </w:p>
        </w:tc>
        <w:tc>
          <w:tcPr>
            <w:cnfStyle w:val="000001000000"/>
            <w:tcW w:w="1111" w:type="dxa"/>
          </w:tcPr>
          <w:p w14:paraId="0000019E">
            <w:pPr>
              <w:ind w:right="-300"/>
              <w:rPr>
                <w:rFonts w:ascii="Times New Roman" w:cs="Times New Roman" w:hAnsi="Times New Roman"/>
                <w:sz w:val="24"/>
                <w:szCs w:val="24"/>
                <w:lang w:val="ru-RU"/>
              </w:rPr>
            </w:pPr>
            <w:r>
              <w:rPr>
                <w:rFonts w:ascii="Times New Roman" w:cs="Times New Roman" w:hAnsi="Times New Roman"/>
                <w:sz w:val="24"/>
                <w:szCs w:val="24"/>
                <w:lang w:val="ru-RU"/>
              </w:rPr>
              <w:t>пн. -пт. с 8.30 до 16.30</w:t>
            </w:r>
          </w:p>
          <w:p w14:paraId="0000019F">
            <w:pPr>
              <w:rPr>
                <w:rFonts w:ascii="Times New Roman" w:cs="Times New Roman" w:hAnsi="Times New Roman"/>
                <w:sz w:val="24"/>
                <w:szCs w:val="24"/>
                <w:lang w:val="ru-RU"/>
              </w:rPr>
            </w:pPr>
            <w:r>
              <w:rPr>
                <w:rFonts w:ascii="Times New Roman" w:cs="Times New Roman" w:hAnsi="Times New Roman"/>
                <w:sz w:val="24"/>
                <w:szCs w:val="24"/>
                <w:lang w:val="ru-RU"/>
              </w:rPr>
              <w:t>Перерыв с 13:00-</w:t>
            </w:r>
          </w:p>
          <w:p w14:paraId="000001A0">
            <w:pPr>
              <w:rPr>
                <w:rFonts w:ascii="Times New Roman" w:cs="Times New Roman" w:hAnsi="Times New Roman"/>
                <w:sz w:val="24"/>
                <w:szCs w:val="24"/>
              </w:rPr>
            </w:pPr>
            <w:r>
              <w:rPr>
                <w:rFonts w:ascii="Times New Roman" w:cs="Times New Roman" w:hAnsi="Times New Roman"/>
                <w:sz w:val="24"/>
                <w:szCs w:val="24"/>
                <w:lang w:val="ru-RU"/>
              </w:rPr>
              <w:t>14:00</w:t>
            </w:r>
          </w:p>
        </w:tc>
        <w:tc>
          <w:tcPr>
            <w:cnfStyle w:val="000010000000"/>
            <w:tcW w:w="1629" w:type="dxa"/>
          </w:tcPr>
          <w:p w14:paraId="000001A1">
            <w:pPr>
              <w:rPr>
                <w:rFonts w:ascii="Times New Roman" w:cs="Times New Roman" w:hAnsi="Times New Roman"/>
                <w:sz w:val="24"/>
                <w:szCs w:val="24"/>
                <w:lang w:val="ru-RU"/>
              </w:rPr>
            </w:pPr>
            <w:r>
              <w:rPr>
                <w:rFonts w:ascii="Times New Roman" w:cs="Times New Roman" w:hAnsi="Times New Roman"/>
                <w:sz w:val="24"/>
                <w:szCs w:val="24"/>
                <w:lang w:val="ru-RU"/>
              </w:rPr>
              <w:t>8 (8344</w:t>
            </w:r>
            <w:r>
              <w:rPr>
                <w:rFonts w:ascii="Times New Roman" w:cs="Times New Roman" w:hAnsi="Times New Roman"/>
                <w:sz w:val="24"/>
                <w:szCs w:val="24"/>
                <w:lang w:val="ru-RU"/>
              </w:rPr>
              <w:t>1</w:t>
            </w:r>
            <w:r>
              <w:rPr>
                <w:rFonts w:ascii="Times New Roman" w:cs="Times New Roman" w:hAnsi="Times New Roman"/>
                <w:sz w:val="24"/>
                <w:szCs w:val="24"/>
                <w:lang w:val="ru-RU"/>
              </w:rPr>
              <w:t>)</w:t>
            </w:r>
          </w:p>
          <w:p w14:paraId="000001A2">
            <w:pPr>
              <w:rPr>
                <w:rFonts w:ascii="Times New Roman" w:cs="Times New Roman" w:hAnsi="Times New Roman"/>
                <w:sz w:val="24"/>
                <w:szCs w:val="24"/>
                <w:lang w:val="ru-RU"/>
              </w:rPr>
            </w:pPr>
            <w:r>
              <w:rPr>
                <w:rFonts w:ascii="Times New Roman" w:cs="Times New Roman" w:hAnsi="Times New Roman"/>
                <w:sz w:val="24"/>
                <w:szCs w:val="24"/>
                <w:lang w:val="ru-RU"/>
              </w:rPr>
              <w:t>2-81-31</w:t>
            </w:r>
          </w:p>
          <w:p w14:paraId="000001A3">
            <w:pPr>
              <w:rPr>
                <w:rFonts w:ascii="Times New Roman" w:cs="Times New Roman" w:hAnsi="Times New Roman"/>
                <w:sz w:val="24"/>
                <w:szCs w:val="24"/>
              </w:rPr>
            </w:pPr>
          </w:p>
        </w:tc>
        <w:tc>
          <w:tcPr>
            <w:cnfStyle w:val="000001000000"/>
            <w:tcW w:w="2420" w:type="dxa"/>
          </w:tcPr>
          <w:p w14:paraId="000001A4">
            <w:pPr>
              <w:rPr>
                <w:rFonts w:ascii="Times New Roman" w:cs="Times New Roman" w:hAnsi="Times New Roman"/>
                <w:sz w:val="24"/>
                <w:szCs w:val="24"/>
              </w:rPr>
            </w:pPr>
            <w:r>
              <w:rPr>
                <w:rFonts w:ascii="Times New Roman" w:cs="Times New Roman" w:hAnsi="Times New Roman"/>
                <w:sz w:val="24"/>
                <w:szCs w:val="24"/>
                <w:lang w:val="ru-RU"/>
              </w:rPr>
              <w:t>https://lyambir-rm.ru/vill/view/224</w:t>
            </w:r>
            <w:r>
              <w:rPr>
                <w:rFonts w:ascii="Times New Roman" w:cs="Times New Roman" w:hAnsi="Times New Roman"/>
                <w:sz w:val="24"/>
                <w:szCs w:val="24"/>
              </w:rPr>
              <w:t xml:space="preserve"> </w:t>
            </w:r>
          </w:p>
          <w:p w14:paraId="000001A5">
            <w:pPr>
              <w:rPr>
                <w:rFonts w:ascii="Times New Roman" w:cs="Times New Roman" w:hAnsi="Times New Roman"/>
                <w:sz w:val="24"/>
                <w:szCs w:val="24"/>
              </w:rPr>
            </w:pPr>
          </w:p>
          <w:p w14:paraId="000001A6">
            <w:pPr>
              <w:rPr>
                <w:rFonts w:ascii="Times New Roman" w:cs="Times New Roman" w:hAnsi="Times New Roman"/>
                <w:sz w:val="24"/>
                <w:szCs w:val="24"/>
              </w:rPr>
            </w:pPr>
            <w:r>
              <w:rPr>
                <w:rFonts w:ascii="Times New Roman" w:cs="Times New Roman" w:hAnsi="Times New Roman"/>
                <w:sz w:val="24"/>
                <w:szCs w:val="24"/>
                <w:lang w:val="en-US"/>
              </w:rPr>
              <w:t>admbersen@mail.ru</w:t>
            </w:r>
          </w:p>
          <w:p w14:paraId="000001A7">
            <w:pPr>
              <w:rPr>
                <w:rFonts w:ascii="Times New Roman" w:cs="Times New Roman" w:hAnsi="Times New Roman"/>
                <w:sz w:val="24"/>
                <w:szCs w:val="24"/>
              </w:rPr>
            </w:pPr>
          </w:p>
        </w:tc>
      </w:tr>
      <w:tr>
        <w:trPr/>
        <w:tc>
          <w:tcPr>
            <w:cnfStyle w:val="000010000000"/>
            <w:tcW w:w="615" w:type="dxa"/>
          </w:tcPr>
          <w:p w14:paraId="000001A8">
            <w:pPr>
              <w:rPr>
                <w:rFonts w:ascii="Times New Roman" w:cs="Times New Roman" w:hAnsi="Times New Roman"/>
                <w:sz w:val="24"/>
                <w:szCs w:val="24"/>
              </w:rPr>
            </w:pPr>
            <w:r>
              <w:rPr>
                <w:rFonts w:ascii="Times New Roman" w:cs="Times New Roman" w:hAnsi="Times New Roman"/>
                <w:sz w:val="24"/>
                <w:szCs w:val="24"/>
                <w:lang w:val="ru-RU"/>
              </w:rPr>
              <w:t>2</w:t>
            </w:r>
          </w:p>
        </w:tc>
        <w:tc>
          <w:tcPr>
            <w:cnfStyle w:val="000001000000"/>
            <w:tcW w:w="1787" w:type="dxa"/>
          </w:tcPr>
          <w:p w14:paraId="000001A9">
            <w:pPr>
              <w:rPr>
                <w:rFonts w:ascii="Times New Roman" w:cs="Times New Roman" w:hAnsi="Times New Roman"/>
                <w:sz w:val="24"/>
                <w:szCs w:val="24"/>
                <w:lang w:val="ru-RU"/>
              </w:rPr>
            </w:pPr>
            <w:r>
              <w:rPr>
                <w:rFonts w:ascii="Times New Roman" w:cs="Times New Roman" w:hAnsi="Times New Roman"/>
                <w:sz w:val="24"/>
                <w:szCs w:val="24"/>
                <w:lang w:val="ru-RU"/>
              </w:rPr>
              <w:t>Управление Федеральной службы государственной регистрации, кадастра и картографии (Росреестр) по Республики Мордовия</w:t>
            </w:r>
          </w:p>
          <w:p w14:paraId="000001AA">
            <w:pPr>
              <w:rPr>
                <w:rFonts w:ascii="Times New Roman" w:cs="Times New Roman" w:hAnsi="Times New Roman"/>
                <w:sz w:val="24"/>
                <w:szCs w:val="24"/>
              </w:rPr>
            </w:pPr>
          </w:p>
        </w:tc>
        <w:tc>
          <w:tcPr>
            <w:cnfStyle w:val="000010000000"/>
            <w:tcW w:w="1680" w:type="dxa"/>
          </w:tcPr>
          <w:p w14:paraId="000001AB">
            <w:pPr>
              <w:rPr>
                <w:rFonts w:ascii="Times New Roman" w:cs="Times New Roman" w:hAnsi="Times New Roman"/>
                <w:sz w:val="24"/>
                <w:szCs w:val="24"/>
                <w:lang w:val="ru-RU"/>
              </w:rPr>
            </w:pPr>
            <w:r>
              <w:rPr>
                <w:rFonts w:ascii="Times New Roman" w:cs="Times New Roman" w:hAnsi="Times New Roman"/>
                <w:sz w:val="24"/>
                <w:szCs w:val="24"/>
                <w:lang w:val="ru-RU"/>
              </w:rPr>
              <w:t>430005 г.Саранск, ул.Титова, д.21 ул.Степана Разина, д.17</w:t>
            </w:r>
          </w:p>
          <w:p w14:paraId="000001AC">
            <w:pPr>
              <w:rPr>
                <w:rFonts w:ascii="Times New Roman" w:cs="Times New Roman" w:hAnsi="Times New Roman"/>
                <w:sz w:val="24"/>
                <w:szCs w:val="24"/>
              </w:rPr>
            </w:pPr>
          </w:p>
        </w:tc>
        <w:tc>
          <w:tcPr>
            <w:cnfStyle w:val="000001000000"/>
            <w:tcW w:w="1111" w:type="dxa"/>
          </w:tcPr>
          <w:p w14:paraId="000001AD">
            <w:pPr>
              <w:ind w:right="-300"/>
              <w:rPr>
                <w:rFonts w:ascii="Times New Roman" w:cs="Times New Roman" w:hAnsi="Times New Roman"/>
                <w:sz w:val="24"/>
                <w:szCs w:val="24"/>
                <w:lang w:val="ru-RU"/>
              </w:rPr>
            </w:pPr>
            <w:r>
              <w:rPr>
                <w:rFonts w:ascii="Times New Roman" w:cs="Times New Roman" w:hAnsi="Times New Roman"/>
                <w:sz w:val="24"/>
                <w:szCs w:val="24"/>
                <w:lang w:val="ru-RU"/>
              </w:rPr>
              <w:t>пн. -пт. с 8.30 до 16.30</w:t>
            </w:r>
          </w:p>
          <w:p w14:paraId="000001AE">
            <w:pPr>
              <w:rPr>
                <w:rFonts w:ascii="Times New Roman" w:cs="Times New Roman" w:hAnsi="Times New Roman"/>
                <w:sz w:val="24"/>
                <w:szCs w:val="24"/>
                <w:lang w:val="ru-RU"/>
              </w:rPr>
            </w:pPr>
            <w:r>
              <w:rPr>
                <w:rFonts w:ascii="Times New Roman" w:cs="Times New Roman" w:hAnsi="Times New Roman"/>
                <w:sz w:val="24"/>
                <w:szCs w:val="24"/>
                <w:lang w:val="ru-RU"/>
              </w:rPr>
              <w:t>Перерыв с 13:00-</w:t>
            </w:r>
          </w:p>
          <w:p w14:paraId="000001AF">
            <w:pPr>
              <w:rPr>
                <w:rFonts w:ascii="Times New Roman" w:cs="Times New Roman" w:hAnsi="Times New Roman"/>
                <w:sz w:val="24"/>
                <w:szCs w:val="24"/>
              </w:rPr>
            </w:pPr>
            <w:r>
              <w:rPr>
                <w:rFonts w:ascii="Times New Roman" w:cs="Times New Roman" w:hAnsi="Times New Roman"/>
                <w:sz w:val="24"/>
                <w:szCs w:val="24"/>
                <w:lang w:val="ru-RU"/>
              </w:rPr>
              <w:t>14:00</w:t>
            </w:r>
          </w:p>
        </w:tc>
        <w:tc>
          <w:tcPr>
            <w:cnfStyle w:val="000010000000"/>
            <w:tcW w:w="1629" w:type="dxa"/>
          </w:tcPr>
          <w:p w14:paraId="000001B0">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both"/>
              <w:rPr>
                <w:rFonts w:ascii="Times New Roman" w:cs="Times New Roman" w:hAnsi="Times New Roman"/>
                <w:color w:val="000000"/>
                <w:sz w:val="24"/>
                <w:szCs w:val="24"/>
                <w:lang w:val="en-US"/>
              </w:rPr>
            </w:pPr>
            <w:r>
              <w:rPr>
                <w:rFonts w:ascii="Times New Roman" w:cs="Times New Roman" w:hAnsi="Times New Roman"/>
                <w:color w:val="000000"/>
                <w:sz w:val="24"/>
                <w:szCs w:val="24"/>
                <w:rtl w:val="off"/>
                <w:lang w:val="en-US"/>
              </w:rPr>
              <w:t>8(800)100-34-34</w:t>
            </w:r>
          </w:p>
          <w:p w14:paraId="000001B1">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0" w:line="240" w:lineRule="auto"/>
              <w:ind w:left="0" w:right="0" w:firstLine="0"/>
              <w:jc w:val="both"/>
              <w:rPr>
                <w:rFonts w:ascii="Times New Roman" w:cs="Times New Roman" w:hAnsi="Times New Roman"/>
                <w:color w:val="000000"/>
                <w:sz w:val="24"/>
                <w:szCs w:val="24"/>
                <w:lang w:val="en-US"/>
              </w:rPr>
            </w:pPr>
            <w:r>
              <w:rPr>
                <w:rFonts w:ascii="Times New Roman" w:cs="Times New Roman" w:hAnsi="Times New Roman"/>
                <w:color w:val="000000"/>
                <w:sz w:val="24"/>
                <w:szCs w:val="24"/>
                <w:highlight w:val="white"/>
                <w:rtl w:val="off"/>
                <w:lang w:val="en-US"/>
              </w:rPr>
              <w:t>+7 (8342) 23–40–03</w:t>
            </w:r>
            <w:r>
              <w:rPr>
                <w:rFonts w:ascii="Times New Roman" w:cs="Times New Roman" w:hAnsi="Times New Roman"/>
                <w:color w:val="000000"/>
                <w:sz w:val="24"/>
                <w:szCs w:val="24"/>
                <w:lang w:val="en-US"/>
              </w:rPr>
              <w:br w:type="textWrapping"/>
            </w:r>
            <w:r>
              <w:rPr>
                <w:rFonts w:ascii="Times New Roman" w:cs="Times New Roman" w:hAnsi="Times New Roman"/>
                <w:color w:val="000000"/>
                <w:sz w:val="24"/>
                <w:szCs w:val="24"/>
                <w:highlight w:val="white"/>
                <w:rtl w:val="off"/>
                <w:lang w:val="en-US"/>
              </w:rPr>
              <w:t>+7 (8342) 23–39–81</w:t>
            </w:r>
          </w:p>
          <w:p w14:paraId="000001B2">
            <w:pPr>
              <w:rPr>
                <w:rFonts w:ascii="Times New Roman" w:cs="Times New Roman" w:hAnsi="Times New Roman"/>
                <w:sz w:val="24"/>
                <w:szCs w:val="24"/>
              </w:rPr>
            </w:pPr>
          </w:p>
        </w:tc>
        <w:tc>
          <w:tcPr>
            <w:cnfStyle w:val="000001000000"/>
            <w:tcW w:w="2420" w:type="dxa"/>
          </w:tcPr>
          <w:p w14:paraId="000001B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fldChar w:fldCharType="begin"/>
            </w:r>
            <w:r>
              <w:instrText xml:space="preserve"> HYPERLINK "https://rosreestr.ru/site/" </w:instrText>
            </w:r>
            <w:r>
              <w:fldChar w:fldCharType="separate"/>
            </w:r>
            <w:r>
              <w:rPr>
                <w:rFonts w:ascii="Times New Roman" w:cs="Times New Roman" w:hAnsi="Times New Roman"/>
                <w:color w:val="0000ff"/>
                <w:sz w:val="24"/>
                <w:szCs w:val="24"/>
                <w:u w:val="single"/>
                <w:rtl w:val="off"/>
                <w:lang w:val="en-US"/>
              </w:rPr>
              <w:t>https://rosreestr.ru/site/</w:t>
            </w:r>
            <w:r>
              <w:fldChar w:fldCharType="end"/>
            </w:r>
            <w:r>
              <w:rPr>
                <w:rFonts w:ascii="Times New Roman" w:cs="Times New Roman" w:hAnsi="Times New Roman"/>
                <w:color w:val="000000"/>
                <w:sz w:val="24"/>
                <w:szCs w:val="24"/>
                <w:rtl w:val="off"/>
                <w:lang w:val="en-US"/>
              </w:rPr>
              <w:t xml:space="preserve"> </w:t>
            </w:r>
          </w:p>
          <w:p w14:paraId="000001B4">
            <w:pPr>
              <w:rPr>
                <w:rFonts w:ascii="Times New Roman" w:cs="Times New Roman" w:hAnsi="Times New Roman"/>
                <w:sz w:val="24"/>
                <w:szCs w:val="24"/>
              </w:rPr>
            </w:pPr>
          </w:p>
        </w:tc>
      </w:tr>
      <w:tr>
        <w:trPr/>
        <w:tc>
          <w:tcPr>
            <w:cnfStyle w:val="000010000000"/>
            <w:tcW w:w="615" w:type="dxa"/>
          </w:tcPr>
          <w:p w14:paraId="000001B5">
            <w:pPr>
              <w:rPr>
                <w:rFonts w:ascii="Times New Roman" w:cs="Times New Roman" w:hAnsi="Times New Roman"/>
                <w:color w:val="262626" w:themeColor="dk1" w:themeTint="d9"/>
                <w:sz w:val="24"/>
                <w:szCs w:val="24"/>
              </w:rPr>
            </w:pPr>
            <w:r>
              <w:rPr>
                <w:rFonts w:ascii="Times New Roman" w:cs="Times New Roman" w:hAnsi="Times New Roman"/>
                <w:color w:val="262626" w:themeColor="dk1" w:themeTint="d9"/>
                <w:sz w:val="24"/>
                <w:szCs w:val="24"/>
                <w:lang w:val="ru-RU"/>
              </w:rPr>
              <w:t>3</w:t>
            </w:r>
          </w:p>
        </w:tc>
        <w:tc>
          <w:tcPr>
            <w:cnfStyle w:val="000001000000"/>
            <w:tcW w:w="1787" w:type="dxa"/>
          </w:tcPr>
          <w:p w14:paraId="000001B6">
            <w:pPr>
              <w:rPr>
                <w:rFonts w:ascii="Times New Roman" w:cs="Times New Roman" w:hAnsi="Times New Roman"/>
                <w:color w:val="262626" w:themeColor="dk1" w:themeTint="d9"/>
                <w:sz w:val="24"/>
                <w:szCs w:val="24"/>
                <w:lang w:val="ru-RU"/>
              </w:rPr>
            </w:pPr>
            <w:r>
              <w:rPr>
                <w:rFonts w:ascii="Times New Roman" w:cs="Times New Roman" w:hAnsi="Times New Roman"/>
                <w:color w:val="262626" w:themeColor="dk1" w:themeTint="d9"/>
                <w:sz w:val="24"/>
                <w:szCs w:val="24"/>
                <w:lang w:val="ru-RU"/>
              </w:rPr>
              <w:t>ГКУ «Соцзащита населения по Лямбирскому</w:t>
            </w:r>
            <w:r>
              <w:rPr>
                <w:rFonts w:ascii="Times New Roman" w:cs="Times New Roman" w:hAnsi="Times New Roman"/>
                <w:color w:val="262626" w:themeColor="dk1" w:themeTint="d9"/>
                <w:sz w:val="24"/>
                <w:szCs w:val="24"/>
                <w:lang w:val="ru-RU"/>
              </w:rPr>
              <w:t xml:space="preserve"> району РМ»</w:t>
            </w:r>
          </w:p>
          <w:p w14:paraId="000001B7">
            <w:pPr>
              <w:rPr>
                <w:rFonts w:ascii="Times New Roman" w:cs="Times New Roman" w:hAnsi="Times New Roman"/>
                <w:color w:val="262626" w:themeColor="dk1" w:themeTint="d9"/>
                <w:sz w:val="24"/>
                <w:szCs w:val="24"/>
              </w:rPr>
            </w:pPr>
          </w:p>
        </w:tc>
        <w:tc>
          <w:tcPr>
            <w:cnfStyle w:val="000010000000"/>
            <w:tcW w:w="1680" w:type="dxa"/>
          </w:tcPr>
          <w:p w14:paraId="000001B8">
            <w:pPr>
              <w:rPr>
                <w:rFonts w:ascii="Times New Roman" w:cs="Times New Roman" w:hAnsi="Times New Roman"/>
                <w:color w:val="262626" w:themeColor="dk1" w:themeTint="d9"/>
                <w:sz w:val="24"/>
                <w:szCs w:val="24"/>
              </w:rPr>
            </w:pPr>
          </w:p>
          <w:p w14:paraId="000001B9">
            <w:pPr>
              <w:rPr>
                <w:rFonts w:ascii="Times New Roman" w:cs="Times New Roman" w:hAnsi="Times New Roman"/>
                <w:color w:val="262626" w:themeColor="dk1" w:themeTint="d9"/>
                <w:sz w:val="24"/>
                <w:szCs w:val="24"/>
                <w:lang w:val="ru-RU"/>
              </w:rPr>
            </w:pPr>
            <w:r>
              <w:rPr>
                <w:rFonts w:ascii="Times New Roman" w:cs="Times New Roman" w:hAnsi="Times New Roman"/>
                <w:color w:val="262626" w:themeColor="dk1" w:themeTint="d9"/>
                <w:sz w:val="24"/>
                <w:szCs w:val="24"/>
                <w:lang w:val="ru-RU"/>
              </w:rPr>
              <w:t xml:space="preserve">Республика Мордовия, </w:t>
            </w:r>
            <w:r>
              <w:rPr>
                <w:rFonts w:ascii="Times New Roman" w:cs="Times New Roman" w:hAnsi="Times New Roman"/>
                <w:color w:val="262626" w:themeColor="dk1" w:themeTint="d9"/>
                <w:sz w:val="24"/>
                <w:szCs w:val="24"/>
                <w:lang w:val="ru-RU"/>
              </w:rPr>
              <w:t>Лямбирский</w:t>
            </w:r>
            <w:r>
              <w:rPr>
                <w:rFonts w:ascii="Times New Roman" w:cs="Times New Roman" w:hAnsi="Times New Roman"/>
                <w:color w:val="262626" w:themeColor="dk1" w:themeTint="d9"/>
                <w:sz w:val="24"/>
                <w:szCs w:val="24"/>
                <w:lang w:val="ru-RU"/>
              </w:rPr>
              <w:t xml:space="preserve"> район,</w:t>
            </w:r>
          </w:p>
          <w:p w14:paraId="000001BA">
            <w:pPr>
              <w:rPr>
                <w:rFonts w:ascii="Times New Roman" w:cs="Times New Roman" w:hAnsi="Times New Roman"/>
                <w:color w:val="262626" w:themeColor="dk1" w:themeTint="d9"/>
                <w:sz w:val="24"/>
                <w:szCs w:val="24"/>
              </w:rPr>
            </w:pPr>
          </w:p>
          <w:p w14:paraId="000001BB">
            <w:pPr>
              <w:rPr>
                <w:rFonts w:ascii="Times New Roman" w:cs="Times New Roman" w:hAnsi="Times New Roman"/>
                <w:color w:val="262626" w:themeColor="dk1" w:themeTint="d9"/>
                <w:sz w:val="24"/>
                <w:szCs w:val="24"/>
                <w:lang w:val="ru-RU"/>
              </w:rPr>
            </w:pPr>
            <w:r>
              <w:rPr>
                <w:rFonts w:ascii="Times New Roman" w:cs="Times New Roman" w:hAnsi="Times New Roman"/>
                <w:color w:val="262626" w:themeColor="dk1" w:themeTint="d9"/>
                <w:sz w:val="24"/>
                <w:szCs w:val="24"/>
                <w:lang w:val="ru-RU"/>
              </w:rPr>
              <w:t>с</w:t>
            </w:r>
            <w:r>
              <w:rPr>
                <w:rFonts w:ascii="Times New Roman" w:cs="Times New Roman" w:hAnsi="Times New Roman"/>
                <w:color w:val="262626" w:themeColor="dk1" w:themeTint="d9"/>
                <w:sz w:val="24"/>
                <w:szCs w:val="24"/>
                <w:lang w:val="ru-RU"/>
              </w:rPr>
              <w:t>.Лямбирь, ул.Ленина</w:t>
            </w:r>
            <w:r>
              <w:rPr>
                <w:rFonts w:ascii="Times New Roman" w:cs="Times New Roman" w:hAnsi="Times New Roman"/>
                <w:color w:val="262626" w:themeColor="dk1" w:themeTint="d9"/>
                <w:sz w:val="24"/>
                <w:szCs w:val="24"/>
                <w:lang w:val="ru-RU"/>
              </w:rPr>
              <w:t>,д.9</w:t>
            </w:r>
          </w:p>
          <w:p w14:paraId="000001BC">
            <w:pPr>
              <w:rPr>
                <w:rFonts w:ascii="Times New Roman" w:cs="Times New Roman" w:hAnsi="Times New Roman"/>
                <w:color w:val="262626" w:themeColor="dk1" w:themeTint="d9"/>
                <w:sz w:val="24"/>
                <w:szCs w:val="24"/>
              </w:rPr>
            </w:pPr>
          </w:p>
        </w:tc>
        <w:tc>
          <w:tcPr>
            <w:cnfStyle w:val="000001000000"/>
            <w:tcW w:w="1111" w:type="dxa"/>
          </w:tcPr>
          <w:p w14:paraId="000001BD">
            <w:pPr>
              <w:rPr>
                <w:rFonts w:ascii="Times New Roman" w:cs="Times New Roman" w:hAnsi="Times New Roman"/>
                <w:color w:val="262626" w:themeColor="dk1" w:themeTint="d9"/>
                <w:sz w:val="24"/>
                <w:szCs w:val="24"/>
              </w:rPr>
            </w:pPr>
          </w:p>
          <w:p w14:paraId="000001BE">
            <w:pPr>
              <w:rPr>
                <w:rFonts w:ascii="Times New Roman" w:cs="Times New Roman" w:hAnsi="Times New Roman"/>
                <w:color w:val="262626" w:themeColor="dk1" w:themeTint="d9"/>
                <w:sz w:val="24"/>
                <w:szCs w:val="24"/>
                <w:lang w:val="ru-RU"/>
              </w:rPr>
            </w:pPr>
            <w:r>
              <w:rPr>
                <w:rFonts w:ascii="Times New Roman" w:cs="Times New Roman" w:hAnsi="Times New Roman"/>
                <w:color w:val="262626" w:themeColor="dk1" w:themeTint="d9"/>
                <w:sz w:val="24"/>
                <w:szCs w:val="24"/>
                <w:lang w:val="ru-RU"/>
              </w:rPr>
              <w:t>пн. –пт.</w:t>
            </w:r>
          </w:p>
          <w:p w14:paraId="000001BF">
            <w:pPr>
              <w:rPr>
                <w:rFonts w:ascii="Times New Roman" w:cs="Times New Roman" w:hAnsi="Times New Roman"/>
                <w:color w:val="262626" w:themeColor="dk1" w:themeTint="d9"/>
                <w:sz w:val="24"/>
                <w:szCs w:val="24"/>
              </w:rPr>
            </w:pPr>
          </w:p>
          <w:p w14:paraId="000001C0">
            <w:pPr>
              <w:rPr>
                <w:rFonts w:ascii="Times New Roman" w:cs="Times New Roman" w:hAnsi="Times New Roman"/>
                <w:color w:val="262626" w:themeColor="dk1" w:themeTint="d9"/>
                <w:sz w:val="24"/>
                <w:szCs w:val="24"/>
                <w:lang w:val="ru-RU"/>
              </w:rPr>
            </w:pPr>
            <w:r>
              <w:rPr>
                <w:rFonts w:ascii="Times New Roman" w:cs="Times New Roman" w:hAnsi="Times New Roman"/>
                <w:color w:val="262626" w:themeColor="dk1" w:themeTint="d9"/>
                <w:sz w:val="24"/>
                <w:szCs w:val="24"/>
                <w:lang w:val="ru-RU"/>
              </w:rPr>
              <w:t>8.30 до 17.00</w:t>
            </w:r>
          </w:p>
          <w:p w14:paraId="000001C1">
            <w:pPr>
              <w:rPr>
                <w:rFonts w:ascii="Times New Roman" w:cs="Times New Roman" w:hAnsi="Times New Roman"/>
                <w:color w:val="262626" w:themeColor="dk1" w:themeTint="d9"/>
                <w:sz w:val="24"/>
                <w:szCs w:val="24"/>
              </w:rPr>
            </w:pPr>
          </w:p>
          <w:p w14:paraId="000001C2">
            <w:pPr>
              <w:rPr>
                <w:rFonts w:ascii="Times New Roman" w:cs="Times New Roman" w:hAnsi="Times New Roman"/>
                <w:color w:val="262626" w:themeColor="dk1" w:themeTint="d9"/>
                <w:sz w:val="24"/>
                <w:szCs w:val="24"/>
                <w:lang w:val="ru-RU"/>
              </w:rPr>
            </w:pPr>
            <w:r>
              <w:rPr>
                <w:rFonts w:ascii="Times New Roman" w:cs="Times New Roman" w:hAnsi="Times New Roman"/>
                <w:color w:val="262626" w:themeColor="dk1" w:themeTint="d9"/>
                <w:sz w:val="24"/>
                <w:szCs w:val="24"/>
                <w:lang w:val="ru-RU"/>
              </w:rPr>
              <w:t>Перерыв</w:t>
            </w:r>
          </w:p>
          <w:p w14:paraId="000001C3">
            <w:pPr>
              <w:rPr>
                <w:rFonts w:ascii="Times New Roman" w:cs="Times New Roman" w:hAnsi="Times New Roman"/>
                <w:color w:val="262626" w:themeColor="dk1" w:themeTint="d9"/>
                <w:sz w:val="24"/>
                <w:szCs w:val="24"/>
              </w:rPr>
            </w:pPr>
          </w:p>
          <w:p w14:paraId="000001C4">
            <w:pPr>
              <w:rPr>
                <w:rFonts w:ascii="Times New Roman" w:cs="Times New Roman" w:hAnsi="Times New Roman"/>
                <w:color w:val="262626" w:themeColor="dk1" w:themeTint="d9"/>
                <w:sz w:val="24"/>
                <w:szCs w:val="24"/>
                <w:lang w:val="ru-RU"/>
              </w:rPr>
            </w:pPr>
            <w:r>
              <w:rPr>
                <w:rFonts w:ascii="Times New Roman" w:cs="Times New Roman" w:hAnsi="Times New Roman"/>
                <w:color w:val="262626" w:themeColor="dk1" w:themeTint="d9"/>
                <w:sz w:val="24"/>
                <w:szCs w:val="24"/>
                <w:lang w:val="ru-RU"/>
              </w:rPr>
              <w:t>с 13.00 до 14</w:t>
            </w:r>
          </w:p>
          <w:p w14:paraId="000001C5">
            <w:pPr>
              <w:rPr>
                <w:rFonts w:ascii="Times New Roman" w:cs="Times New Roman" w:hAnsi="Times New Roman"/>
                <w:color w:val="262626" w:themeColor="dk1" w:themeTint="d9"/>
                <w:sz w:val="24"/>
                <w:szCs w:val="24"/>
              </w:rPr>
            </w:pPr>
          </w:p>
        </w:tc>
        <w:tc>
          <w:tcPr>
            <w:cnfStyle w:val="000010000000"/>
            <w:tcW w:w="1629" w:type="dxa"/>
          </w:tcPr>
          <w:p w14:paraId="000001C6">
            <w:pPr>
              <w:rPr>
                <w:rFonts w:ascii="Times New Roman" w:cs="Times New Roman" w:hAnsi="Times New Roman"/>
                <w:color w:val="262626" w:themeColor="dk1" w:themeTint="d9"/>
                <w:sz w:val="24"/>
                <w:szCs w:val="24"/>
              </w:rPr>
            </w:pPr>
          </w:p>
          <w:p w14:paraId="000001C7">
            <w:pPr>
              <w:rPr>
                <w:rFonts w:ascii="Times New Roman" w:cs="Times New Roman" w:hAnsi="Times New Roman"/>
                <w:color w:val="262626" w:themeColor="dk1" w:themeTint="d9"/>
                <w:sz w:val="24"/>
                <w:szCs w:val="24"/>
                <w:lang w:val="ru-RU"/>
              </w:rPr>
            </w:pPr>
            <w:r>
              <w:rPr>
                <w:rFonts w:ascii="Times New Roman" w:cs="Times New Roman" w:hAnsi="Times New Roman"/>
                <w:color w:val="262626" w:themeColor="dk1" w:themeTint="d9"/>
                <w:sz w:val="24"/>
                <w:szCs w:val="24"/>
                <w:lang w:val="ru-RU"/>
              </w:rPr>
              <w:t>8 (8344</w:t>
            </w:r>
            <w:r>
              <w:rPr>
                <w:rFonts w:ascii="Times New Roman" w:cs="Times New Roman" w:hAnsi="Times New Roman"/>
                <w:color w:val="262626" w:themeColor="dk1" w:themeTint="d9"/>
                <w:sz w:val="24"/>
                <w:szCs w:val="24"/>
                <w:lang w:val="ru-RU"/>
              </w:rPr>
              <w:t>1</w:t>
            </w:r>
            <w:r>
              <w:rPr>
                <w:rFonts w:ascii="Times New Roman" w:cs="Times New Roman" w:hAnsi="Times New Roman"/>
                <w:color w:val="262626" w:themeColor="dk1" w:themeTint="d9"/>
                <w:sz w:val="24"/>
                <w:szCs w:val="24"/>
                <w:lang w:val="ru-RU"/>
              </w:rPr>
              <w:t>) 2-</w:t>
            </w:r>
            <w:r>
              <w:rPr>
                <w:rFonts w:ascii="Times New Roman" w:cs="Times New Roman" w:hAnsi="Times New Roman"/>
                <w:color w:val="262626" w:themeColor="dk1" w:themeTint="d9"/>
                <w:sz w:val="24"/>
                <w:szCs w:val="24"/>
                <w:lang w:val="ru-RU"/>
              </w:rPr>
              <w:t>15</w:t>
            </w:r>
            <w:r>
              <w:rPr>
                <w:rFonts w:ascii="Times New Roman" w:cs="Times New Roman" w:hAnsi="Times New Roman"/>
                <w:color w:val="262626" w:themeColor="dk1" w:themeTint="d9"/>
                <w:sz w:val="24"/>
                <w:szCs w:val="24"/>
                <w:lang w:val="ru-RU"/>
              </w:rPr>
              <w:t>-6</w:t>
            </w:r>
            <w:r>
              <w:rPr>
                <w:rFonts w:ascii="Times New Roman" w:cs="Times New Roman" w:hAnsi="Times New Roman"/>
                <w:color w:val="262626" w:themeColor="dk1" w:themeTint="d9"/>
                <w:sz w:val="24"/>
                <w:szCs w:val="24"/>
                <w:lang w:val="ru-RU"/>
              </w:rPr>
              <w:t>7</w:t>
            </w:r>
            <w:r>
              <w:rPr>
                <w:rFonts w:ascii="Times New Roman" w:cs="Times New Roman" w:hAnsi="Times New Roman"/>
                <w:color w:val="262626" w:themeColor="dk1" w:themeTint="d9"/>
                <w:sz w:val="24"/>
                <w:szCs w:val="24"/>
                <w:lang w:val="ru-RU"/>
              </w:rPr>
              <w:t>, 2-</w:t>
            </w:r>
            <w:r>
              <w:rPr>
                <w:rFonts w:ascii="Times New Roman" w:cs="Times New Roman" w:hAnsi="Times New Roman"/>
                <w:color w:val="262626" w:themeColor="dk1" w:themeTint="d9"/>
                <w:sz w:val="24"/>
                <w:szCs w:val="24"/>
                <w:lang w:val="ru-RU"/>
              </w:rPr>
              <w:t>90</w:t>
            </w:r>
            <w:r>
              <w:rPr>
                <w:rFonts w:ascii="Times New Roman" w:cs="Times New Roman" w:hAnsi="Times New Roman"/>
                <w:color w:val="262626" w:themeColor="dk1" w:themeTint="d9"/>
                <w:sz w:val="24"/>
                <w:szCs w:val="24"/>
                <w:lang w:val="ru-RU"/>
              </w:rPr>
              <w:t>-</w:t>
            </w:r>
            <w:r>
              <w:rPr>
                <w:rFonts w:ascii="Times New Roman" w:cs="Times New Roman" w:hAnsi="Times New Roman"/>
                <w:color w:val="262626" w:themeColor="dk1" w:themeTint="d9"/>
                <w:sz w:val="24"/>
                <w:szCs w:val="24"/>
                <w:lang w:val="ru-RU"/>
              </w:rPr>
              <w:t>11</w:t>
            </w:r>
          </w:p>
          <w:p w14:paraId="000001C8">
            <w:pPr>
              <w:rPr>
                <w:rFonts w:ascii="Times New Roman" w:cs="Times New Roman" w:hAnsi="Times New Roman"/>
                <w:color w:val="262626" w:themeColor="dk1" w:themeTint="d9"/>
                <w:sz w:val="24"/>
                <w:szCs w:val="24"/>
              </w:rPr>
            </w:pPr>
          </w:p>
        </w:tc>
        <w:tc>
          <w:tcPr>
            <w:cnfStyle w:val="000001000000"/>
            <w:tcW w:w="2420" w:type="dxa"/>
          </w:tcPr>
          <w:p w14:paraId="000001C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262626" w:themeColor="dk1" w:themeTint="d9"/>
                <w:sz w:val="24"/>
                <w:szCs w:val="24"/>
                <w:lang w:val="en-US"/>
              </w:rPr>
            </w:pPr>
            <w:r>
              <w:rPr>
                <w:rFonts w:ascii="Times New Roman" w:cs="Times New Roman" w:hAnsi="Times New Roman"/>
                <w:color w:val="262626" w:themeColor="dk1" w:themeTint="d9"/>
                <w:sz w:val="24"/>
                <w:szCs w:val="24"/>
                <w:rtl w:val="off"/>
                <w:lang w:val="en-US"/>
              </w:rPr>
              <w:t>szn.lamb@e-mordovia.ru</w:t>
            </w:r>
            <w:r>
              <w:rPr>
                <w:rFonts w:ascii="Times New Roman" w:cs="Times New Roman" w:hAnsi="Times New Roman"/>
                <w:color w:val="262626" w:themeColor="dk1" w:themeTint="d9"/>
                <w:sz w:val="24"/>
                <w:szCs w:val="24"/>
                <w:rtl w:val="off"/>
                <w:lang w:val="en-US"/>
              </w:rPr>
              <w:t xml:space="preserve"> </w:t>
            </w:r>
          </w:p>
          <w:p w14:paraId="000001CA">
            <w:pPr>
              <w:rPr>
                <w:rFonts w:ascii="Times New Roman" w:cs="Times New Roman" w:hAnsi="Times New Roman"/>
                <w:color w:val="262626" w:themeColor="dk1" w:themeTint="d9"/>
                <w:sz w:val="24"/>
                <w:szCs w:val="24"/>
              </w:rPr>
            </w:pPr>
          </w:p>
        </w:tc>
      </w:tr>
      <w:tr>
        <w:trPr/>
        <w:tc>
          <w:tcPr>
            <w:cnfStyle w:val="000010000000"/>
            <w:tcW w:w="615" w:type="dxa"/>
          </w:tcPr>
          <w:p w14:paraId="000001CB">
            <w:pPr>
              <w:rPr>
                <w:rFonts w:ascii="Times New Roman" w:cs="Times New Roman" w:hAnsi="Times New Roman"/>
                <w:sz w:val="24"/>
                <w:szCs w:val="24"/>
              </w:rPr>
            </w:pPr>
            <w:r>
              <w:rPr>
                <w:rFonts w:ascii="Times New Roman" w:cs="Times New Roman" w:hAnsi="Times New Roman"/>
                <w:sz w:val="24"/>
                <w:szCs w:val="24"/>
                <w:lang w:val="ru-RU"/>
              </w:rPr>
              <w:t>4</w:t>
            </w:r>
          </w:p>
        </w:tc>
        <w:tc>
          <w:tcPr>
            <w:cnfStyle w:val="000001000000"/>
            <w:tcW w:w="1787" w:type="dxa"/>
          </w:tcPr>
          <w:p w14:paraId="000001CC">
            <w:pPr>
              <w:rPr>
                <w:rFonts w:ascii="Times New Roman" w:cs="Times New Roman" w:hAnsi="Times New Roman"/>
                <w:sz w:val="24"/>
                <w:szCs w:val="24"/>
                <w:lang w:val="ru-RU"/>
              </w:rPr>
            </w:pPr>
            <w:r>
              <w:rPr>
                <w:rFonts w:ascii="Times New Roman" w:cs="Times New Roman" w:hAnsi="Times New Roman"/>
                <w:sz w:val="24"/>
                <w:szCs w:val="24"/>
                <w:lang w:val="ru-RU"/>
              </w:rPr>
              <w:t>Государственное казенное учреждение «Центр занятости населения по Лямбирскому району Республики Мордовия»</w:t>
            </w:r>
          </w:p>
          <w:p w14:paraId="000001CD">
            <w:pPr>
              <w:rPr>
                <w:rFonts w:ascii="Times New Roman" w:cs="Times New Roman" w:hAnsi="Times New Roman"/>
                <w:sz w:val="24"/>
                <w:szCs w:val="24"/>
              </w:rPr>
            </w:pPr>
          </w:p>
        </w:tc>
        <w:tc>
          <w:tcPr>
            <w:cnfStyle w:val="000010000000"/>
            <w:tcW w:w="1680" w:type="dxa"/>
          </w:tcPr>
          <w:p w14:paraId="000001CE">
            <w:pPr>
              <w:rPr>
                <w:rFonts w:ascii="Times New Roman" w:cs="Times New Roman" w:hAnsi="Times New Roman"/>
                <w:sz w:val="24"/>
                <w:szCs w:val="24"/>
              </w:rPr>
            </w:pPr>
          </w:p>
          <w:p w14:paraId="000001CF">
            <w:pPr>
              <w:rPr>
                <w:rFonts w:ascii="Times New Roman" w:cs="Times New Roman" w:hAnsi="Times New Roman"/>
                <w:sz w:val="24"/>
                <w:szCs w:val="24"/>
              </w:rPr>
            </w:pPr>
            <w:r>
              <w:rPr>
                <w:rFonts w:ascii="Times New Roman" w:cs="Times New Roman" w:hAnsi="Times New Roman"/>
                <w:sz w:val="24"/>
                <w:szCs w:val="24"/>
                <w:lang w:val="ru-RU"/>
              </w:rPr>
              <w:t>431</w:t>
            </w:r>
            <w:r>
              <w:rPr>
                <w:rFonts w:ascii="Times New Roman" w:cs="Times New Roman" w:hAnsi="Times New Roman"/>
                <w:sz w:val="24"/>
                <w:szCs w:val="24"/>
                <w:lang w:val="ru-RU"/>
              </w:rPr>
              <w:t>510</w:t>
            </w:r>
            <w:r>
              <w:rPr>
                <w:rFonts w:ascii="Times New Roman" w:cs="Times New Roman" w:hAnsi="Times New Roman"/>
                <w:sz w:val="24"/>
                <w:szCs w:val="24"/>
                <w:lang w:val="ru-RU"/>
              </w:rPr>
              <w:t xml:space="preserve"> Республика Мордовия, Лямбирский район, </w:t>
            </w:r>
            <w:r>
              <w:rPr>
                <w:rFonts w:ascii="Times New Roman" w:cs="Times New Roman" w:hAnsi="Times New Roman"/>
                <w:sz w:val="24"/>
                <w:szCs w:val="24"/>
                <w:lang w:val="ru-RU"/>
              </w:rPr>
              <w:t>с.Лямбирь</w:t>
            </w:r>
            <w:r>
              <w:rPr>
                <w:rFonts w:ascii="Times New Roman" w:cs="Times New Roman" w:hAnsi="Times New Roman"/>
                <w:sz w:val="24"/>
                <w:szCs w:val="24"/>
                <w:lang w:val="ru-RU"/>
              </w:rPr>
              <w:t xml:space="preserve">, улица </w:t>
            </w:r>
            <w:r>
              <w:rPr>
                <w:rFonts w:ascii="Times New Roman" w:cs="Times New Roman" w:hAnsi="Times New Roman"/>
                <w:sz w:val="24"/>
                <w:szCs w:val="24"/>
                <w:lang w:val="ru-RU"/>
              </w:rPr>
              <w:t>Садовая,</w:t>
            </w:r>
            <w:r>
              <w:rPr>
                <w:rFonts w:ascii="Times New Roman" w:cs="Times New Roman" w:hAnsi="Times New Roman"/>
                <w:sz w:val="24"/>
                <w:szCs w:val="24"/>
                <w:lang w:val="ru-RU"/>
              </w:rPr>
              <w:t>д.</w:t>
            </w:r>
            <w:r>
              <w:rPr>
                <w:rFonts w:ascii="Times New Roman" w:cs="Times New Roman" w:hAnsi="Times New Roman"/>
                <w:sz w:val="24"/>
                <w:szCs w:val="24"/>
                <w:lang w:val="ru-RU"/>
              </w:rPr>
              <w:t>1б</w:t>
            </w:r>
          </w:p>
          <w:p w14:paraId="000001D0">
            <w:pPr>
              <w:rPr>
                <w:rFonts w:ascii="Times New Roman" w:cs="Times New Roman" w:hAnsi="Times New Roman"/>
                <w:sz w:val="24"/>
                <w:szCs w:val="24"/>
              </w:rPr>
            </w:pPr>
          </w:p>
        </w:tc>
        <w:tc>
          <w:tcPr>
            <w:cnfStyle w:val="000001000000"/>
            <w:tcW w:w="1111" w:type="dxa"/>
          </w:tcPr>
          <w:p w14:paraId="000001D1">
            <w:pPr>
              <w:rPr>
                <w:rFonts w:ascii="Times New Roman" w:cs="Times New Roman" w:hAnsi="Times New Roman"/>
                <w:sz w:val="24"/>
                <w:szCs w:val="24"/>
                <w:lang w:val="ru-RU"/>
              </w:rPr>
            </w:pPr>
            <w:r>
              <w:rPr>
                <w:rFonts w:ascii="Times New Roman" w:cs="Times New Roman" w:hAnsi="Times New Roman"/>
                <w:sz w:val="24"/>
                <w:szCs w:val="24"/>
                <w:lang w:val="ru-RU"/>
              </w:rPr>
              <w:t>пн.-пт. - с 8.</w:t>
            </w:r>
            <w:r>
              <w:rPr>
                <w:rFonts w:ascii="Times New Roman" w:cs="Times New Roman" w:hAnsi="Times New Roman"/>
                <w:sz w:val="24"/>
                <w:szCs w:val="24"/>
                <w:lang w:val="ru-RU"/>
              </w:rPr>
              <w:t>3</w:t>
            </w:r>
            <w:r>
              <w:rPr>
                <w:rFonts w:ascii="Times New Roman" w:cs="Times New Roman" w:hAnsi="Times New Roman"/>
                <w:sz w:val="24"/>
                <w:szCs w:val="24"/>
                <w:lang w:val="ru-RU"/>
              </w:rPr>
              <w:t>0 до 17.30</w:t>
            </w:r>
          </w:p>
          <w:p w14:paraId="000001D2">
            <w:pPr>
              <w:rPr>
                <w:rFonts w:ascii="Times New Roman" w:cs="Times New Roman" w:hAnsi="Times New Roman"/>
                <w:sz w:val="24"/>
                <w:szCs w:val="24"/>
              </w:rPr>
            </w:pPr>
          </w:p>
          <w:p w14:paraId="000001D3">
            <w:pPr>
              <w:rPr>
                <w:rFonts w:ascii="Times New Roman" w:cs="Times New Roman" w:hAnsi="Times New Roman"/>
                <w:sz w:val="24"/>
                <w:szCs w:val="24"/>
                <w:lang w:val="ru-RU"/>
              </w:rPr>
            </w:pPr>
            <w:r>
              <w:rPr>
                <w:rFonts w:ascii="Times New Roman" w:cs="Times New Roman" w:hAnsi="Times New Roman"/>
                <w:sz w:val="24"/>
                <w:szCs w:val="24"/>
                <w:lang w:val="ru-RU"/>
              </w:rPr>
              <w:t>Перерыв с 1</w:t>
            </w:r>
            <w:r>
              <w:rPr>
                <w:rFonts w:ascii="Times New Roman" w:cs="Times New Roman" w:hAnsi="Times New Roman"/>
                <w:sz w:val="24"/>
                <w:szCs w:val="24"/>
                <w:lang w:val="ru-RU"/>
              </w:rPr>
              <w:t>3</w:t>
            </w:r>
            <w:r>
              <w:rPr>
                <w:rFonts w:ascii="Times New Roman" w:cs="Times New Roman" w:hAnsi="Times New Roman"/>
                <w:sz w:val="24"/>
                <w:szCs w:val="24"/>
                <w:lang w:val="ru-RU"/>
              </w:rPr>
              <w:t>.00 до 1</w:t>
            </w:r>
            <w:r>
              <w:rPr>
                <w:rFonts w:ascii="Times New Roman" w:cs="Times New Roman" w:hAnsi="Times New Roman"/>
                <w:sz w:val="24"/>
                <w:szCs w:val="24"/>
                <w:lang w:val="ru-RU"/>
              </w:rPr>
              <w:t>4</w:t>
            </w:r>
            <w:r>
              <w:rPr>
                <w:rFonts w:ascii="Times New Roman" w:cs="Times New Roman" w:hAnsi="Times New Roman"/>
                <w:sz w:val="24"/>
                <w:szCs w:val="24"/>
                <w:lang w:val="ru-RU"/>
              </w:rPr>
              <w:t>.00</w:t>
            </w:r>
          </w:p>
          <w:p w14:paraId="000001D4">
            <w:pPr>
              <w:rPr>
                <w:rFonts w:ascii="Times New Roman" w:cs="Times New Roman" w:hAnsi="Times New Roman"/>
                <w:sz w:val="24"/>
                <w:szCs w:val="24"/>
              </w:rPr>
            </w:pPr>
          </w:p>
        </w:tc>
        <w:tc>
          <w:tcPr>
            <w:cnfStyle w:val="000010000000"/>
            <w:tcW w:w="1629" w:type="dxa"/>
          </w:tcPr>
          <w:p w14:paraId="000001D5">
            <w:pPr>
              <w:rPr>
                <w:rFonts w:ascii="Times New Roman" w:cs="Times New Roman" w:hAnsi="Times New Roman"/>
                <w:sz w:val="24"/>
                <w:szCs w:val="24"/>
                <w:lang w:val="ru-RU"/>
              </w:rPr>
            </w:pPr>
            <w:r>
              <w:rPr>
                <w:rFonts w:ascii="Times New Roman" w:cs="Times New Roman" w:hAnsi="Times New Roman"/>
                <w:sz w:val="24"/>
                <w:szCs w:val="24"/>
                <w:lang w:val="ru-RU"/>
              </w:rPr>
              <w:t>+7(8344</w:t>
            </w:r>
            <w:r>
              <w:rPr>
                <w:rFonts w:ascii="Times New Roman" w:cs="Times New Roman" w:hAnsi="Times New Roman"/>
                <w:sz w:val="24"/>
                <w:szCs w:val="24"/>
                <w:lang w:val="ru-RU"/>
              </w:rPr>
              <w:t>1</w:t>
            </w:r>
            <w:r>
              <w:rPr>
                <w:rFonts w:ascii="Times New Roman" w:cs="Times New Roman" w:hAnsi="Times New Roman"/>
                <w:sz w:val="24"/>
                <w:szCs w:val="24"/>
                <w:lang w:val="ru-RU"/>
              </w:rPr>
              <w:t>)2</w:t>
            </w:r>
            <w:r>
              <w:rPr>
                <w:rFonts w:ascii="Times New Roman" w:cs="Times New Roman" w:hAnsi="Times New Roman"/>
                <w:sz w:val="24"/>
                <w:szCs w:val="24"/>
                <w:lang w:val="ru-RU"/>
              </w:rPr>
              <w:t>9065</w:t>
            </w:r>
          </w:p>
          <w:p w14:paraId="000001D6">
            <w:pPr>
              <w:rPr>
                <w:rFonts w:ascii="Times New Roman" w:cs="Times New Roman" w:hAnsi="Times New Roman"/>
                <w:sz w:val="24"/>
                <w:szCs w:val="24"/>
              </w:rPr>
            </w:pPr>
          </w:p>
        </w:tc>
        <w:tc>
          <w:tcPr>
            <w:cnfStyle w:val="000001000000"/>
            <w:tcW w:w="2420" w:type="dxa"/>
          </w:tcPr>
          <w:p w14:paraId="000001D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333333"/>
                <w:sz w:val="24"/>
                <w:szCs w:val="24"/>
                <w:highlight w:val="none"/>
                <w:rtl w:val="off"/>
                <w:lang w:val="en-US"/>
              </w:rPr>
              <w:t>lyambir@trudrm.ru</w:t>
            </w:r>
            <w:r>
              <w:rPr>
                <w:rFonts w:ascii="Times New Roman" w:cs="Times New Roman" w:hAnsi="Times New Roman"/>
                <w:color w:val="333333"/>
                <w:sz w:val="24"/>
                <w:szCs w:val="24"/>
                <w:highlight w:val="none"/>
                <w:rtl w:val="off"/>
                <w:lang w:val="en-US"/>
              </w:rPr>
              <w:t xml:space="preserve"> </w:t>
            </w:r>
            <w:r>
              <w:rPr>
                <w:rFonts w:ascii="Times New Roman" w:cs="Times New Roman" w:hAnsi="Times New Roman"/>
                <w:color w:val="000000"/>
                <w:sz w:val="24"/>
                <w:szCs w:val="24"/>
                <w:rtl w:val="off"/>
                <w:lang w:val="en-US"/>
              </w:rPr>
              <w:t xml:space="preserve"> </w:t>
            </w:r>
          </w:p>
          <w:p w14:paraId="000001D8">
            <w:pPr>
              <w:rPr>
                <w:rFonts w:ascii="Times New Roman" w:cs="Times New Roman" w:hAnsi="Times New Roman"/>
                <w:sz w:val="24"/>
                <w:szCs w:val="24"/>
              </w:rPr>
            </w:pPr>
          </w:p>
          <w:p w14:paraId="000001D9">
            <w:pPr>
              <w:rPr>
                <w:rFonts w:ascii="Times New Roman" w:cs="Times New Roman" w:hAnsi="Times New Roman"/>
                <w:sz w:val="24"/>
                <w:szCs w:val="24"/>
              </w:rPr>
            </w:pPr>
          </w:p>
        </w:tc>
      </w:tr>
      <w:tr>
        <w:trPr/>
        <w:tc>
          <w:tcPr>
            <w:cnfStyle w:val="000010000000"/>
            <w:tcW w:w="615" w:type="dxa"/>
          </w:tcPr>
          <w:p w14:paraId="000001DA">
            <w:pPr>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5</w:t>
            </w:r>
          </w:p>
        </w:tc>
        <w:tc>
          <w:tcPr>
            <w:cnfStyle w:val="000001000000"/>
            <w:tcW w:w="1787" w:type="dxa"/>
          </w:tcPr>
          <w:p w14:paraId="000001DB">
            <w:pPr>
              <w:rPr>
                <w:rFonts w:ascii="Times New Roman" w:cs="Times New Roman" w:hAnsi="Times New Roman"/>
                <w:b w:val="off"/>
                <w:bCs w:val="off"/>
                <w:sz w:val="24"/>
                <w:szCs w:val="24"/>
                <w:lang w:val="ru-RU"/>
              </w:rPr>
            </w:pPr>
            <w:r>
              <w:rPr>
                <w:rFonts w:ascii="Times New Roman" w:cs="Times New Roman" w:hAnsi="Times New Roman"/>
                <w:b w:val="off"/>
                <w:bCs w:val="off"/>
                <w:sz w:val="24"/>
                <w:szCs w:val="24"/>
                <w:lang w:val="ru-RU"/>
              </w:rPr>
              <w:t xml:space="preserve">Управление Пенсионного фонда Российской Федерации по </w:t>
            </w:r>
            <w:r>
              <w:rPr>
                <w:rFonts w:ascii="Times New Roman" w:cs="Times New Roman" w:hAnsi="Times New Roman"/>
                <w:b w:val="off"/>
                <w:bCs w:val="off"/>
                <w:sz w:val="24"/>
                <w:szCs w:val="24"/>
                <w:lang w:val="ru-RU"/>
              </w:rPr>
              <w:t>Лямбирскому</w:t>
            </w:r>
            <w:r>
              <w:rPr>
                <w:rFonts w:ascii="Times New Roman" w:cs="Times New Roman" w:hAnsi="Times New Roman"/>
                <w:b w:val="off"/>
                <w:bCs w:val="off"/>
                <w:sz w:val="24"/>
                <w:szCs w:val="24"/>
                <w:lang w:val="ru-RU"/>
              </w:rPr>
              <w:t xml:space="preserve"> району</w:t>
            </w:r>
          </w:p>
          <w:p w14:paraId="000001DC">
            <w:pPr>
              <w:rPr>
                <w:rFonts w:ascii="Times New Roman" w:cs="Times New Roman" w:hAnsi="Times New Roman"/>
                <w:b w:val="off"/>
                <w:bCs w:val="off"/>
                <w:sz w:val="24"/>
                <w:szCs w:val="24"/>
              </w:rPr>
            </w:pPr>
          </w:p>
        </w:tc>
        <w:tc>
          <w:tcPr>
            <w:cnfStyle w:val="000010000000"/>
            <w:tcW w:w="1680" w:type="dxa"/>
          </w:tcPr>
          <w:p w14:paraId="000001DD">
            <w:pPr>
              <w:rPr>
                <w:rFonts w:ascii="Times New Roman" w:cs="Times New Roman" w:hAnsi="Times New Roman"/>
                <w:b w:val="off"/>
                <w:bCs w:val="off"/>
                <w:sz w:val="24"/>
                <w:szCs w:val="24"/>
              </w:rPr>
            </w:pPr>
          </w:p>
          <w:p w14:paraId="000001DE">
            <w:pPr>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 xml:space="preserve">43151220, Республика Мордовия, с.Лямбирь, ул.Ленина, д.17 </w:t>
            </w:r>
          </w:p>
          <w:p w14:paraId="000001DF">
            <w:pPr>
              <w:rPr>
                <w:rFonts w:ascii="Times New Roman" w:cs="Times New Roman" w:hAnsi="Times New Roman"/>
                <w:b w:val="off"/>
                <w:bCs w:val="off"/>
                <w:sz w:val="24"/>
                <w:szCs w:val="24"/>
                <w:lang w:val="ru-RU"/>
              </w:rPr>
            </w:pPr>
          </w:p>
          <w:p w14:paraId="000001E0">
            <w:pPr>
              <w:rPr>
                <w:rFonts w:ascii="Times New Roman" w:cs="Times New Roman" w:hAnsi="Times New Roman"/>
                <w:b w:val="off"/>
                <w:bCs w:val="off"/>
                <w:sz w:val="24"/>
                <w:szCs w:val="24"/>
                <w:lang w:val="ru-RU"/>
              </w:rPr>
            </w:pPr>
          </w:p>
          <w:p w14:paraId="000001E1">
            <w:pPr>
              <w:rPr>
                <w:rFonts w:ascii="Times New Roman" w:cs="Times New Roman" w:hAnsi="Times New Roman"/>
                <w:b w:val="off"/>
                <w:bCs w:val="off"/>
                <w:sz w:val="24"/>
                <w:szCs w:val="24"/>
              </w:rPr>
            </w:pPr>
          </w:p>
          <w:p w14:paraId="000001E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b w:val="off"/>
                <w:bCs w:val="off"/>
                <w:color w:val="000000"/>
                <w:sz w:val="24"/>
                <w:szCs w:val="24"/>
                <w:lang w:val="en-US"/>
              </w:rPr>
            </w:pPr>
            <w:r>
              <w:rPr>
                <w:rFonts w:ascii="Times New Roman" w:cs="Times New Roman" w:hAnsi="Times New Roman"/>
                <w:b w:val="off"/>
                <w:bCs w:val="off"/>
                <w:color w:val="000000"/>
                <w:sz w:val="24"/>
                <w:szCs w:val="24"/>
                <w:rtl w:val="off"/>
                <w:lang w:val="en-US"/>
              </w:rPr>
              <w:t xml:space="preserve"> </w:t>
            </w:r>
          </w:p>
          <w:p w14:paraId="000001E3">
            <w:pPr>
              <w:rPr>
                <w:rFonts w:ascii="Times New Roman" w:cs="Times New Roman" w:hAnsi="Times New Roman"/>
                <w:b w:val="off"/>
                <w:bCs w:val="off"/>
                <w:sz w:val="24"/>
                <w:szCs w:val="24"/>
              </w:rPr>
            </w:pPr>
          </w:p>
          <w:p w14:paraId="000001E4">
            <w:pPr>
              <w:rPr>
                <w:rFonts w:ascii="Times New Roman" w:cs="Times New Roman" w:hAnsi="Times New Roman"/>
                <w:b w:val="off"/>
                <w:bCs w:val="off"/>
                <w:sz w:val="24"/>
                <w:szCs w:val="24"/>
              </w:rPr>
            </w:pPr>
          </w:p>
        </w:tc>
        <w:tc>
          <w:tcPr>
            <w:cnfStyle w:val="000001000000"/>
            <w:tcW w:w="1111" w:type="dxa"/>
          </w:tcPr>
          <w:p w14:paraId="000001E5">
            <w:pPr>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пн. - пт. с 8.00 до 18.00</w:t>
            </w:r>
          </w:p>
          <w:p w14:paraId="000001E6">
            <w:pPr>
              <w:rPr>
                <w:rFonts w:ascii="Times New Roman" w:cs="Times New Roman" w:hAnsi="Times New Roman"/>
                <w:b w:val="off"/>
                <w:bCs w:val="off"/>
                <w:sz w:val="24"/>
                <w:szCs w:val="24"/>
              </w:rPr>
            </w:pPr>
            <w:r>
              <w:rPr>
                <w:rFonts w:ascii="Times New Roman" w:cs="Times New Roman" w:hAnsi="Times New Roman"/>
                <w:b w:val="off"/>
                <w:bCs w:val="off"/>
                <w:sz w:val="24"/>
                <w:szCs w:val="24"/>
                <w:lang w:val="ru-RU"/>
              </w:rPr>
              <w:t>Перерыв с 12.00 до 13.00</w:t>
            </w:r>
          </w:p>
        </w:tc>
        <w:tc>
          <w:tcPr>
            <w:cnfStyle w:val="000010000000"/>
            <w:tcW w:w="1629" w:type="dxa"/>
          </w:tcPr>
          <w:p w14:paraId="000001E7">
            <w:pPr>
              <w:rPr>
                <w:rFonts w:ascii="Times New Roman" w:cs="Times New Roman" w:hAnsi="Times New Roman"/>
                <w:b w:val="off"/>
                <w:bCs w:val="off"/>
                <w:sz w:val="24"/>
                <w:szCs w:val="24"/>
              </w:rPr>
            </w:pPr>
            <w:r>
              <w:rPr>
                <w:rFonts w:ascii="Times New Roman" w:cs="Times New Roman" w:hAnsi="Times New Roman"/>
                <w:b w:val="off"/>
                <w:bCs w:val="off"/>
                <w:color w:val="333333"/>
                <w:sz w:val="24"/>
                <w:szCs w:val="24"/>
                <w:highlight w:val="white"/>
                <w:rtl w:val="off"/>
                <w:lang w:val="en-US"/>
              </w:rPr>
              <w:t>7 (83441) 2-37-16, +7 (83441) 2-38-10, +7 (83441) 2-36-17</w:t>
            </w:r>
          </w:p>
        </w:tc>
        <w:tc>
          <w:tcPr>
            <w:cnfStyle w:val="000001000000"/>
            <w:tcW w:w="2420" w:type="dxa"/>
          </w:tcPr>
          <w:p w14:paraId="000001E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fldChar w:fldCharType="begin"/>
            </w:r>
            <w:r>
              <w:instrText xml:space="preserve"> HYPERLINK "https://sfr.gov.ru/branches/mordovia" </w:instrText>
            </w:r>
            <w:r>
              <w:fldChar w:fldCharType="separate"/>
            </w:r>
            <w:r>
              <w:rPr>
                <w:rFonts w:ascii="Times New Roman" w:cs="Times New Roman" w:hAnsi="Times New Roman"/>
                <w:color w:val="b4b4b4"/>
                <w:sz w:val="24"/>
                <w:szCs w:val="24"/>
                <w:highlight w:val="white"/>
                <w:u w:val="single"/>
                <w:rtl w:val="off"/>
                <w:lang w:val="en-US"/>
              </w:rPr>
              <w:t>https://sfr.gov.ru/branches/mordovia</w:t>
            </w:r>
            <w:r>
              <w:fldChar w:fldCharType="end"/>
            </w:r>
            <w:r>
              <w:rPr>
                <w:rFonts w:ascii="Times New Roman" w:cs="Times New Roman" w:hAnsi="Times New Roman"/>
                <w:color w:val="000000"/>
                <w:sz w:val="24"/>
                <w:szCs w:val="24"/>
                <w:rtl w:val="off"/>
                <w:lang w:val="en-US"/>
              </w:rPr>
              <w:t xml:space="preserve"> </w:t>
            </w:r>
          </w:p>
          <w:p w14:paraId="000001E9">
            <w:pPr>
              <w:rPr>
                <w:rFonts w:ascii="Times New Roman" w:cs="Times New Roman" w:hAnsi="Times New Roman"/>
                <w:b w:val="off"/>
                <w:bCs w:val="off"/>
                <w:sz w:val="24"/>
                <w:szCs w:val="24"/>
              </w:rPr>
            </w:pPr>
          </w:p>
        </w:tc>
      </w:tr>
      <w:tr>
        <w:trPr/>
        <w:tc>
          <w:tcPr>
            <w:cnfStyle w:val="000010000000"/>
            <w:tcW w:w="615" w:type="dxa"/>
          </w:tcPr>
          <w:p w14:paraId="000001EA">
            <w:pPr>
              <w:rPr>
                <w:rFonts w:ascii="Times New Roman" w:cs="Times New Roman" w:hAnsi="Times New Roman"/>
                <w:sz w:val="24"/>
                <w:szCs w:val="24"/>
              </w:rPr>
            </w:pPr>
            <w:r>
              <w:rPr>
                <w:rFonts w:ascii="Times New Roman" w:cs="Times New Roman" w:hAnsi="Times New Roman"/>
                <w:sz w:val="24"/>
                <w:szCs w:val="24"/>
                <w:lang w:val="ru-RU"/>
              </w:rPr>
              <w:t>6</w:t>
            </w:r>
          </w:p>
        </w:tc>
        <w:tc>
          <w:tcPr>
            <w:cnfStyle w:val="000001000000"/>
            <w:tcW w:w="1787" w:type="dxa"/>
          </w:tcPr>
          <w:p w14:paraId="000001EB">
            <w:pPr>
              <w:rPr>
                <w:rFonts w:ascii="Times New Roman" w:cs="Times New Roman" w:hAnsi="Times New Roman"/>
                <w:sz w:val="24"/>
                <w:szCs w:val="24"/>
              </w:rPr>
            </w:pPr>
            <w:r>
              <w:rPr>
                <w:rFonts w:ascii="Times New Roman" w:cs="Times New Roman" w:hAnsi="Times New Roman"/>
                <w:sz w:val="24"/>
                <w:szCs w:val="24"/>
                <w:lang w:val="ru-RU"/>
              </w:rPr>
              <w:t>ГИБДД ММО МВД России Лямбирский</w:t>
            </w:r>
          </w:p>
          <w:p w14:paraId="000001EC">
            <w:pPr>
              <w:rPr>
                <w:rFonts w:ascii="Times New Roman" w:cs="Times New Roman" w:hAnsi="Times New Roman"/>
                <w:sz w:val="24"/>
                <w:szCs w:val="24"/>
              </w:rPr>
            </w:pPr>
          </w:p>
          <w:p w14:paraId="000001ED">
            <w:pPr>
              <w:rPr>
                <w:rFonts w:ascii="Times New Roman" w:cs="Times New Roman" w:hAnsi="Times New Roman"/>
                <w:sz w:val="24"/>
                <w:szCs w:val="24"/>
              </w:rPr>
            </w:pPr>
          </w:p>
          <w:p w14:paraId="000001EE">
            <w:pPr>
              <w:rPr>
                <w:rFonts w:ascii="Times New Roman" w:cs="Times New Roman" w:hAnsi="Times New Roman"/>
                <w:sz w:val="24"/>
                <w:szCs w:val="24"/>
                <w:lang w:val="ru-RU"/>
              </w:rPr>
            </w:pPr>
          </w:p>
          <w:p w14:paraId="000001EF">
            <w:pPr>
              <w:rPr>
                <w:rFonts w:ascii="Times New Roman" w:cs="Times New Roman" w:hAnsi="Times New Roman"/>
                <w:sz w:val="24"/>
                <w:szCs w:val="24"/>
              </w:rPr>
            </w:pPr>
          </w:p>
          <w:p w14:paraId="000001F0">
            <w:pPr>
              <w:rPr>
                <w:rFonts w:ascii="Times New Roman" w:cs="Times New Roman" w:hAnsi="Times New Roman"/>
                <w:sz w:val="24"/>
                <w:szCs w:val="24"/>
                <w:lang w:val="ru-RU"/>
              </w:rPr>
            </w:pPr>
          </w:p>
          <w:p w14:paraId="000001F1">
            <w:pPr>
              <w:rPr>
                <w:rFonts w:ascii="Times New Roman" w:cs="Times New Roman" w:hAnsi="Times New Roman"/>
                <w:sz w:val="24"/>
                <w:szCs w:val="24"/>
              </w:rPr>
            </w:pPr>
          </w:p>
          <w:p w14:paraId="000001F2">
            <w:pPr>
              <w:rPr>
                <w:rFonts w:ascii="Times New Roman" w:cs="Times New Roman" w:hAnsi="Times New Roman"/>
                <w:sz w:val="24"/>
                <w:szCs w:val="24"/>
              </w:rPr>
            </w:pPr>
          </w:p>
        </w:tc>
        <w:tc>
          <w:tcPr>
            <w:cnfStyle w:val="000010000000"/>
            <w:tcW w:w="1680" w:type="dxa"/>
          </w:tcPr>
          <w:p w14:paraId="000001F3">
            <w:pPr>
              <w:rPr>
                <w:rFonts w:ascii="Times New Roman" w:cs="Times New Roman" w:hAnsi="Times New Roman"/>
                <w:sz w:val="24"/>
                <w:szCs w:val="24"/>
                <w:lang w:val="ru-RU"/>
              </w:rPr>
            </w:pPr>
            <w:r>
              <w:rPr>
                <w:rFonts w:ascii="Times New Roman" w:cs="Times New Roman" w:hAnsi="Times New Roman"/>
                <w:sz w:val="24"/>
                <w:szCs w:val="24"/>
                <w:lang w:val="ru-RU"/>
              </w:rPr>
              <w:t>431510</w:t>
            </w:r>
            <w:r>
              <w:rPr>
                <w:rFonts w:ascii="Times New Roman" w:cs="Times New Roman" w:hAnsi="Times New Roman"/>
                <w:sz w:val="24"/>
                <w:szCs w:val="24"/>
                <w:lang w:val="ru-RU"/>
              </w:rPr>
              <w:t xml:space="preserve">, Республика </w:t>
            </w:r>
            <w:r>
              <w:rPr>
                <w:rFonts w:ascii="Times New Roman" w:cs="Times New Roman" w:hAnsi="Times New Roman"/>
                <w:sz w:val="24"/>
                <w:szCs w:val="24"/>
                <w:lang w:val="ru-RU"/>
              </w:rPr>
              <w:t xml:space="preserve">Мордовия, Лямбирский район, </w:t>
            </w:r>
            <w:r>
              <w:rPr>
                <w:rFonts w:ascii="Times New Roman" w:cs="Times New Roman" w:hAnsi="Times New Roman"/>
                <w:sz w:val="24"/>
                <w:szCs w:val="24"/>
                <w:lang w:val="ru-RU"/>
              </w:rPr>
              <w:t>с.Лямбирь, ул.Ленина д.1</w:t>
            </w:r>
          </w:p>
          <w:p w14:paraId="000001F4">
            <w:pPr>
              <w:rPr>
                <w:rFonts w:ascii="Times New Roman" w:cs="Times New Roman" w:hAnsi="Times New Roman"/>
                <w:sz w:val="24"/>
                <w:szCs w:val="24"/>
              </w:rPr>
            </w:pPr>
          </w:p>
        </w:tc>
        <w:tc>
          <w:tcPr>
            <w:cnfStyle w:val="000001000000"/>
            <w:tcW w:w="1111" w:type="dxa"/>
          </w:tcPr>
          <w:p w14:paraId="000001F5">
            <w:pPr>
              <w:rPr>
                <w:rFonts w:ascii="Times New Roman" w:cs="Times New Roman" w:hAnsi="Times New Roman"/>
                <w:sz w:val="24"/>
                <w:szCs w:val="24"/>
              </w:rPr>
            </w:pPr>
            <w:r>
              <w:rPr>
                <w:rFonts w:ascii="Times New Roman" w:cs="Times New Roman" w:hAnsi="Times New Roman"/>
                <w:sz w:val="24"/>
                <w:szCs w:val="24"/>
                <w:lang w:val="ru-RU"/>
              </w:rPr>
              <w:t>С 9.00 до 18.00</w:t>
            </w:r>
          </w:p>
          <w:p w14:paraId="000001F6">
            <w:pPr>
              <w:rPr>
                <w:rFonts w:ascii="Times New Roman" w:cs="Times New Roman" w:hAnsi="Times New Roman"/>
                <w:sz w:val="24"/>
                <w:szCs w:val="24"/>
                <w:lang w:val="ru-RU"/>
              </w:rPr>
            </w:pPr>
            <w:r>
              <w:rPr>
                <w:rFonts w:ascii="Times New Roman" w:cs="Times New Roman" w:hAnsi="Times New Roman"/>
                <w:sz w:val="24"/>
                <w:szCs w:val="24"/>
                <w:lang w:val="ru-RU"/>
              </w:rPr>
              <w:t>Вс. Выход</w:t>
            </w:r>
          </w:p>
          <w:p w14:paraId="000001F7">
            <w:pPr>
              <w:rPr>
                <w:rFonts w:ascii="Times New Roman" w:cs="Times New Roman" w:hAnsi="Times New Roman"/>
                <w:sz w:val="24"/>
                <w:szCs w:val="24"/>
              </w:rPr>
            </w:pPr>
            <w:r>
              <w:rPr>
                <w:rFonts w:ascii="Times New Roman" w:cs="Times New Roman" w:hAnsi="Times New Roman"/>
                <w:sz w:val="24"/>
                <w:szCs w:val="24"/>
                <w:lang w:val="ru-RU"/>
              </w:rPr>
              <w:t>ной</w:t>
            </w:r>
          </w:p>
        </w:tc>
        <w:tc>
          <w:tcPr>
            <w:cnfStyle w:val="000010000000"/>
            <w:tcW w:w="1629" w:type="dxa"/>
          </w:tcPr>
          <w:p w14:paraId="000001F8">
            <w:pPr>
              <w:rPr>
                <w:rFonts w:ascii="Times New Roman" w:cs="Times New Roman" w:hAnsi="Times New Roman"/>
                <w:sz w:val="24"/>
                <w:szCs w:val="24"/>
              </w:rPr>
            </w:pPr>
            <w:r>
              <w:rPr>
                <w:rFonts w:ascii="Times New Roman" w:cs="Times New Roman" w:hAnsi="Times New Roman"/>
                <w:sz w:val="24"/>
                <w:szCs w:val="24"/>
                <w:lang w:val="ru-RU"/>
              </w:rPr>
              <w:t>+7 (8344</w:t>
            </w:r>
            <w:r>
              <w:rPr>
                <w:rFonts w:ascii="Times New Roman" w:cs="Times New Roman" w:hAnsi="Times New Roman"/>
                <w:sz w:val="24"/>
                <w:szCs w:val="24"/>
                <w:lang w:val="ru-RU"/>
              </w:rPr>
              <w:t>1</w:t>
            </w:r>
            <w:r>
              <w:rPr>
                <w:rFonts w:ascii="Times New Roman" w:cs="Times New Roman" w:hAnsi="Times New Roman"/>
                <w:sz w:val="24"/>
                <w:szCs w:val="24"/>
                <w:lang w:val="ru-RU"/>
              </w:rPr>
              <w:t>) 2-</w:t>
            </w:r>
            <w:r>
              <w:rPr>
                <w:rFonts w:ascii="Times New Roman" w:cs="Times New Roman" w:hAnsi="Times New Roman"/>
                <w:sz w:val="24"/>
                <w:szCs w:val="24"/>
                <w:lang w:val="ru-RU"/>
              </w:rPr>
              <w:t>13-75</w:t>
            </w:r>
          </w:p>
        </w:tc>
        <w:tc>
          <w:tcPr>
            <w:cnfStyle w:val="000001000000"/>
            <w:tcW w:w="2420" w:type="dxa"/>
          </w:tcPr>
          <w:p w14:paraId="000001F9">
            <w:pPr>
              <w:rPr>
                <w:rFonts w:ascii="Times New Roman" w:cs="Times New Roman" w:hAnsi="Times New Roman"/>
                <w:sz w:val="24"/>
                <w:szCs w:val="24"/>
              </w:rPr>
            </w:pPr>
            <w:r>
              <w:rPr>
                <w:rFonts w:ascii="Times New Roman" w:cs="Times New Roman" w:hAnsi="Times New Roman"/>
                <w:sz w:val="24"/>
                <w:szCs w:val="24"/>
                <w:lang w:val="ru-RU"/>
              </w:rPr>
              <w:t>https://lyambir-rm.ru/news/view/95126</w:t>
            </w:r>
          </w:p>
        </w:tc>
      </w:tr>
      <w:tr>
        <w:trPr>
          <w:trHeight w:val="502" w:hRule="atLeast"/>
        </w:trPr>
        <w:tc>
          <w:tcPr>
            <w:cnfStyle w:val="000010000000"/>
            <w:tcW w:w="615" w:type="dxa"/>
          </w:tcPr>
          <w:p w14:paraId="000001FA">
            <w:pPr>
              <w:rPr>
                <w:rFonts w:ascii="Times New Roman" w:cs="Times New Roman" w:hAnsi="Times New Roman"/>
                <w:sz w:val="24"/>
                <w:szCs w:val="24"/>
              </w:rPr>
            </w:pPr>
            <w:r>
              <w:rPr>
                <w:rFonts w:ascii="Times New Roman" w:cs="Times New Roman" w:hAnsi="Times New Roman"/>
                <w:sz w:val="24"/>
                <w:szCs w:val="24"/>
                <w:lang w:val="ru-RU"/>
              </w:rPr>
              <w:t>7</w:t>
            </w:r>
          </w:p>
        </w:tc>
        <w:tc>
          <w:tcPr>
            <w:cnfStyle w:val="000001000000"/>
            <w:tcW w:w="1787" w:type="dxa"/>
          </w:tcPr>
          <w:p w14:paraId="000001FB">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334059"/>
                <w:sz w:val="24"/>
                <w:szCs w:val="24"/>
                <w:highlight w:val="white"/>
                <w:rtl w:val="off"/>
                <w:lang w:val="en-US"/>
              </w:rPr>
              <w:t>Федеральная служба государственной регистрации, кадастра и картографии</w:t>
            </w:r>
            <w:r>
              <w:rPr>
                <w:rFonts w:ascii="Times New Roman" w:cs="Times New Roman" w:hAnsi="Times New Roman"/>
                <w:color w:val="000000"/>
                <w:sz w:val="24"/>
                <w:szCs w:val="24"/>
                <w:rtl w:val="off"/>
                <w:lang w:val="en-US"/>
              </w:rPr>
              <w:t xml:space="preserve"> </w:t>
            </w:r>
          </w:p>
          <w:p w14:paraId="000001FC">
            <w:pPr>
              <w:rPr>
                <w:rFonts w:ascii="Times New Roman" w:cs="Times New Roman" w:hAnsi="Times New Roman"/>
                <w:sz w:val="24"/>
                <w:szCs w:val="24"/>
              </w:rPr>
            </w:pPr>
          </w:p>
        </w:tc>
        <w:tc>
          <w:tcPr>
            <w:cnfStyle w:val="000010000000"/>
            <w:tcW w:w="1680" w:type="dxa"/>
          </w:tcPr>
          <w:p w14:paraId="000001FD">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sz w:val="24"/>
                <w:szCs w:val="24"/>
                <w:lang w:val="ru-RU"/>
              </w:rPr>
              <w:t>Г. Саранск ул.</w:t>
            </w:r>
            <w:r>
              <w:fldChar w:fldCharType="begin"/>
            </w:r>
            <w:r>
              <w:instrText xml:space="preserve"> HYPERLINK "https://yandex.ru/profile/58605910655?ysclid=lsp0go1m1513187066" </w:instrText>
            </w:r>
            <w:r>
              <w:fldChar w:fldCharType="separate"/>
            </w:r>
            <w:r>
              <w:rPr>
                <w:rFonts w:ascii="Times New Roman" w:cs="Times New Roman" w:hAnsi="Times New Roman"/>
                <w:color w:val="6d6d6d"/>
                <w:sz w:val="24"/>
                <w:szCs w:val="24"/>
                <w:highlight w:val="white"/>
                <w:u w:val="single"/>
                <w:rtl w:val="off"/>
                <w:lang w:val="en-US"/>
              </w:rPr>
              <w:t>Коммунистическая ул., 89</w:t>
            </w:r>
            <w:r>
              <w:fldChar w:fldCharType="end"/>
            </w:r>
            <w:r>
              <w:rPr>
                <w:rFonts w:ascii="Times New Roman" w:cs="Times New Roman" w:hAnsi="Times New Roman"/>
                <w:color w:val="000000"/>
                <w:sz w:val="24"/>
                <w:szCs w:val="24"/>
                <w:rtl w:val="off"/>
                <w:lang w:val="en-US"/>
              </w:rPr>
              <w:t xml:space="preserve"> </w:t>
            </w:r>
          </w:p>
          <w:p w14:paraId="000001FE">
            <w:pPr>
              <w:rPr>
                <w:rFonts w:ascii="Times New Roman" w:cs="Times New Roman" w:hAnsi="Times New Roman"/>
                <w:sz w:val="24"/>
                <w:szCs w:val="24"/>
              </w:rPr>
            </w:pPr>
          </w:p>
        </w:tc>
        <w:tc>
          <w:tcPr>
            <w:cnfStyle w:val="000001000000"/>
            <w:tcW w:w="1111" w:type="dxa"/>
          </w:tcPr>
          <w:p w14:paraId="000001F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333333"/>
                <w:sz w:val="24"/>
                <w:szCs w:val="24"/>
                <w:highlight w:val="white"/>
                <w:rtl w:val="off"/>
                <w:lang w:val="en-US"/>
              </w:rPr>
              <w:t>пн-чт 08:00–17:00, перерыв 12:00–13:00; пт 08:00–16:00, перерыв 12:00–13:00</w:t>
            </w:r>
            <w:r>
              <w:rPr>
                <w:rFonts w:ascii="Times New Roman" w:cs="Times New Roman" w:hAnsi="Times New Roman"/>
                <w:color w:val="000000"/>
                <w:sz w:val="24"/>
                <w:szCs w:val="24"/>
                <w:rtl w:val="off"/>
                <w:lang w:val="en-US"/>
              </w:rPr>
              <w:t xml:space="preserve"> </w:t>
            </w:r>
          </w:p>
          <w:p w14:paraId="00000200">
            <w:pPr>
              <w:rPr>
                <w:rFonts w:ascii="Times New Roman" w:cs="Times New Roman" w:hAnsi="Times New Roman"/>
                <w:sz w:val="24"/>
                <w:szCs w:val="24"/>
              </w:rPr>
            </w:pPr>
          </w:p>
        </w:tc>
        <w:tc>
          <w:tcPr>
            <w:cnfStyle w:val="000010000000"/>
            <w:tcW w:w="1629" w:type="dxa"/>
          </w:tcPr>
          <w:p w14:paraId="0000020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333333"/>
                <w:sz w:val="24"/>
                <w:szCs w:val="24"/>
                <w:highlight w:val="white"/>
                <w:rtl w:val="off"/>
                <w:lang w:val="en-US"/>
              </w:rPr>
              <w:t>8 (800) 302-33-42,</w:t>
            </w:r>
            <w:r>
              <w:rPr>
                <w:rFonts w:ascii="Times New Roman" w:cs="Times New Roman" w:hAnsi="Times New Roman"/>
                <w:color w:val="333333"/>
                <w:sz w:val="24"/>
                <w:szCs w:val="24"/>
                <w:highlight w:val="white"/>
                <w:rtl w:val="off"/>
                <w:lang w:val="en-US"/>
              </w:rPr>
              <w:t>+7 (8342) 24-43-54</w:t>
            </w:r>
            <w:r>
              <w:rPr>
                <w:rFonts w:ascii="Times New Roman" w:cs="Times New Roman" w:hAnsi="Times New Roman"/>
                <w:color w:val="000000"/>
                <w:sz w:val="24"/>
                <w:szCs w:val="24"/>
                <w:rtl w:val="off"/>
                <w:lang w:val="en-US"/>
              </w:rPr>
              <w:t xml:space="preserve"> </w:t>
            </w:r>
          </w:p>
          <w:p w14:paraId="00000202">
            <w:pPr>
              <w:rPr>
                <w:rFonts w:ascii="Times New Roman" w:cs="Times New Roman" w:hAnsi="Times New Roman"/>
                <w:sz w:val="24"/>
                <w:szCs w:val="24"/>
              </w:rPr>
            </w:pPr>
          </w:p>
        </w:tc>
        <w:tc>
          <w:tcPr>
            <w:cnfStyle w:val="000001000000"/>
            <w:tcW w:w="2420" w:type="dxa"/>
          </w:tcPr>
          <w:p w14:paraId="0000020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fldChar w:fldCharType="begin"/>
            </w:r>
            <w:r>
              <w:instrText xml:space="preserve"> HYPERLINK "https://mfcbti.ru/" </w:instrText>
            </w:r>
            <w:r>
              <w:fldChar w:fldCharType="separate"/>
            </w:r>
            <w:r>
              <w:rPr>
                <w:rFonts w:ascii="Times New Roman" w:cs="Times New Roman" w:hAnsi="Times New Roman"/>
                <w:color w:val="6d6d6d"/>
                <w:sz w:val="24"/>
                <w:szCs w:val="24"/>
                <w:highlight w:val="white"/>
                <w:u w:val="single"/>
                <w:rtl w:val="off"/>
                <w:lang w:val="en-US"/>
              </w:rPr>
              <w:t>mfcbti.ru</w:t>
            </w:r>
            <w:r>
              <w:fldChar w:fldCharType="end"/>
            </w:r>
            <w:r>
              <w:rPr>
                <w:rFonts w:ascii="Times New Roman" w:cs="Times New Roman" w:hAnsi="Times New Roman"/>
                <w:color w:val="000000"/>
                <w:sz w:val="24"/>
                <w:szCs w:val="24"/>
                <w:rtl w:val="off"/>
                <w:lang w:val="en-US"/>
              </w:rPr>
              <w:t xml:space="preserve"> </w:t>
            </w:r>
          </w:p>
          <w:p w14:paraId="00000204">
            <w:pPr>
              <w:rPr>
                <w:rFonts w:ascii="Times New Roman" w:cs="Times New Roman" w:hAnsi="Times New Roman"/>
                <w:sz w:val="24"/>
                <w:szCs w:val="24"/>
              </w:rPr>
            </w:pPr>
          </w:p>
        </w:tc>
      </w:tr>
    </w:tbl>
    <w:p w14:paraId="00000205">
      <w:pPr>
        <w:jc w:val="center"/>
        <w:rPr>
          <w:rFonts w:ascii="Times New Roman" w:cs="Times New Roman" w:hAnsi="Times New Roman"/>
          <w:sz w:val="28"/>
          <w:szCs w:val="28"/>
        </w:rPr>
      </w:pPr>
    </w:p>
    <w:p w14:paraId="00000206">
      <w:pPr>
        <w:jc w:val="center"/>
        <w:rPr>
          <w:rFonts w:ascii="Times New Roman" w:cs="Times New Roman" w:hAnsi="Times New Roman"/>
          <w:sz w:val="28"/>
          <w:szCs w:val="28"/>
          <w:lang w:val="ru-RU"/>
        </w:rPr>
      </w:pPr>
      <w:r>
        <w:rPr>
          <w:rFonts w:ascii="Times New Roman" w:cs="Times New Roman" w:hAnsi="Times New Roman"/>
          <w:sz w:val="28"/>
          <w:szCs w:val="28"/>
        </w:rPr>
        <w:t xml:space="preserve"> </w:t>
      </w:r>
      <w:r>
        <w:rPr>
          <w:rFonts w:ascii="Times New Roman" w:cs="Times New Roman" w:hAnsi="Times New Roman"/>
          <w:sz w:val="28"/>
          <w:szCs w:val="28"/>
          <w:lang w:val="ru-RU"/>
        </w:rPr>
        <w:t xml:space="preserve">График работы администрации </w:t>
      </w:r>
      <w:r>
        <w:rPr>
          <w:rFonts w:ascii="Times New Roman" w:cs="Times New Roman" w:hAnsi="Times New Roman"/>
          <w:sz w:val="28"/>
          <w:szCs w:val="28"/>
          <w:lang w:val="ru-RU"/>
        </w:rPr>
        <w:t>Берсеневского с</w:t>
      </w:r>
      <w:r>
        <w:rPr>
          <w:rFonts w:ascii="Times New Roman" w:cs="Times New Roman" w:hAnsi="Times New Roman"/>
          <w:sz w:val="28"/>
          <w:szCs w:val="28"/>
          <w:lang w:val="ru-RU"/>
        </w:rPr>
        <w:t xml:space="preserve">ельского поселения </w:t>
      </w:r>
      <w:r>
        <w:rPr>
          <w:rFonts w:ascii="Times New Roman" w:cs="Times New Roman" w:hAnsi="Times New Roman"/>
          <w:sz w:val="28"/>
          <w:szCs w:val="28"/>
          <w:lang w:val="ru-RU"/>
        </w:rPr>
        <w:t>Лямбирского</w:t>
      </w:r>
      <w:r>
        <w:rPr>
          <w:rFonts w:ascii="Times New Roman" w:cs="Times New Roman" w:hAnsi="Times New Roman"/>
          <w:sz w:val="28"/>
          <w:szCs w:val="28"/>
          <w:lang w:val="ru-RU"/>
        </w:rPr>
        <w:t xml:space="preserve"> муниципального района Республики Мордовия:</w:t>
      </w:r>
    </w:p>
    <w:p w14:paraId="00000207">
      <w:pPr>
        <w:rPr>
          <w:rFonts w:ascii="Times New Roman" w:cs="Times New Roman" w:hAnsi="Times New Roman"/>
          <w:sz w:val="28"/>
          <w:szCs w:val="28"/>
        </w:rPr>
      </w:pPr>
    </w:p>
    <w:p w14:paraId="00000208">
      <w:pPr>
        <w:rPr>
          <w:rFonts w:ascii="Times New Roman" w:cs="Times New Roman" w:hAnsi="Times New Roman"/>
          <w:sz w:val="28"/>
          <w:szCs w:val="28"/>
        </w:rPr>
      </w:pPr>
      <w:r>
        <w:rPr>
          <w:rFonts w:ascii="Times New Roman" w:cs="Times New Roman" w:hAnsi="Times New Roman"/>
          <w:sz w:val="28"/>
          <w:szCs w:val="28"/>
          <w:lang w:val="ru-RU"/>
        </w:rPr>
        <w:t>Понедельник-пятница с 08.30-16.30.</w:t>
      </w:r>
    </w:p>
    <w:p w14:paraId="00000209">
      <w:pPr>
        <w:rPr>
          <w:rFonts w:ascii="Times New Roman" w:cs="Times New Roman" w:hAnsi="Times New Roman"/>
          <w:sz w:val="28"/>
          <w:szCs w:val="28"/>
        </w:rPr>
      </w:pPr>
      <w:r>
        <w:rPr>
          <w:rFonts w:ascii="Times New Roman" w:cs="Times New Roman" w:hAnsi="Times New Roman"/>
          <w:sz w:val="28"/>
          <w:szCs w:val="28"/>
          <w:lang w:val="ru-RU"/>
        </w:rPr>
        <w:t xml:space="preserve">Суббота-Воскресенье выходной </w:t>
      </w:r>
    </w:p>
    <w:p w14:paraId="0000020A">
      <w:pPr>
        <w:rPr>
          <w:rFonts w:ascii="Times New Roman" w:cs="Times New Roman" w:hAnsi="Times New Roman"/>
          <w:sz w:val="28"/>
          <w:szCs w:val="28"/>
        </w:rPr>
      </w:pPr>
      <w:r>
        <w:rPr>
          <w:rFonts w:ascii="Times New Roman" w:cs="Times New Roman" w:hAnsi="Times New Roman"/>
          <w:sz w:val="28"/>
          <w:szCs w:val="28"/>
        </w:rPr>
        <w:t xml:space="preserve"> </w:t>
      </w:r>
    </w:p>
    <w:p w14:paraId="0000020B">
      <w:pPr>
        <w:rPr>
          <w:rFonts w:ascii="Times New Roman" w:cs="Times New Roman" w:hAnsi="Times New Roman"/>
          <w:sz w:val="28"/>
          <w:szCs w:val="28"/>
        </w:rPr>
      </w:pPr>
    </w:p>
    <w:p w14:paraId="0000020C">
      <w:pPr>
        <w:rPr>
          <w:rFonts w:ascii="Times New Roman" w:cs="Times New Roman" w:hAnsi="Times New Roman"/>
          <w:sz w:val="28"/>
          <w:szCs w:val="28"/>
        </w:rPr>
      </w:pPr>
      <w:r>
        <w:rPr>
          <w:rFonts w:ascii="Times New Roman" w:cs="Times New Roman" w:hAnsi="Times New Roman"/>
          <w:sz w:val="28"/>
          <w:szCs w:val="28"/>
        </w:rPr>
        <w:t xml:space="preserve"> </w:t>
      </w:r>
    </w:p>
    <w:p w14:paraId="0000020D">
      <w:pPr>
        <w:rPr>
          <w:rFonts w:ascii="Times New Roman" w:cs="Times New Roman" w:hAnsi="Times New Roman"/>
          <w:sz w:val="28"/>
          <w:szCs w:val="28"/>
        </w:rPr>
      </w:pPr>
    </w:p>
    <w:p w14:paraId="0000020E">
      <w:pPr>
        <w:rPr>
          <w:rFonts w:ascii="Times New Roman" w:cs="Times New Roman" w:hAnsi="Times New Roman"/>
          <w:sz w:val="28"/>
          <w:szCs w:val="28"/>
        </w:rPr>
      </w:pPr>
      <w:r>
        <w:rPr>
          <w:rFonts w:ascii="Times New Roman" w:cs="Times New Roman" w:hAnsi="Times New Roman"/>
          <w:sz w:val="28"/>
          <w:szCs w:val="28"/>
        </w:rPr>
        <w:t xml:space="preserve"> </w:t>
      </w:r>
    </w:p>
    <w:p w14:paraId="0000020F">
      <w:pPr>
        <w:rPr>
          <w:rFonts w:ascii="Times New Roman" w:cs="Times New Roman" w:hAnsi="Times New Roman"/>
          <w:sz w:val="28"/>
          <w:szCs w:val="28"/>
        </w:rPr>
      </w:pPr>
    </w:p>
    <w:p w14:paraId="00000210">
      <w:pPr>
        <w:rPr>
          <w:rFonts w:ascii="Times New Roman" w:cs="Times New Roman" w:hAnsi="Times New Roman"/>
          <w:sz w:val="28"/>
          <w:szCs w:val="28"/>
        </w:rPr>
      </w:pPr>
      <w:r>
        <w:rPr>
          <w:rFonts w:ascii="Times New Roman" w:cs="Times New Roman" w:hAnsi="Times New Roman"/>
          <w:sz w:val="28"/>
          <w:szCs w:val="28"/>
        </w:rPr>
        <w:t xml:space="preserve"> </w:t>
      </w:r>
    </w:p>
    <w:p w14:paraId="00000211">
      <w:pPr>
        <w:rPr>
          <w:rFonts w:ascii="Times New Roman" w:cs="Times New Roman" w:hAnsi="Times New Roman"/>
          <w:sz w:val="28"/>
          <w:szCs w:val="28"/>
        </w:rPr>
      </w:pPr>
    </w:p>
    <w:p w14:paraId="00000212">
      <w:pPr>
        <w:jc w:val="right"/>
        <w:rPr>
          <w:rFonts w:ascii="Times New Roman" w:cs="Times New Roman" w:hAnsi="Times New Roman"/>
          <w:sz w:val="28"/>
          <w:szCs w:val="28"/>
          <w:lang w:val="ru-RU"/>
        </w:rPr>
      </w:pPr>
      <w:r>
        <w:rPr>
          <w:rFonts w:ascii="Times New Roman" w:cs="Times New Roman" w:hAnsi="Times New Roman"/>
          <w:sz w:val="28"/>
          <w:szCs w:val="28"/>
          <w:lang w:val="ru-RU"/>
        </w:rPr>
        <w:t>ПРИЛОЖЕНИЕ № 2</w:t>
      </w:r>
    </w:p>
    <w:p w14:paraId="00000213">
      <w:pPr>
        <w:jc w:val="right"/>
        <w:rPr>
          <w:rFonts w:ascii="Times New Roman" w:cs="Times New Roman" w:hAnsi="Times New Roman"/>
          <w:sz w:val="28"/>
          <w:szCs w:val="28"/>
          <w:lang w:val="ru-RU"/>
        </w:rPr>
      </w:pPr>
      <w:r>
        <w:rPr>
          <w:rFonts w:ascii="Times New Roman" w:cs="Times New Roman" w:hAnsi="Times New Roman"/>
          <w:sz w:val="28"/>
          <w:szCs w:val="28"/>
          <w:lang w:val="ru-RU"/>
        </w:rPr>
        <w:t>к административному регламенту</w:t>
      </w:r>
    </w:p>
    <w:p w14:paraId="00000214">
      <w:pPr>
        <w:jc w:val="right"/>
        <w:rPr>
          <w:rFonts w:ascii="Times New Roman" w:cs="Times New Roman" w:hAnsi="Times New Roman"/>
          <w:sz w:val="28"/>
          <w:szCs w:val="28"/>
          <w:lang w:val="ru-RU"/>
        </w:rPr>
      </w:pPr>
      <w:r>
        <w:rPr>
          <w:rFonts w:ascii="Times New Roman" w:cs="Times New Roman" w:hAnsi="Times New Roman"/>
          <w:sz w:val="28"/>
          <w:szCs w:val="28"/>
          <w:lang w:val="ru-RU"/>
        </w:rPr>
        <w:t>предоставления муниципальной услуги</w:t>
      </w:r>
    </w:p>
    <w:p w14:paraId="00000215">
      <w:pPr>
        <w:jc w:val="right"/>
        <w:rPr>
          <w:rFonts w:ascii="Times New Roman" w:cs="Times New Roman" w:hAnsi="Times New Roman"/>
          <w:sz w:val="28"/>
          <w:szCs w:val="28"/>
          <w:lang w:val="ru-RU"/>
        </w:rPr>
      </w:pPr>
      <w:r>
        <w:rPr>
          <w:rFonts w:ascii="Times New Roman" w:cs="Times New Roman" w:hAnsi="Times New Roman"/>
          <w:sz w:val="28"/>
          <w:szCs w:val="28"/>
          <w:lang w:val="ru-RU"/>
        </w:rPr>
        <w:t>«Признание граждан малоимущими в целях</w:t>
      </w:r>
    </w:p>
    <w:p w14:paraId="00000216">
      <w:pPr>
        <w:jc w:val="right"/>
        <w:rPr>
          <w:rFonts w:ascii="Times New Roman" w:cs="Times New Roman" w:hAnsi="Times New Roman"/>
          <w:sz w:val="28"/>
          <w:szCs w:val="28"/>
          <w:lang w:val="ru-RU"/>
        </w:rPr>
      </w:pPr>
      <w:r>
        <w:rPr>
          <w:rFonts w:ascii="Times New Roman" w:cs="Times New Roman" w:hAnsi="Times New Roman"/>
          <w:sz w:val="28"/>
          <w:szCs w:val="28"/>
          <w:lang w:val="ru-RU"/>
        </w:rPr>
        <w:t>постановки на учет в качестве нуждающихся</w:t>
      </w:r>
    </w:p>
    <w:p w14:paraId="00000217">
      <w:pPr>
        <w:jc w:val="right"/>
        <w:rPr>
          <w:rFonts w:ascii="Times New Roman" w:cs="Times New Roman" w:hAnsi="Times New Roman"/>
          <w:sz w:val="28"/>
          <w:szCs w:val="28"/>
          <w:lang w:val="ru-RU"/>
        </w:rPr>
      </w:pPr>
      <w:r>
        <w:rPr>
          <w:rFonts w:ascii="Times New Roman" w:cs="Times New Roman" w:hAnsi="Times New Roman"/>
          <w:sz w:val="28"/>
          <w:szCs w:val="28"/>
          <w:lang w:val="ru-RU"/>
        </w:rPr>
        <w:t>в жилых помещениях, предоставляемых</w:t>
      </w:r>
    </w:p>
    <w:p w14:paraId="00000218">
      <w:pPr>
        <w:jc w:val="right"/>
        <w:rPr>
          <w:rFonts w:ascii="Times New Roman" w:cs="Times New Roman" w:hAnsi="Times New Roman"/>
          <w:sz w:val="28"/>
          <w:szCs w:val="28"/>
          <w:lang w:val="ru-RU"/>
        </w:rPr>
      </w:pPr>
      <w:r>
        <w:rPr>
          <w:rFonts w:ascii="Times New Roman" w:cs="Times New Roman" w:hAnsi="Times New Roman"/>
          <w:sz w:val="28"/>
          <w:szCs w:val="28"/>
          <w:lang w:val="ru-RU"/>
        </w:rPr>
        <w:t>по договорам социального найма»</w:t>
      </w:r>
    </w:p>
    <w:p w14:paraId="00000219">
      <w:pPr>
        <w:rPr>
          <w:rFonts w:ascii="Times New Roman" w:cs="Times New Roman" w:hAnsi="Times New Roman"/>
          <w:sz w:val="28"/>
          <w:szCs w:val="28"/>
        </w:rPr>
      </w:pPr>
      <w:r>
        <w:rPr>
          <w:rFonts w:ascii="Times New Roman" w:cs="Times New Roman" w:hAnsi="Times New Roman"/>
          <w:sz w:val="28"/>
          <w:szCs w:val="28"/>
        </w:rPr>
        <w:t xml:space="preserve"> </w:t>
      </w:r>
    </w:p>
    <w:p w14:paraId="0000021A">
      <w:pPr>
        <w:rPr>
          <w:rFonts w:ascii="Times New Roman" w:cs="Times New Roman" w:hAnsi="Times New Roman"/>
          <w:sz w:val="28"/>
          <w:szCs w:val="28"/>
        </w:rPr>
      </w:pPr>
      <w:r>
        <w:rPr>
          <w:rFonts w:ascii="Times New Roman" w:cs="Times New Roman" w:hAnsi="Times New Roman"/>
          <w:sz w:val="28"/>
          <w:szCs w:val="28"/>
          <w:lang w:val="ru-RU"/>
        </w:rPr>
        <w:t xml:space="preserve">Блок – схема предоставления муниципальной услуги «Признание граждан малоимущими в целях постановки на учет в качестве нуждающихся в жилых помещениях, предоставляемых по договорам социального найма в </w:t>
      </w:r>
      <w:r>
        <w:rPr>
          <w:rFonts w:ascii="Times New Roman" w:cs="Times New Roman" w:hAnsi="Times New Roman"/>
          <w:sz w:val="28"/>
          <w:szCs w:val="28"/>
          <w:lang w:val="ru-RU"/>
        </w:rPr>
        <w:t>Берсеневском</w:t>
      </w:r>
      <w:r>
        <w:rPr>
          <w:rFonts w:ascii="Times New Roman" w:cs="Times New Roman" w:hAnsi="Times New Roman"/>
          <w:sz w:val="28"/>
          <w:szCs w:val="28"/>
          <w:lang w:val="ru-RU"/>
        </w:rPr>
        <w:t xml:space="preserve"> сельском поселении </w:t>
      </w:r>
      <w:r>
        <w:rPr>
          <w:rFonts w:ascii="Times New Roman" w:cs="Times New Roman" w:hAnsi="Times New Roman"/>
          <w:sz w:val="28"/>
          <w:szCs w:val="28"/>
          <w:lang w:val="ru-RU"/>
        </w:rPr>
        <w:t>Лямбирского</w:t>
      </w:r>
      <w:r>
        <w:rPr>
          <w:rFonts w:ascii="Times New Roman" w:cs="Times New Roman" w:hAnsi="Times New Roman"/>
          <w:sz w:val="28"/>
          <w:szCs w:val="28"/>
          <w:lang w:val="ru-RU"/>
        </w:rPr>
        <w:t xml:space="preserve"> муниципального района Республики Мордовия»</w:t>
      </w:r>
    </w:p>
    <w:p w14:paraId="0000021B">
      <w:pPr>
        <w:rPr>
          <w:rFonts w:ascii="Times New Roman" w:cs="Times New Roman" w:hAnsi="Times New Roman"/>
          <w:sz w:val="28"/>
          <w:szCs w:val="28"/>
        </w:rPr>
      </w:pPr>
      <w:r>
        <w:rPr>
          <w:rFonts w:ascii="Times New Roman" w:cs="Times New Roman" w:hAnsi="Times New Roman"/>
          <w:sz w:val="28"/>
          <w:szCs w:val="28"/>
        </w:rPr>
        <w:t xml:space="preserve"> </w:t>
      </w:r>
    </w:p>
    <w:p w14:paraId="0000021C">
      <w:pPr>
        <w:rPr>
          <w:rFonts w:ascii="Times New Roman" w:cs="Times New Roman" w:hAnsi="Times New Roman"/>
          <w:sz w:val="28"/>
          <w:szCs w:val="28"/>
          <w:lang w:val="ru-RU"/>
        </w:rPr>
      </w:pPr>
      <w:r>
        <w:rPr>
          <w:rFonts w:ascii="Times New Roman" w:cs="Times New Roman" w:hAnsi="Times New Roman"/>
          <w:sz w:val="28"/>
          <w:szCs w:val="28"/>
          <w:lang w:val="ru-RU"/>
        </w:rPr>
        <w:t>- Обращение заявителей</w:t>
      </w:r>
    </w:p>
    <w:p w14:paraId="0000021D">
      <w:pPr>
        <w:rPr>
          <w:rFonts w:ascii="Times New Roman" w:cs="Times New Roman" w:hAnsi="Times New Roman"/>
          <w:sz w:val="28"/>
          <w:szCs w:val="28"/>
          <w:lang w:val="ru-RU"/>
        </w:rPr>
      </w:pPr>
      <w:r>
        <w:rPr>
          <w:rFonts w:ascii="Times New Roman" w:cs="Times New Roman" w:hAnsi="Times New Roman"/>
          <w:sz w:val="28"/>
          <w:szCs w:val="28"/>
          <w:lang w:val="ru-RU"/>
        </w:rPr>
        <w:t>- Прием и регистрация документов</w:t>
      </w:r>
    </w:p>
    <w:p w14:paraId="0000021E">
      <w:pPr>
        <w:rPr>
          <w:rFonts w:ascii="Times New Roman" w:cs="Times New Roman" w:hAnsi="Times New Roman"/>
          <w:sz w:val="28"/>
          <w:szCs w:val="28"/>
          <w:lang w:val="ru-RU"/>
        </w:rPr>
      </w:pPr>
      <w:r>
        <w:rPr>
          <w:rFonts w:ascii="Times New Roman" w:cs="Times New Roman" w:hAnsi="Times New Roman"/>
          <w:sz w:val="28"/>
          <w:szCs w:val="28"/>
          <w:lang w:val="ru-RU"/>
        </w:rPr>
        <w:t>- Изучение документов</w:t>
      </w:r>
    </w:p>
    <w:p w14:paraId="0000021F">
      <w:pPr>
        <w:rPr>
          <w:rFonts w:ascii="Times New Roman" w:cs="Times New Roman" w:hAnsi="Times New Roman"/>
          <w:sz w:val="28"/>
          <w:szCs w:val="28"/>
        </w:rPr>
      </w:pPr>
      <w:r>
        <w:rPr>
          <w:rFonts w:ascii="Times New Roman" w:cs="Times New Roman" w:hAnsi="Times New Roman"/>
          <w:sz w:val="28"/>
          <w:szCs w:val="28"/>
          <w:lang w:val="ru-RU"/>
        </w:rPr>
        <w:t>- Принятие решения (протокол заседания комиссии)</w:t>
      </w:r>
    </w:p>
    <w:p w14:paraId="00000220">
      <w:pPr>
        <w:rPr>
          <w:rFonts w:ascii="Times New Roman" w:cs="Times New Roman" w:hAnsi="Times New Roman"/>
          <w:sz w:val="28"/>
          <w:szCs w:val="28"/>
          <w:lang w:val="ru-RU"/>
        </w:rPr>
      </w:pPr>
      <w:r>
        <w:rPr>
          <w:rFonts w:ascii="Times New Roman" w:cs="Times New Roman" w:hAnsi="Times New Roman"/>
          <w:sz w:val="28"/>
          <w:szCs w:val="28"/>
          <w:lang w:val="ru-RU"/>
        </w:rPr>
        <w:t>- Постановление о признании заявителя и членов его семьи или одиноко проживающего гражданина малоимущим (и)</w:t>
      </w:r>
    </w:p>
    <w:p w14:paraId="00000221">
      <w:pPr>
        <w:rPr>
          <w:rFonts w:ascii="Times New Roman" w:cs="Times New Roman" w:hAnsi="Times New Roman"/>
          <w:sz w:val="28"/>
          <w:szCs w:val="28"/>
          <w:lang w:val="ru-RU"/>
        </w:rPr>
      </w:pPr>
      <w:r>
        <w:rPr>
          <w:rFonts w:ascii="Times New Roman" w:cs="Times New Roman" w:hAnsi="Times New Roman"/>
          <w:sz w:val="28"/>
          <w:szCs w:val="28"/>
          <w:lang w:val="ru-RU"/>
        </w:rPr>
        <w:t>- Постановление об отказе в признании заявителя и членов его семьи или одиноко проживающего гражданина малоимущим (и)</w:t>
      </w:r>
    </w:p>
    <w:p w14:paraId="00000222">
      <w:pPr>
        <w:rPr>
          <w:rFonts w:ascii="Times New Roman" w:cs="Times New Roman" w:hAnsi="Times New Roman"/>
          <w:sz w:val="28"/>
          <w:szCs w:val="28"/>
        </w:rPr>
      </w:pPr>
      <w:r>
        <w:rPr>
          <w:rFonts w:ascii="Times New Roman" w:cs="Times New Roman" w:hAnsi="Times New Roman"/>
          <w:sz w:val="28"/>
          <w:szCs w:val="28"/>
          <w:lang w:val="ru-RU"/>
        </w:rPr>
        <w:t>- Уведомление о признании малоимущим (и)</w:t>
      </w:r>
    </w:p>
    <w:p w14:paraId="00000223">
      <w:pPr>
        <w:rPr>
          <w:rFonts w:ascii="Times New Roman" w:cs="Times New Roman" w:hAnsi="Times New Roman"/>
          <w:sz w:val="28"/>
          <w:szCs w:val="28"/>
          <w:lang w:val="ru-RU"/>
        </w:rPr>
      </w:pPr>
      <w:r>
        <w:rPr>
          <w:rFonts w:ascii="Times New Roman" w:cs="Times New Roman" w:hAnsi="Times New Roman"/>
          <w:sz w:val="28"/>
          <w:szCs w:val="28"/>
          <w:lang w:val="ru-RU"/>
        </w:rPr>
        <w:t>- Уведомление об отказе в признании малоимущим (и)</w:t>
      </w:r>
    </w:p>
    <w:p w14:paraId="00000224">
      <w:pPr>
        <w:rPr>
          <w:rFonts w:ascii="Times New Roman" w:cs="Times New Roman" w:hAnsi="Times New Roman"/>
          <w:sz w:val="28"/>
          <w:szCs w:val="28"/>
        </w:rPr>
      </w:pPr>
    </w:p>
    <w:p w14:paraId="00000225">
      <w:pPr>
        <w:rPr>
          <w:rFonts w:ascii="Times New Roman" w:cs="Times New Roman" w:hAnsi="Times New Roman"/>
          <w:sz w:val="28"/>
          <w:szCs w:val="28"/>
        </w:rPr>
      </w:pPr>
      <w:r>
        <w:rPr>
          <w:rFonts w:ascii="Times New Roman" w:cs="Times New Roman" w:hAnsi="Times New Roman"/>
          <w:sz w:val="28"/>
          <w:szCs w:val="28"/>
        </w:rPr>
        <w:t xml:space="preserve"> </w:t>
      </w:r>
    </w:p>
    <w:p w14:paraId="00000226">
      <w:pPr>
        <w:rPr>
          <w:rFonts w:ascii="Times New Roman" w:cs="Times New Roman" w:hAnsi="Times New Roman"/>
          <w:sz w:val="28"/>
          <w:szCs w:val="28"/>
        </w:rPr>
      </w:pPr>
    </w:p>
    <w:p w14:paraId="00000227">
      <w:pPr>
        <w:rPr>
          <w:rFonts w:ascii="Times New Roman" w:cs="Times New Roman" w:hAnsi="Times New Roman"/>
          <w:sz w:val="28"/>
          <w:szCs w:val="28"/>
        </w:rPr>
      </w:pPr>
      <w:r>
        <w:rPr>
          <w:rFonts w:ascii="Times New Roman" w:cs="Times New Roman" w:hAnsi="Times New Roman"/>
          <w:sz w:val="28"/>
          <w:szCs w:val="28"/>
        </w:rPr>
        <w:t xml:space="preserve"> </w:t>
      </w:r>
    </w:p>
    <w:p w14:paraId="00000228">
      <w:pPr>
        <w:jc w:val="right"/>
        <w:rPr>
          <w:rFonts w:ascii="Times New Roman" w:cs="Times New Roman" w:hAnsi="Times New Roman"/>
          <w:sz w:val="28"/>
          <w:szCs w:val="28"/>
          <w:lang w:val="ru-RU"/>
        </w:rPr>
      </w:pPr>
      <w:r>
        <w:rPr>
          <w:rFonts w:ascii="Times New Roman" w:cs="Times New Roman" w:hAnsi="Times New Roman"/>
          <w:sz w:val="28"/>
          <w:szCs w:val="28"/>
          <w:lang w:val="ru-RU"/>
        </w:rPr>
        <w:t>ПРИЛОЖЕНИЕ № 3</w:t>
      </w:r>
    </w:p>
    <w:p w14:paraId="00000229">
      <w:pPr>
        <w:jc w:val="right"/>
        <w:rPr>
          <w:rFonts w:ascii="Times New Roman" w:cs="Times New Roman" w:hAnsi="Times New Roman"/>
          <w:sz w:val="28"/>
          <w:szCs w:val="28"/>
          <w:lang w:val="ru-RU"/>
        </w:rPr>
      </w:pPr>
      <w:r>
        <w:rPr>
          <w:rFonts w:ascii="Times New Roman" w:cs="Times New Roman" w:hAnsi="Times New Roman"/>
          <w:sz w:val="28"/>
          <w:szCs w:val="28"/>
          <w:lang w:val="ru-RU"/>
        </w:rPr>
        <w:t>к административному регламенту</w:t>
      </w:r>
    </w:p>
    <w:p w14:paraId="0000022A">
      <w:pPr>
        <w:jc w:val="right"/>
        <w:rPr>
          <w:rFonts w:ascii="Times New Roman" w:cs="Times New Roman" w:hAnsi="Times New Roman"/>
          <w:sz w:val="28"/>
          <w:szCs w:val="28"/>
          <w:lang w:val="ru-RU"/>
        </w:rPr>
      </w:pPr>
      <w:r>
        <w:rPr>
          <w:rFonts w:ascii="Times New Roman" w:cs="Times New Roman" w:hAnsi="Times New Roman"/>
          <w:sz w:val="28"/>
          <w:szCs w:val="28"/>
          <w:lang w:val="ru-RU"/>
        </w:rPr>
        <w:t>предоставления муниципальной услуги</w:t>
      </w:r>
    </w:p>
    <w:p w14:paraId="0000022B">
      <w:pPr>
        <w:jc w:val="right"/>
        <w:rPr>
          <w:rFonts w:ascii="Times New Roman" w:cs="Times New Roman" w:hAnsi="Times New Roman"/>
          <w:sz w:val="28"/>
          <w:szCs w:val="28"/>
          <w:lang w:val="ru-RU"/>
        </w:rPr>
      </w:pPr>
      <w:r>
        <w:rPr>
          <w:rFonts w:ascii="Times New Roman" w:cs="Times New Roman" w:hAnsi="Times New Roman"/>
          <w:sz w:val="28"/>
          <w:szCs w:val="28"/>
          <w:lang w:val="ru-RU"/>
        </w:rPr>
        <w:t>«Признание граждан малоимущими в целях</w:t>
      </w:r>
    </w:p>
    <w:p w14:paraId="0000022C">
      <w:pPr>
        <w:jc w:val="right"/>
        <w:rPr>
          <w:rFonts w:ascii="Times New Roman" w:cs="Times New Roman" w:hAnsi="Times New Roman"/>
          <w:sz w:val="28"/>
          <w:szCs w:val="28"/>
          <w:lang w:val="ru-RU"/>
        </w:rPr>
      </w:pPr>
      <w:r>
        <w:rPr>
          <w:rFonts w:ascii="Times New Roman" w:cs="Times New Roman" w:hAnsi="Times New Roman"/>
          <w:sz w:val="28"/>
          <w:szCs w:val="28"/>
          <w:lang w:val="ru-RU"/>
        </w:rPr>
        <w:t>постановки на учет в качестве нуждающихся</w:t>
      </w:r>
    </w:p>
    <w:p w14:paraId="0000022D">
      <w:pPr>
        <w:jc w:val="right"/>
        <w:rPr>
          <w:rFonts w:ascii="Times New Roman" w:cs="Times New Roman" w:hAnsi="Times New Roman"/>
          <w:sz w:val="28"/>
          <w:szCs w:val="28"/>
          <w:lang w:val="ru-RU"/>
        </w:rPr>
      </w:pPr>
      <w:r>
        <w:rPr>
          <w:rFonts w:ascii="Times New Roman" w:cs="Times New Roman" w:hAnsi="Times New Roman"/>
          <w:sz w:val="28"/>
          <w:szCs w:val="28"/>
          <w:lang w:val="ru-RU"/>
        </w:rPr>
        <w:t>в жилых помещениях, предоставляемых</w:t>
      </w:r>
    </w:p>
    <w:p w14:paraId="0000022E">
      <w:pPr>
        <w:jc w:val="right"/>
        <w:rPr>
          <w:rFonts w:ascii="Times New Roman" w:cs="Times New Roman" w:hAnsi="Times New Roman"/>
          <w:sz w:val="28"/>
          <w:szCs w:val="28"/>
          <w:lang w:val="ru-RU"/>
        </w:rPr>
      </w:pPr>
      <w:r>
        <w:rPr>
          <w:rFonts w:ascii="Times New Roman" w:cs="Times New Roman" w:hAnsi="Times New Roman"/>
          <w:sz w:val="28"/>
          <w:szCs w:val="28"/>
          <w:lang w:val="ru-RU"/>
        </w:rPr>
        <w:t>по договорам социального найма»</w:t>
      </w:r>
    </w:p>
    <w:p w14:paraId="0000022F">
      <w:pPr>
        <w:rPr>
          <w:rFonts w:ascii="Times New Roman" w:cs="Times New Roman" w:hAnsi="Times New Roman"/>
          <w:sz w:val="28"/>
          <w:szCs w:val="28"/>
        </w:rPr>
      </w:pPr>
      <w:r>
        <w:rPr>
          <w:rFonts w:ascii="Times New Roman" w:cs="Times New Roman" w:hAnsi="Times New Roman"/>
          <w:sz w:val="28"/>
          <w:szCs w:val="28"/>
        </w:rPr>
        <w:t xml:space="preserve"> </w:t>
      </w:r>
    </w:p>
    <w:p w14:paraId="00000230">
      <w:pPr>
        <w:jc w:val="center"/>
        <w:rPr>
          <w:rFonts w:ascii="Times New Roman" w:cs="Times New Roman" w:hAnsi="Times New Roman"/>
          <w:b/>
          <w:bCs/>
          <w:sz w:val="28"/>
          <w:szCs w:val="28"/>
          <w:lang w:val="ru-RU"/>
        </w:rPr>
      </w:pPr>
      <w:r>
        <w:rPr>
          <w:rFonts w:ascii="Times New Roman" w:cs="Times New Roman" w:hAnsi="Times New Roman"/>
          <w:b/>
          <w:bCs/>
          <w:sz w:val="28"/>
          <w:szCs w:val="28"/>
          <w:lang w:val="ru-RU"/>
        </w:rPr>
        <w:t>Форма заявления о предоставлении муниципальной услуги</w:t>
      </w:r>
    </w:p>
    <w:p w14:paraId="00000231">
      <w:pPr>
        <w:rPr>
          <w:rFonts w:ascii="Times New Roman" w:cs="Times New Roman" w:hAnsi="Times New Roman"/>
          <w:sz w:val="28"/>
          <w:szCs w:val="28"/>
        </w:rPr>
      </w:pPr>
      <w:r>
        <w:rPr>
          <w:rFonts w:ascii="Times New Roman" w:cs="Times New Roman" w:hAnsi="Times New Roman"/>
          <w:sz w:val="28"/>
          <w:szCs w:val="28"/>
        </w:rPr>
        <w:t xml:space="preserve"> </w:t>
      </w:r>
    </w:p>
    <w:p w14:paraId="00000232">
      <w:pPr>
        <w:jc w:val="right"/>
        <w:rPr>
          <w:rFonts w:ascii="Times New Roman" w:cs="Times New Roman" w:hAnsi="Times New Roman"/>
          <w:sz w:val="28"/>
          <w:szCs w:val="28"/>
        </w:rPr>
      </w:pPr>
    </w:p>
    <w:p w14:paraId="00000233">
      <w:pPr>
        <w:jc w:val="right"/>
        <w:rPr>
          <w:rFonts w:ascii="Times New Roman" w:cs="Times New Roman" w:hAnsi="Times New Roman"/>
          <w:sz w:val="28"/>
          <w:szCs w:val="28"/>
          <w:lang w:val="ru-RU"/>
        </w:rPr>
      </w:pPr>
      <w:r>
        <w:rPr>
          <w:rFonts w:ascii="Times New Roman" w:cs="Times New Roman" w:hAnsi="Times New Roman"/>
          <w:sz w:val="28"/>
          <w:szCs w:val="28"/>
          <w:lang w:val="ru-RU"/>
        </w:rPr>
        <w:t xml:space="preserve">Главе </w:t>
      </w:r>
      <w:r>
        <w:rPr>
          <w:rFonts w:ascii="Times New Roman" w:cs="Times New Roman" w:hAnsi="Times New Roman"/>
          <w:sz w:val="28"/>
          <w:szCs w:val="28"/>
          <w:lang w:val="ru-RU"/>
        </w:rPr>
        <w:t>Берсеневского</w:t>
      </w:r>
      <w:r>
        <w:rPr>
          <w:rFonts w:ascii="Times New Roman" w:cs="Times New Roman" w:hAnsi="Times New Roman"/>
          <w:sz w:val="28"/>
          <w:szCs w:val="28"/>
          <w:lang w:val="ru-RU"/>
        </w:rPr>
        <w:t xml:space="preserve"> сельского поселения</w:t>
      </w:r>
    </w:p>
    <w:p w14:paraId="00000234">
      <w:pPr>
        <w:jc w:val="right"/>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w:t>
      </w:r>
    </w:p>
    <w:p w14:paraId="00000235">
      <w:pPr>
        <w:jc w:val="right"/>
        <w:rPr>
          <w:rFonts w:ascii="Times New Roman" w:cs="Times New Roman" w:hAnsi="Times New Roman"/>
          <w:sz w:val="28"/>
          <w:szCs w:val="28"/>
          <w:lang w:val="ru-RU"/>
        </w:rPr>
      </w:pPr>
      <w:r>
        <w:rPr>
          <w:rFonts w:ascii="Times New Roman" w:cs="Times New Roman" w:hAnsi="Times New Roman"/>
          <w:sz w:val="28"/>
          <w:szCs w:val="28"/>
          <w:lang w:val="ru-RU"/>
        </w:rPr>
        <w:t>от ___________________________________,</w:t>
      </w:r>
    </w:p>
    <w:p w14:paraId="00000236">
      <w:pPr>
        <w:jc w:val="right"/>
        <w:rPr>
          <w:rFonts w:ascii="Times New Roman" w:cs="Times New Roman" w:hAnsi="Times New Roman"/>
          <w:sz w:val="28"/>
          <w:szCs w:val="28"/>
          <w:lang w:val="ru-RU"/>
        </w:rPr>
      </w:pPr>
      <w:r>
        <w:rPr>
          <w:rFonts w:ascii="Times New Roman" w:cs="Times New Roman" w:hAnsi="Times New Roman"/>
          <w:sz w:val="28"/>
          <w:szCs w:val="28"/>
          <w:lang w:val="ru-RU"/>
        </w:rPr>
        <w:t>дата рождения _________________________</w:t>
      </w:r>
    </w:p>
    <w:p w14:paraId="00000237">
      <w:pPr>
        <w:jc w:val="right"/>
        <w:rPr>
          <w:rFonts w:ascii="Times New Roman" w:cs="Times New Roman" w:hAnsi="Times New Roman"/>
          <w:sz w:val="28"/>
          <w:szCs w:val="28"/>
          <w:lang w:val="ru-RU"/>
        </w:rPr>
      </w:pPr>
      <w:r>
        <w:rPr>
          <w:rFonts w:ascii="Times New Roman" w:cs="Times New Roman" w:hAnsi="Times New Roman"/>
          <w:sz w:val="28"/>
          <w:szCs w:val="28"/>
          <w:lang w:val="ru-RU"/>
        </w:rPr>
        <w:t>Паспорт: серия __________ N ____________</w:t>
      </w:r>
    </w:p>
    <w:p w14:paraId="00000238">
      <w:pPr>
        <w:jc w:val="right"/>
        <w:rPr>
          <w:rFonts w:ascii="Times New Roman" w:cs="Times New Roman" w:hAnsi="Times New Roman"/>
          <w:sz w:val="28"/>
          <w:szCs w:val="28"/>
          <w:lang w:val="ru-RU"/>
        </w:rPr>
      </w:pPr>
      <w:r>
        <w:rPr>
          <w:rFonts w:ascii="Times New Roman" w:cs="Times New Roman" w:hAnsi="Times New Roman"/>
          <w:sz w:val="28"/>
          <w:szCs w:val="28"/>
          <w:lang w:val="ru-RU"/>
        </w:rPr>
        <w:t>кем выдан _____________________________</w:t>
      </w:r>
    </w:p>
    <w:p w14:paraId="00000239">
      <w:pPr>
        <w:jc w:val="right"/>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w:t>
      </w:r>
    </w:p>
    <w:p w14:paraId="0000023A">
      <w:pPr>
        <w:jc w:val="right"/>
        <w:rPr>
          <w:rFonts w:ascii="Times New Roman" w:cs="Times New Roman" w:hAnsi="Times New Roman"/>
          <w:sz w:val="28"/>
          <w:szCs w:val="28"/>
          <w:lang w:val="ru-RU"/>
        </w:rPr>
      </w:pPr>
      <w:r>
        <w:rPr>
          <w:rFonts w:ascii="Times New Roman" w:cs="Times New Roman" w:hAnsi="Times New Roman"/>
          <w:sz w:val="28"/>
          <w:szCs w:val="28"/>
          <w:lang w:val="ru-RU"/>
        </w:rPr>
        <w:t>адрес регистрации по месту жительства:</w:t>
      </w:r>
    </w:p>
    <w:p w14:paraId="0000023B">
      <w:pPr>
        <w:jc w:val="right"/>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w:t>
      </w:r>
    </w:p>
    <w:p w14:paraId="0000023C">
      <w:pPr>
        <w:jc w:val="right"/>
        <w:rPr>
          <w:rFonts w:ascii="Times New Roman" w:cs="Times New Roman" w:hAnsi="Times New Roman"/>
          <w:sz w:val="28"/>
          <w:szCs w:val="28"/>
          <w:lang w:val="ru-RU"/>
        </w:rPr>
      </w:pPr>
      <w:r>
        <w:rPr>
          <w:rFonts w:ascii="Times New Roman" w:cs="Times New Roman" w:hAnsi="Times New Roman"/>
          <w:sz w:val="28"/>
          <w:szCs w:val="28"/>
          <w:lang w:val="ru-RU"/>
        </w:rPr>
        <w:t>Телефон _____________________________</w:t>
      </w:r>
    </w:p>
    <w:p w14:paraId="0000023D">
      <w:pPr>
        <w:jc w:val="right"/>
        <w:rPr>
          <w:rFonts w:ascii="Times New Roman" w:cs="Times New Roman" w:hAnsi="Times New Roman"/>
          <w:sz w:val="28"/>
          <w:szCs w:val="28"/>
        </w:rPr>
      </w:pPr>
    </w:p>
    <w:p w14:paraId="0000023E">
      <w:pPr>
        <w:jc w:val="right"/>
        <w:rPr>
          <w:rFonts w:ascii="Times New Roman" w:cs="Times New Roman" w:hAnsi="Times New Roman"/>
          <w:sz w:val="28"/>
          <w:szCs w:val="28"/>
        </w:rPr>
      </w:pPr>
      <w:r>
        <w:rPr>
          <w:rFonts w:ascii="Times New Roman" w:cs="Times New Roman" w:hAnsi="Times New Roman"/>
          <w:sz w:val="28"/>
          <w:szCs w:val="28"/>
        </w:rPr>
        <w:t xml:space="preserve"> </w:t>
      </w:r>
    </w:p>
    <w:p w14:paraId="0000023F">
      <w:pPr>
        <w:jc w:val="center"/>
        <w:rPr>
          <w:rFonts w:ascii="Times New Roman" w:cs="Times New Roman" w:hAnsi="Times New Roman"/>
          <w:sz w:val="28"/>
          <w:szCs w:val="28"/>
          <w:lang w:val="ru-RU"/>
        </w:rPr>
      </w:pPr>
      <w:r>
        <w:rPr>
          <w:rFonts w:ascii="Times New Roman" w:cs="Times New Roman" w:hAnsi="Times New Roman"/>
          <w:sz w:val="28"/>
          <w:szCs w:val="28"/>
          <w:lang w:val="ru-RU"/>
        </w:rPr>
        <w:t>ЗАЯВЛЕНИЕ</w:t>
      </w:r>
    </w:p>
    <w:p w14:paraId="00000240">
      <w:pPr>
        <w:jc w:val="center"/>
        <w:rPr>
          <w:rFonts w:ascii="Times New Roman" w:cs="Times New Roman" w:hAnsi="Times New Roman"/>
          <w:sz w:val="28"/>
          <w:szCs w:val="28"/>
          <w:lang w:val="ru-RU"/>
        </w:rPr>
      </w:pPr>
      <w:r>
        <w:rPr>
          <w:rFonts w:ascii="Times New Roman" w:cs="Times New Roman" w:hAnsi="Times New Roman"/>
          <w:sz w:val="28"/>
          <w:szCs w:val="28"/>
          <w:lang w:val="ru-RU"/>
        </w:rPr>
        <w:t>о признании граждан (гражданина) малоимущим(и)</w:t>
      </w:r>
    </w:p>
    <w:p w14:paraId="00000241">
      <w:pPr>
        <w:jc w:val="center"/>
        <w:rPr>
          <w:rFonts w:ascii="Times New Roman" w:cs="Times New Roman" w:hAnsi="Times New Roman"/>
          <w:sz w:val="28"/>
          <w:szCs w:val="28"/>
        </w:rPr>
      </w:pPr>
      <w:r>
        <w:rPr>
          <w:rFonts w:ascii="Times New Roman" w:cs="Times New Roman" w:hAnsi="Times New Roman"/>
          <w:sz w:val="28"/>
          <w:szCs w:val="28"/>
        </w:rPr>
        <w:t xml:space="preserve"> </w:t>
      </w:r>
    </w:p>
    <w:p w14:paraId="00000242">
      <w:pPr>
        <w:rPr>
          <w:rFonts w:ascii="Times New Roman" w:cs="Times New Roman" w:hAnsi="Times New Roman"/>
          <w:sz w:val="28"/>
          <w:szCs w:val="28"/>
          <w:lang w:val="ru-RU"/>
        </w:rPr>
      </w:pPr>
      <w:r>
        <w:rPr>
          <w:rFonts w:ascii="Times New Roman" w:cs="Times New Roman" w:hAnsi="Times New Roman"/>
          <w:sz w:val="28"/>
          <w:szCs w:val="28"/>
          <w:lang w:val="ru-RU"/>
        </w:rPr>
        <w:t>Прошу признать меня и членов моей семьи малоимущими в целях постановки на учет в качестве нуждающихся в жилых помещениях, предоставляемых по договорам социального найма.</w:t>
      </w:r>
    </w:p>
    <w:p w14:paraId="00000243">
      <w:pPr>
        <w:rPr>
          <w:rFonts w:ascii="Times New Roman" w:cs="Times New Roman" w:hAnsi="Times New Roman"/>
          <w:sz w:val="28"/>
          <w:szCs w:val="28"/>
        </w:rPr>
      </w:pPr>
    </w:p>
    <w:p w14:paraId="00000244">
      <w:pPr>
        <w:rPr>
          <w:rFonts w:ascii="Times New Roman" w:cs="Times New Roman" w:hAnsi="Times New Roman"/>
          <w:sz w:val="28"/>
          <w:szCs w:val="28"/>
          <w:lang w:val="ru-RU"/>
        </w:rPr>
      </w:pPr>
      <w:r>
        <w:rPr>
          <w:rFonts w:ascii="Times New Roman" w:cs="Times New Roman" w:hAnsi="Times New Roman"/>
          <w:sz w:val="28"/>
          <w:szCs w:val="28"/>
          <w:lang w:val="ru-RU"/>
        </w:rPr>
        <w:t>Состав моей семьи _____________________ человек:</w:t>
      </w:r>
    </w:p>
    <w:p w14:paraId="00000245">
      <w:pPr>
        <w:rPr>
          <w:rFonts w:ascii="Times New Roman" w:cs="Times New Roman" w:hAnsi="Times New Roman"/>
          <w:sz w:val="28"/>
          <w:szCs w:val="28"/>
          <w:lang w:val="ru-RU"/>
        </w:rPr>
      </w:pPr>
      <w:r>
        <w:rPr>
          <w:rFonts w:ascii="Times New Roman" w:cs="Times New Roman" w:hAnsi="Times New Roman"/>
          <w:sz w:val="28"/>
          <w:szCs w:val="28"/>
          <w:lang w:val="ru-RU"/>
        </w:rPr>
        <w:t>Сведения о составе семьи:</w:t>
      </w:r>
    </w:p>
    <w:p w14:paraId="00000246">
      <w:pPr>
        <w:rPr>
          <w:rFonts w:ascii="Times New Roman" w:cs="Times New Roman" w:hAnsi="Times New Roman"/>
          <w:sz w:val="28"/>
          <w:szCs w:val="28"/>
          <w:lang w:val="ru-RU"/>
        </w:rPr>
      </w:pPr>
      <w:r>
        <w:rPr>
          <w:rFonts w:ascii="Times New Roman" w:cs="Times New Roman" w:hAnsi="Times New Roman"/>
          <w:sz w:val="28"/>
          <w:szCs w:val="28"/>
          <w:lang w:val="ru-RU"/>
        </w:rPr>
        <w:t>1. Заявитель_______________________________________________________</w:t>
      </w:r>
    </w:p>
    <w:p w14:paraId="00000247">
      <w:pPr>
        <w:rPr>
          <w:rFonts w:ascii="Times New Roman" w:cs="Times New Roman" w:hAnsi="Times New Roman"/>
          <w:sz w:val="28"/>
          <w:szCs w:val="28"/>
          <w:lang w:val="ru-RU"/>
        </w:rPr>
      </w:pPr>
      <w:r>
        <w:rPr>
          <w:rFonts w:ascii="Times New Roman" w:cs="Times New Roman" w:hAnsi="Times New Roman"/>
          <w:sz w:val="28"/>
          <w:szCs w:val="28"/>
          <w:lang w:val="ru-RU"/>
        </w:rPr>
        <w:t>(Ф.И.О., дата рождения, место рождения,</w:t>
      </w:r>
    </w:p>
    <w:p w14:paraId="00000248">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________________________________________________________________</w:t>
      </w:r>
    </w:p>
    <w:p w14:paraId="00000249">
      <w:pPr>
        <w:rPr>
          <w:rFonts w:ascii="Times New Roman" w:cs="Times New Roman" w:hAnsi="Times New Roman"/>
          <w:sz w:val="28"/>
          <w:szCs w:val="28"/>
          <w:lang w:val="ru-RU"/>
        </w:rPr>
      </w:pPr>
      <w:r>
        <w:rPr>
          <w:rFonts w:ascii="Times New Roman" w:cs="Times New Roman" w:hAnsi="Times New Roman"/>
          <w:sz w:val="28"/>
          <w:szCs w:val="28"/>
          <w:lang w:val="ru-RU"/>
        </w:rPr>
        <w:t>адрес регистрации по месту жительства, место работы (учебы)</w:t>
      </w:r>
    </w:p>
    <w:p w14:paraId="0000024A">
      <w:pPr>
        <w:rPr>
          <w:rFonts w:ascii="Times New Roman" w:cs="Times New Roman" w:hAnsi="Times New Roman"/>
          <w:sz w:val="28"/>
          <w:szCs w:val="28"/>
        </w:rPr>
      </w:pPr>
    </w:p>
    <w:p w14:paraId="0000024B">
      <w:pPr>
        <w:rPr>
          <w:rFonts w:ascii="Times New Roman" w:cs="Times New Roman" w:hAnsi="Times New Roman"/>
          <w:sz w:val="28"/>
          <w:szCs w:val="28"/>
          <w:lang w:val="ru-RU"/>
        </w:rPr>
      </w:pPr>
      <w:r>
        <w:rPr>
          <w:rFonts w:ascii="Times New Roman" w:cs="Times New Roman" w:hAnsi="Times New Roman"/>
          <w:sz w:val="28"/>
          <w:szCs w:val="28"/>
          <w:lang w:val="ru-RU"/>
        </w:rPr>
        <w:t>2. Супруг(а)________________________________________________________</w:t>
      </w:r>
    </w:p>
    <w:p w14:paraId="0000024C">
      <w:pPr>
        <w:rPr>
          <w:rFonts w:ascii="Times New Roman" w:cs="Times New Roman" w:hAnsi="Times New Roman"/>
          <w:sz w:val="28"/>
          <w:szCs w:val="28"/>
          <w:lang w:val="ru-RU"/>
        </w:rPr>
      </w:pPr>
      <w:r>
        <w:rPr>
          <w:rFonts w:ascii="Times New Roman" w:cs="Times New Roman" w:hAnsi="Times New Roman"/>
          <w:sz w:val="28"/>
          <w:szCs w:val="28"/>
          <w:lang w:val="ru-RU"/>
        </w:rPr>
        <w:t>(Ф.И.О., дата рождения, место рождения,</w:t>
      </w:r>
    </w:p>
    <w:p w14:paraId="0000024D">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________________________________________________________________</w:t>
      </w:r>
    </w:p>
    <w:p w14:paraId="0000024E">
      <w:pPr>
        <w:rPr>
          <w:rFonts w:ascii="Times New Roman" w:cs="Times New Roman" w:hAnsi="Times New Roman"/>
          <w:sz w:val="28"/>
          <w:szCs w:val="28"/>
          <w:lang w:val="ru-RU"/>
        </w:rPr>
      </w:pPr>
      <w:r>
        <w:rPr>
          <w:rFonts w:ascii="Times New Roman" w:cs="Times New Roman" w:hAnsi="Times New Roman"/>
          <w:sz w:val="28"/>
          <w:szCs w:val="28"/>
          <w:lang w:val="ru-RU"/>
        </w:rPr>
        <w:t>адрес регистрации по месту жительства, место работы (учебы),</w:t>
      </w:r>
    </w:p>
    <w:p w14:paraId="0000024F">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________________________________________________________________</w:t>
      </w:r>
    </w:p>
    <w:p w14:paraId="00000250">
      <w:pPr>
        <w:rPr>
          <w:rFonts w:ascii="Times New Roman" w:cs="Times New Roman" w:hAnsi="Times New Roman"/>
          <w:sz w:val="28"/>
          <w:szCs w:val="28"/>
          <w:lang w:val="ru-RU"/>
        </w:rPr>
      </w:pPr>
      <w:r>
        <w:rPr>
          <w:rFonts w:ascii="Times New Roman" w:cs="Times New Roman" w:hAnsi="Times New Roman"/>
          <w:sz w:val="28"/>
          <w:szCs w:val="28"/>
          <w:lang w:val="ru-RU"/>
        </w:rPr>
        <w:t>паспортные данные: серия, номер, дата выдачи, кем выдан)</w:t>
      </w:r>
    </w:p>
    <w:p w14:paraId="00000251">
      <w:pPr>
        <w:rPr>
          <w:rFonts w:ascii="Times New Roman" w:cs="Times New Roman" w:hAnsi="Times New Roman"/>
          <w:sz w:val="28"/>
          <w:szCs w:val="28"/>
          <w:lang w:val="ru-RU"/>
        </w:rPr>
      </w:pPr>
      <w:r>
        <w:rPr>
          <w:rFonts w:ascii="Times New Roman" w:cs="Times New Roman" w:hAnsi="Times New Roman"/>
          <w:sz w:val="28"/>
          <w:szCs w:val="28"/>
          <w:lang w:val="ru-RU"/>
        </w:rPr>
        <w:t>3. ________________________________________________________________</w:t>
      </w:r>
    </w:p>
    <w:p w14:paraId="00000252">
      <w:pPr>
        <w:rPr>
          <w:rFonts w:ascii="Times New Roman" w:cs="Times New Roman" w:hAnsi="Times New Roman"/>
          <w:sz w:val="28"/>
          <w:szCs w:val="28"/>
        </w:rPr>
      </w:pPr>
    </w:p>
    <w:p w14:paraId="00000253">
      <w:pPr>
        <w:rPr>
          <w:rFonts w:ascii="Times New Roman" w:cs="Times New Roman" w:hAnsi="Times New Roman"/>
          <w:sz w:val="28"/>
          <w:szCs w:val="28"/>
          <w:lang w:val="ru-RU"/>
        </w:rPr>
      </w:pPr>
      <w:r>
        <w:rPr>
          <w:rFonts w:ascii="Times New Roman" w:cs="Times New Roman" w:hAnsi="Times New Roman"/>
          <w:sz w:val="28"/>
          <w:szCs w:val="28"/>
          <w:lang w:val="ru-RU"/>
        </w:rPr>
        <w:t>(родственные отношения с заявителем, Ф.И.О., дата рождения, место рождения,</w:t>
      </w:r>
    </w:p>
    <w:p w14:paraId="00000254">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________________________________________________________________</w:t>
      </w:r>
    </w:p>
    <w:p w14:paraId="00000255">
      <w:pPr>
        <w:rPr>
          <w:rFonts w:ascii="Times New Roman" w:cs="Times New Roman" w:hAnsi="Times New Roman"/>
          <w:sz w:val="28"/>
          <w:szCs w:val="28"/>
          <w:lang w:val="ru-RU"/>
        </w:rPr>
      </w:pPr>
      <w:r>
        <w:rPr>
          <w:rFonts w:ascii="Times New Roman" w:cs="Times New Roman" w:hAnsi="Times New Roman"/>
          <w:sz w:val="28"/>
          <w:szCs w:val="28"/>
          <w:lang w:val="ru-RU"/>
        </w:rPr>
        <w:t>адрес регистрации по месту жительства, место работы (учебы),</w:t>
      </w:r>
    </w:p>
    <w:p w14:paraId="00000256">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________________________________________________________________</w:t>
      </w:r>
    </w:p>
    <w:p w14:paraId="00000257">
      <w:pPr>
        <w:rPr>
          <w:rFonts w:ascii="Times New Roman" w:cs="Times New Roman" w:hAnsi="Times New Roman"/>
          <w:sz w:val="28"/>
          <w:szCs w:val="28"/>
          <w:lang w:val="ru-RU"/>
        </w:rPr>
      </w:pPr>
      <w:r>
        <w:rPr>
          <w:rFonts w:ascii="Times New Roman" w:cs="Times New Roman" w:hAnsi="Times New Roman"/>
          <w:sz w:val="28"/>
          <w:szCs w:val="28"/>
          <w:lang w:val="ru-RU"/>
        </w:rPr>
        <w:t>паспортные данные: серия, номер, дата выдачи, кем выдан)</w:t>
      </w:r>
    </w:p>
    <w:p w14:paraId="00000258">
      <w:pPr>
        <w:rPr>
          <w:rFonts w:ascii="Times New Roman" w:cs="Times New Roman" w:hAnsi="Times New Roman"/>
          <w:sz w:val="28"/>
          <w:szCs w:val="28"/>
          <w:lang w:val="ru-RU"/>
        </w:rPr>
      </w:pPr>
      <w:r>
        <w:rPr>
          <w:rFonts w:ascii="Times New Roman" w:cs="Times New Roman" w:hAnsi="Times New Roman"/>
          <w:sz w:val="28"/>
          <w:szCs w:val="28"/>
          <w:lang w:val="ru-RU"/>
        </w:rPr>
        <w:t>4. ________________________________________________________________</w:t>
      </w:r>
    </w:p>
    <w:p w14:paraId="00000259">
      <w:pPr>
        <w:rPr>
          <w:rFonts w:ascii="Times New Roman" w:cs="Times New Roman" w:hAnsi="Times New Roman"/>
          <w:sz w:val="28"/>
          <w:szCs w:val="28"/>
          <w:lang w:val="ru-RU"/>
        </w:rPr>
      </w:pPr>
      <w:r>
        <w:rPr>
          <w:rFonts w:ascii="Times New Roman" w:cs="Times New Roman" w:hAnsi="Times New Roman"/>
          <w:sz w:val="28"/>
          <w:szCs w:val="28"/>
          <w:lang w:val="ru-RU"/>
        </w:rPr>
        <w:t>(родственные отношения, Ф.И.О., дата рождения, место рождения,</w:t>
      </w:r>
    </w:p>
    <w:p w14:paraId="0000025A">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________________________________________________________________</w:t>
      </w:r>
    </w:p>
    <w:p w14:paraId="0000025B">
      <w:pPr>
        <w:rPr>
          <w:rFonts w:ascii="Times New Roman" w:cs="Times New Roman" w:hAnsi="Times New Roman"/>
          <w:sz w:val="28"/>
          <w:szCs w:val="28"/>
          <w:lang w:val="ru-RU"/>
        </w:rPr>
      </w:pPr>
      <w:r>
        <w:rPr>
          <w:rFonts w:ascii="Times New Roman" w:cs="Times New Roman" w:hAnsi="Times New Roman"/>
          <w:sz w:val="28"/>
          <w:szCs w:val="28"/>
          <w:lang w:val="ru-RU"/>
        </w:rPr>
        <w:t>адрес регистрации по месту жительства, место работы (учебы),</w:t>
      </w:r>
    </w:p>
    <w:p w14:paraId="0000025C">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________________________________________________________________</w:t>
      </w:r>
    </w:p>
    <w:p w14:paraId="0000025D">
      <w:pPr>
        <w:rPr>
          <w:rFonts w:ascii="Times New Roman" w:cs="Times New Roman" w:hAnsi="Times New Roman"/>
          <w:sz w:val="28"/>
          <w:szCs w:val="28"/>
          <w:lang w:val="ru-RU"/>
        </w:rPr>
      </w:pPr>
      <w:r>
        <w:rPr>
          <w:rFonts w:ascii="Times New Roman" w:cs="Times New Roman" w:hAnsi="Times New Roman"/>
          <w:sz w:val="28"/>
          <w:szCs w:val="28"/>
          <w:lang w:val="ru-RU"/>
        </w:rPr>
        <w:t>паспортные данные: серия, номер, дата выдачи, кем выдан)</w:t>
      </w:r>
    </w:p>
    <w:p w14:paraId="0000025E">
      <w:pPr>
        <w:rPr>
          <w:rFonts w:ascii="Times New Roman" w:cs="Times New Roman" w:hAnsi="Times New Roman"/>
          <w:sz w:val="28"/>
          <w:szCs w:val="28"/>
          <w:lang w:val="ru-RU"/>
        </w:rPr>
      </w:pPr>
      <w:r>
        <w:rPr>
          <w:rFonts w:ascii="Times New Roman" w:cs="Times New Roman" w:hAnsi="Times New Roman"/>
          <w:sz w:val="28"/>
          <w:szCs w:val="28"/>
          <w:lang w:val="ru-RU"/>
        </w:rPr>
        <w:t>5. ________________________________________________________________</w:t>
      </w:r>
    </w:p>
    <w:p w14:paraId="0000025F">
      <w:pPr>
        <w:rPr>
          <w:rFonts w:ascii="Times New Roman" w:cs="Times New Roman" w:hAnsi="Times New Roman"/>
          <w:sz w:val="28"/>
          <w:szCs w:val="28"/>
          <w:lang w:val="ru-RU"/>
        </w:rPr>
      </w:pPr>
      <w:r>
        <w:rPr>
          <w:rFonts w:ascii="Times New Roman" w:cs="Times New Roman" w:hAnsi="Times New Roman"/>
          <w:sz w:val="28"/>
          <w:szCs w:val="28"/>
          <w:lang w:val="ru-RU"/>
        </w:rPr>
        <w:t>(родственные отношения, Ф.И.О., дата рождения, место рождения,</w:t>
      </w:r>
    </w:p>
    <w:p w14:paraId="00000260">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________________________________________________________________</w:t>
      </w:r>
    </w:p>
    <w:p w14:paraId="00000261">
      <w:pPr>
        <w:rPr>
          <w:rFonts w:ascii="Times New Roman" w:cs="Times New Roman" w:hAnsi="Times New Roman"/>
          <w:sz w:val="28"/>
          <w:szCs w:val="28"/>
          <w:lang w:val="ru-RU"/>
        </w:rPr>
      </w:pPr>
      <w:r>
        <w:rPr>
          <w:rFonts w:ascii="Times New Roman" w:cs="Times New Roman" w:hAnsi="Times New Roman"/>
          <w:sz w:val="28"/>
          <w:szCs w:val="28"/>
          <w:lang w:val="ru-RU"/>
        </w:rPr>
        <w:t>адрес регистрации по месту жительства, место работы (учебы),</w:t>
      </w:r>
    </w:p>
    <w:p w14:paraId="00000262">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________________________________________________________________</w:t>
      </w:r>
    </w:p>
    <w:p w14:paraId="00000263">
      <w:pPr>
        <w:rPr>
          <w:rFonts w:ascii="Times New Roman" w:cs="Times New Roman" w:hAnsi="Times New Roman"/>
          <w:sz w:val="28"/>
          <w:szCs w:val="28"/>
          <w:lang w:val="ru-RU"/>
        </w:rPr>
      </w:pPr>
      <w:r>
        <w:rPr>
          <w:rFonts w:ascii="Times New Roman" w:cs="Times New Roman" w:hAnsi="Times New Roman"/>
          <w:sz w:val="28"/>
          <w:szCs w:val="28"/>
          <w:lang w:val="ru-RU"/>
        </w:rPr>
        <w:t>паспортные данные: серия, номер, дата выдачи, кем выдан)</w:t>
      </w:r>
    </w:p>
    <w:p w14:paraId="00000264">
      <w:pPr>
        <w:rPr>
          <w:rFonts w:ascii="Times New Roman" w:cs="Times New Roman" w:hAnsi="Times New Roman"/>
          <w:sz w:val="28"/>
          <w:szCs w:val="28"/>
          <w:lang w:val="ru-RU"/>
        </w:rPr>
      </w:pPr>
      <w:r>
        <w:rPr>
          <w:rFonts w:ascii="Times New Roman" w:cs="Times New Roman" w:hAnsi="Times New Roman"/>
          <w:sz w:val="28"/>
          <w:szCs w:val="28"/>
          <w:lang w:val="ru-RU"/>
        </w:rPr>
        <w:t>6. ________________________________________________________________</w:t>
      </w:r>
    </w:p>
    <w:p w14:paraId="00000265">
      <w:pPr>
        <w:rPr>
          <w:rFonts w:ascii="Times New Roman" w:cs="Times New Roman" w:hAnsi="Times New Roman"/>
          <w:sz w:val="28"/>
          <w:szCs w:val="28"/>
          <w:lang w:val="ru-RU"/>
        </w:rPr>
      </w:pPr>
      <w:r>
        <w:rPr>
          <w:rFonts w:ascii="Times New Roman" w:cs="Times New Roman" w:hAnsi="Times New Roman"/>
          <w:sz w:val="28"/>
          <w:szCs w:val="28"/>
          <w:lang w:val="ru-RU"/>
        </w:rPr>
        <w:t>(родственные отношения, Ф.И.О., дата рождения, место рождения,</w:t>
      </w:r>
    </w:p>
    <w:p w14:paraId="00000266">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________________________________________________________________</w:t>
      </w:r>
    </w:p>
    <w:p w14:paraId="00000267">
      <w:pPr>
        <w:rPr>
          <w:rFonts w:ascii="Times New Roman" w:cs="Times New Roman" w:hAnsi="Times New Roman"/>
          <w:sz w:val="28"/>
          <w:szCs w:val="28"/>
          <w:lang w:val="ru-RU"/>
        </w:rPr>
      </w:pPr>
      <w:r>
        <w:rPr>
          <w:rFonts w:ascii="Times New Roman" w:cs="Times New Roman" w:hAnsi="Times New Roman"/>
          <w:sz w:val="28"/>
          <w:szCs w:val="28"/>
          <w:lang w:val="ru-RU"/>
        </w:rPr>
        <w:t>адрес регистрации по месту жительства, место работы (учебы),</w:t>
      </w:r>
    </w:p>
    <w:p w14:paraId="00000268">
      <w:pPr>
        <w:rPr>
          <w:rFonts w:ascii="Times New Roman" w:cs="Times New Roman" w:hAnsi="Times New Roman"/>
          <w:sz w:val="28"/>
          <w:szCs w:val="28"/>
        </w:rPr>
      </w:pPr>
    </w:p>
    <w:p w14:paraId="00000269">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________________________________________________________________портные данные: серия, номер, дата выдачи, кем выдан)</w:t>
      </w:r>
    </w:p>
    <w:p w14:paraId="0000026A">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w:t>
      </w:r>
    </w:p>
    <w:p w14:paraId="0000026B">
      <w:pPr>
        <w:rPr>
          <w:rFonts w:ascii="Times New Roman" w:cs="Times New Roman" w:hAnsi="Times New Roman"/>
          <w:sz w:val="28"/>
          <w:szCs w:val="28"/>
          <w:lang w:val="ru-RU"/>
        </w:rPr>
      </w:pPr>
      <w:r>
        <w:rPr>
          <w:rFonts w:ascii="Times New Roman" w:cs="Times New Roman" w:hAnsi="Times New Roman"/>
          <w:sz w:val="28"/>
          <w:szCs w:val="28"/>
          <w:lang w:val="ru-RU"/>
        </w:rPr>
        <w:t>(родственные отношения, Ф.И.О., дата рождения, место рождения,</w:t>
      </w:r>
    </w:p>
    <w:p w14:paraId="0000026C">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________________________________________________________________</w:t>
      </w:r>
    </w:p>
    <w:p w14:paraId="0000026D">
      <w:pPr>
        <w:rPr>
          <w:rFonts w:ascii="Times New Roman" w:cs="Times New Roman" w:hAnsi="Times New Roman"/>
          <w:sz w:val="28"/>
          <w:szCs w:val="28"/>
          <w:lang w:val="ru-RU"/>
        </w:rPr>
      </w:pPr>
      <w:r>
        <w:rPr>
          <w:rFonts w:ascii="Times New Roman" w:cs="Times New Roman" w:hAnsi="Times New Roman"/>
          <w:sz w:val="28"/>
          <w:szCs w:val="28"/>
          <w:lang w:val="ru-RU"/>
        </w:rPr>
        <w:t>адрес регистрации по месту жительства, место работы (учебы),</w:t>
      </w:r>
    </w:p>
    <w:p w14:paraId="0000026E">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________________________________________________________________паспортные данные: серия, номер, дата выдачи, кем выдан)</w:t>
      </w:r>
    </w:p>
    <w:p w14:paraId="0000026F">
      <w:pPr>
        <w:rPr>
          <w:rFonts w:ascii="Times New Roman" w:cs="Times New Roman" w:hAnsi="Times New Roman"/>
          <w:sz w:val="28"/>
          <w:szCs w:val="28"/>
        </w:rPr>
      </w:pPr>
    </w:p>
    <w:p w14:paraId="00000270">
      <w:pPr>
        <w:jc w:val="center"/>
        <w:rPr>
          <w:rFonts w:ascii="Times New Roman" w:cs="Times New Roman" w:hAnsi="Times New Roman"/>
          <w:sz w:val="28"/>
          <w:szCs w:val="28"/>
          <w:lang w:val="ru-RU"/>
        </w:rPr>
      </w:pPr>
      <w:r>
        <w:rPr>
          <w:rFonts w:ascii="Times New Roman" w:cs="Times New Roman" w:hAnsi="Times New Roman"/>
          <w:sz w:val="28"/>
          <w:szCs w:val="28"/>
          <w:lang w:val="ru-RU"/>
        </w:rPr>
        <w:t>СВЕДЕНИЯ О ДОХОДЕ СЕМЬИ</w:t>
      </w:r>
    </w:p>
    <w:p w14:paraId="00000271">
      <w:pPr>
        <w:rPr>
          <w:rFonts w:ascii="Times New Roman" w:cs="Times New Roman" w:hAnsi="Times New Roman"/>
          <w:sz w:val="28"/>
          <w:szCs w:val="28"/>
        </w:rPr>
      </w:pPr>
    </w:p>
    <w:p w14:paraId="00000272">
      <w:pPr>
        <w:rPr>
          <w:rFonts w:ascii="Times New Roman" w:cs="Times New Roman" w:hAnsi="Times New Roman"/>
          <w:sz w:val="28"/>
          <w:szCs w:val="28"/>
          <w:lang w:val="ru-RU"/>
        </w:rPr>
      </w:pPr>
      <w:r>
        <w:rPr>
          <w:rFonts w:ascii="Times New Roman" w:cs="Times New Roman" w:hAnsi="Times New Roman"/>
          <w:sz w:val="28"/>
          <w:szCs w:val="28"/>
          <w:lang w:val="ru-RU"/>
        </w:rPr>
        <w:t>Сообщаю, что за один последний календарный год (с ________________ по _________________) моя семья имела следующий доход:</w:t>
      </w:r>
    </w:p>
    <w:tbl>
      <w:tblPr>
        <w:tblStyle w:val="TableGrid"/>
        <w:tblInd w:w="0" w:type="dxa"/>
      </w:tblPr>
      <w:tblGrid>
        <w:gridCol w:w="840"/>
        <w:gridCol w:w="2856"/>
        <w:gridCol w:w="1848"/>
        <w:gridCol w:w="1848"/>
        <w:gridCol w:w="1848"/>
      </w:tblGrid>
      <w:tr>
        <w:trPr>
          <w:cnfStyle w:val="100000000000"/>
        </w:trPr>
        <w:tc>
          <w:tcPr>
            <w:cnfStyle w:val="100010000000"/>
            <w:tcW w:w="840" w:type="dxa"/>
          </w:tcPr>
          <w:p w14:paraId="00000273">
            <w:pPr>
              <w:rPr>
                <w:rFonts w:ascii="Times New Roman" w:cs="Times New Roman" w:hAnsi="Times New Roman"/>
                <w:sz w:val="24"/>
                <w:szCs w:val="24"/>
              </w:rPr>
            </w:pPr>
            <w:r>
              <w:rPr>
                <w:rFonts w:ascii="Times New Roman" w:cs="Times New Roman" w:hAnsi="Times New Roman"/>
                <w:sz w:val="24"/>
                <w:szCs w:val="24"/>
              </w:rPr>
              <w:t>№</w:t>
            </w:r>
            <w:r>
              <w:rPr>
                <w:rFonts w:ascii="Times New Roman" w:cs="Times New Roman" w:hAnsi="Times New Roman"/>
                <w:sz w:val="24"/>
                <w:szCs w:val="24"/>
                <w:lang w:val="ru-RU"/>
              </w:rPr>
              <w:t>п/п</w:t>
            </w:r>
          </w:p>
        </w:tc>
        <w:tc>
          <w:tcPr>
            <w:cnfStyle w:val="100001000000"/>
            <w:tcW w:w="2856" w:type="dxa"/>
          </w:tcPr>
          <w:p w14:paraId="0000027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000000"/>
                <w:sz w:val="24"/>
                <w:szCs w:val="24"/>
                <w:highlight w:val="white"/>
                <w:rtl w:val="off"/>
                <w:lang w:val="en-US"/>
              </w:rPr>
              <w:t>Виды полученного дохода</w:t>
            </w:r>
            <w:r>
              <w:rPr>
                <w:rFonts w:ascii="Times New Roman" w:cs="Times New Roman" w:hAnsi="Times New Roman"/>
                <w:color w:val="000000"/>
                <w:sz w:val="24"/>
                <w:szCs w:val="24"/>
                <w:rtl w:val="off"/>
                <w:lang w:val="en-US"/>
              </w:rPr>
              <w:t xml:space="preserve"> </w:t>
            </w:r>
          </w:p>
          <w:p w14:paraId="00000275">
            <w:pPr>
              <w:rPr>
                <w:rFonts w:ascii="Times New Roman" w:cs="Times New Roman" w:hAnsi="Times New Roman"/>
                <w:sz w:val="24"/>
                <w:szCs w:val="24"/>
              </w:rPr>
            </w:pPr>
          </w:p>
        </w:tc>
        <w:tc>
          <w:tcPr>
            <w:cnfStyle w:val="100010000000"/>
            <w:tcW w:w="1848" w:type="dxa"/>
          </w:tcPr>
          <w:p w14:paraId="0000027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000000"/>
                <w:sz w:val="24"/>
                <w:szCs w:val="24"/>
                <w:highlight w:val="white"/>
                <w:rtl w:val="off"/>
                <w:lang w:val="en-US"/>
              </w:rPr>
              <w:t>Кем получен доход</w:t>
            </w:r>
            <w:r>
              <w:rPr>
                <w:rFonts w:ascii="Times New Roman" w:cs="Times New Roman" w:hAnsi="Times New Roman"/>
                <w:color w:val="000000"/>
                <w:sz w:val="24"/>
                <w:szCs w:val="24"/>
                <w:rtl w:val="off"/>
                <w:lang w:val="en-US"/>
              </w:rPr>
              <w:t xml:space="preserve"> </w:t>
            </w:r>
          </w:p>
          <w:p w14:paraId="00000277">
            <w:pPr>
              <w:rPr>
                <w:rFonts w:ascii="Times New Roman" w:cs="Times New Roman" w:hAnsi="Times New Roman"/>
                <w:sz w:val="24"/>
                <w:szCs w:val="24"/>
              </w:rPr>
            </w:pPr>
          </w:p>
        </w:tc>
        <w:tc>
          <w:tcPr>
            <w:cnfStyle w:val="100001000000"/>
            <w:tcW w:w="1848" w:type="dxa"/>
          </w:tcPr>
          <w:p w14:paraId="0000027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000000"/>
                <w:sz w:val="24"/>
                <w:szCs w:val="24"/>
                <w:highlight w:val="white"/>
                <w:rtl w:val="off"/>
                <w:lang w:val="en-US"/>
              </w:rPr>
              <w:t>Сумма дохода, (руб., коп.)</w:t>
            </w:r>
            <w:r>
              <w:rPr>
                <w:rFonts w:ascii="Times New Roman" w:cs="Times New Roman" w:hAnsi="Times New Roman"/>
                <w:color w:val="000000"/>
                <w:sz w:val="24"/>
                <w:szCs w:val="24"/>
                <w:rtl w:val="off"/>
                <w:lang w:val="en-US"/>
              </w:rPr>
              <w:t xml:space="preserve"> </w:t>
            </w:r>
          </w:p>
          <w:p w14:paraId="00000279">
            <w:pPr>
              <w:rPr>
                <w:rFonts w:ascii="Times New Roman" w:cs="Times New Roman" w:hAnsi="Times New Roman"/>
                <w:sz w:val="24"/>
                <w:szCs w:val="24"/>
              </w:rPr>
            </w:pPr>
          </w:p>
        </w:tc>
        <w:tc>
          <w:tcPr>
            <w:cnfStyle w:val="100010000000"/>
            <w:tcW w:w="1848" w:type="dxa"/>
          </w:tcPr>
          <w:p w14:paraId="0000027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000000"/>
                <w:sz w:val="24"/>
                <w:szCs w:val="24"/>
                <w:highlight w:val="white"/>
                <w:rtl w:val="off"/>
                <w:lang w:val="en-US"/>
              </w:rPr>
              <w:t>Название, номер и дата документа, на основании которого указан доход</w:t>
            </w:r>
            <w:r>
              <w:rPr>
                <w:rFonts w:ascii="Times New Roman" w:cs="Times New Roman" w:hAnsi="Times New Roman"/>
                <w:color w:val="000000"/>
                <w:sz w:val="24"/>
                <w:szCs w:val="24"/>
                <w:rtl w:val="off"/>
                <w:lang w:val="en-US"/>
              </w:rPr>
              <w:t xml:space="preserve"> </w:t>
            </w:r>
          </w:p>
          <w:p w14:paraId="0000027B">
            <w:pPr>
              <w:rPr>
                <w:rFonts w:ascii="Times New Roman" w:cs="Times New Roman" w:hAnsi="Times New Roman"/>
                <w:sz w:val="24"/>
                <w:szCs w:val="24"/>
              </w:rPr>
            </w:pPr>
          </w:p>
        </w:tc>
      </w:tr>
      <w:tr>
        <w:trPr>
          <w:cnfStyle w:val="000000000000"/>
        </w:trPr>
        <w:tc>
          <w:tcPr>
            <w:cnfStyle w:val="000010000000"/>
            <w:tcW w:w="840" w:type="dxa"/>
          </w:tcPr>
          <w:p w14:paraId="0000027C">
            <w:pPr>
              <w:rPr>
                <w:rFonts w:ascii="Times New Roman" w:cs="Times New Roman" w:hAnsi="Times New Roman"/>
                <w:sz w:val="24"/>
                <w:szCs w:val="24"/>
              </w:rPr>
            </w:pPr>
            <w:r>
              <w:rPr>
                <w:rFonts w:ascii="Times New Roman" w:cs="Times New Roman" w:hAnsi="Times New Roman"/>
                <w:sz w:val="24"/>
                <w:szCs w:val="24"/>
                <w:lang w:val="ru-RU"/>
              </w:rPr>
              <w:t>1</w:t>
            </w:r>
          </w:p>
        </w:tc>
        <w:tc>
          <w:tcPr>
            <w:cnfStyle w:val="000001000000"/>
            <w:tcW w:w="2856" w:type="dxa"/>
          </w:tcPr>
          <w:p w14:paraId="0000027D">
            <w:pPr>
              <w:rPr>
                <w:rFonts w:ascii="Times New Roman" w:cs="Times New Roman" w:hAnsi="Times New Roman"/>
                <w:sz w:val="24"/>
                <w:szCs w:val="24"/>
              </w:rPr>
            </w:pPr>
            <w:r>
              <w:rPr>
                <w:rFonts w:ascii="Times New Roman" w:cs="Times New Roman" w:hAnsi="Times New Roman"/>
                <w:sz w:val="24"/>
                <w:szCs w:val="24"/>
                <w:lang w:val="ru-RU"/>
              </w:rPr>
              <w:t>2</w:t>
            </w:r>
          </w:p>
        </w:tc>
        <w:tc>
          <w:tcPr>
            <w:cnfStyle w:val="000010000000"/>
            <w:tcW w:w="1848" w:type="dxa"/>
          </w:tcPr>
          <w:p w14:paraId="0000027E">
            <w:pPr>
              <w:rPr>
                <w:rFonts w:ascii="Times New Roman" w:cs="Times New Roman" w:hAnsi="Times New Roman"/>
                <w:sz w:val="24"/>
                <w:szCs w:val="24"/>
              </w:rPr>
            </w:pPr>
            <w:r>
              <w:rPr>
                <w:rFonts w:ascii="Times New Roman" w:cs="Times New Roman" w:hAnsi="Times New Roman"/>
                <w:sz w:val="24"/>
                <w:szCs w:val="24"/>
                <w:lang w:val="ru-RU"/>
              </w:rPr>
              <w:t>3</w:t>
            </w:r>
          </w:p>
        </w:tc>
        <w:tc>
          <w:tcPr>
            <w:cnfStyle w:val="000001000000"/>
            <w:tcW w:w="1848" w:type="dxa"/>
          </w:tcPr>
          <w:p w14:paraId="0000027F">
            <w:pPr>
              <w:rPr>
                <w:rFonts w:ascii="Times New Roman" w:cs="Times New Roman" w:hAnsi="Times New Roman"/>
                <w:sz w:val="24"/>
                <w:szCs w:val="24"/>
              </w:rPr>
            </w:pPr>
            <w:r>
              <w:rPr>
                <w:rFonts w:ascii="Times New Roman" w:cs="Times New Roman" w:hAnsi="Times New Roman"/>
                <w:sz w:val="24"/>
                <w:szCs w:val="24"/>
                <w:lang w:val="ru-RU"/>
              </w:rPr>
              <w:t>4</w:t>
            </w:r>
          </w:p>
        </w:tc>
        <w:tc>
          <w:tcPr>
            <w:cnfStyle w:val="000010000000"/>
            <w:tcW w:w="1848" w:type="dxa"/>
          </w:tcPr>
          <w:p w14:paraId="00000280">
            <w:pPr>
              <w:rPr>
                <w:rFonts w:ascii="Times New Roman" w:cs="Times New Roman" w:hAnsi="Times New Roman"/>
                <w:sz w:val="24"/>
                <w:szCs w:val="24"/>
              </w:rPr>
            </w:pPr>
            <w:r>
              <w:rPr>
                <w:rFonts w:ascii="Times New Roman" w:cs="Times New Roman" w:hAnsi="Times New Roman"/>
                <w:sz w:val="24"/>
                <w:szCs w:val="24"/>
                <w:lang w:val="ru-RU"/>
              </w:rPr>
              <w:t>5</w:t>
            </w:r>
          </w:p>
        </w:tc>
      </w:tr>
      <w:tr>
        <w:trPr>
          <w:cnfStyle w:val="000000000000"/>
        </w:trPr>
        <w:tc>
          <w:tcPr>
            <w:cnfStyle w:val="000010000000"/>
            <w:tcW w:w="840" w:type="dxa"/>
          </w:tcPr>
          <w:p w14:paraId="00000281">
            <w:pPr>
              <w:rPr>
                <w:rFonts w:ascii="Times New Roman" w:cs="Times New Roman" w:hAnsi="Times New Roman"/>
                <w:sz w:val="24"/>
                <w:szCs w:val="24"/>
              </w:rPr>
            </w:pPr>
            <w:r>
              <w:rPr>
                <w:rFonts w:ascii="Times New Roman" w:cs="Times New Roman" w:hAnsi="Times New Roman"/>
                <w:sz w:val="24"/>
                <w:szCs w:val="24"/>
                <w:lang w:val="ru-RU"/>
              </w:rPr>
              <w:t>1</w:t>
            </w:r>
          </w:p>
        </w:tc>
        <w:tc>
          <w:tcPr>
            <w:cnfStyle w:val="000001000000"/>
            <w:tcW w:w="2856" w:type="dxa"/>
          </w:tcPr>
          <w:p w14:paraId="0000028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000000"/>
                <w:sz w:val="24"/>
                <w:szCs w:val="24"/>
                <w:highlight w:val="white"/>
                <w:rtl w:val="off"/>
                <w:lang w:val="en-US"/>
              </w:rPr>
              <w:t>Доходы, полученные в связи с трудовой деятельностью (все виды заработной платы, денежного вознаграждения, содержания и дополнительного вознаграждения) по всем местам работы. Указываются начисленные суммы после вычета налогов и сборов в соответствии с законодательством Российской Федерации</w:t>
            </w:r>
            <w:r>
              <w:rPr>
                <w:rFonts w:ascii="Times New Roman" w:cs="Times New Roman" w:hAnsi="Times New Roman"/>
                <w:color w:val="000000"/>
                <w:sz w:val="24"/>
                <w:szCs w:val="24"/>
                <w:rtl w:val="off"/>
                <w:lang w:val="en-US"/>
              </w:rPr>
              <w:t xml:space="preserve"> </w:t>
            </w:r>
          </w:p>
          <w:p w14:paraId="00000283">
            <w:pPr>
              <w:rPr>
                <w:rFonts w:ascii="Times New Roman" w:cs="Times New Roman" w:hAnsi="Times New Roman"/>
                <w:sz w:val="24"/>
                <w:szCs w:val="24"/>
              </w:rPr>
            </w:pPr>
          </w:p>
        </w:tc>
        <w:tc>
          <w:tcPr>
            <w:cnfStyle w:val="000010000000"/>
            <w:tcW w:w="1848" w:type="dxa"/>
          </w:tcPr>
          <w:p w14:paraId="00000284">
            <w:pPr>
              <w:rPr>
                <w:rFonts w:ascii="Times New Roman" w:cs="Times New Roman" w:hAnsi="Times New Roman"/>
                <w:sz w:val="24"/>
                <w:szCs w:val="24"/>
              </w:rPr>
            </w:pPr>
          </w:p>
        </w:tc>
        <w:tc>
          <w:tcPr>
            <w:cnfStyle w:val="000001000000"/>
            <w:tcW w:w="1848" w:type="dxa"/>
          </w:tcPr>
          <w:p w14:paraId="00000285">
            <w:pPr>
              <w:rPr>
                <w:rFonts w:ascii="Times New Roman" w:cs="Times New Roman" w:hAnsi="Times New Roman"/>
                <w:sz w:val="24"/>
                <w:szCs w:val="24"/>
              </w:rPr>
            </w:pPr>
          </w:p>
        </w:tc>
        <w:tc>
          <w:tcPr>
            <w:cnfStyle w:val="000010000000"/>
            <w:tcW w:w="1848" w:type="dxa"/>
          </w:tcPr>
          <w:p w14:paraId="00000286">
            <w:pPr>
              <w:rPr>
                <w:rFonts w:ascii="Times New Roman" w:cs="Times New Roman" w:hAnsi="Times New Roman"/>
                <w:sz w:val="24"/>
                <w:szCs w:val="24"/>
              </w:rPr>
            </w:pPr>
          </w:p>
        </w:tc>
      </w:tr>
      <w:tr>
        <w:trPr>
          <w:cnfStyle w:val="000000000000"/>
        </w:trPr>
        <w:tc>
          <w:tcPr>
            <w:cnfStyle w:val="000010000000"/>
            <w:tcW w:w="840" w:type="dxa"/>
          </w:tcPr>
          <w:p w14:paraId="00000287">
            <w:pPr>
              <w:rPr>
                <w:rFonts w:ascii="Times New Roman" w:cs="Times New Roman" w:hAnsi="Times New Roman"/>
                <w:sz w:val="24"/>
                <w:szCs w:val="24"/>
              </w:rPr>
            </w:pPr>
            <w:r>
              <w:rPr>
                <w:rFonts w:ascii="Times New Roman" w:cs="Times New Roman" w:hAnsi="Times New Roman"/>
                <w:sz w:val="24"/>
                <w:szCs w:val="24"/>
                <w:lang w:val="ru-RU"/>
              </w:rPr>
              <w:t>2</w:t>
            </w:r>
          </w:p>
        </w:tc>
        <w:tc>
          <w:tcPr>
            <w:cnfStyle w:val="000001000000"/>
            <w:tcW w:w="2856" w:type="dxa"/>
          </w:tcPr>
          <w:p w14:paraId="0000028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000000"/>
                <w:sz w:val="24"/>
                <w:szCs w:val="24"/>
                <w:highlight w:val="white"/>
                <w:rtl w:val="off"/>
                <w:lang w:val="en-US"/>
              </w:rPr>
              <w:t>Денежное довольствие и иные выплаты военнослужащим и приравненным к ним лицам</w:t>
            </w:r>
            <w:r>
              <w:rPr>
                <w:rFonts w:ascii="Times New Roman" w:cs="Times New Roman" w:hAnsi="Times New Roman"/>
                <w:color w:val="000000"/>
                <w:sz w:val="24"/>
                <w:szCs w:val="24"/>
                <w:rtl w:val="off"/>
                <w:lang w:val="en-US"/>
              </w:rPr>
              <w:t xml:space="preserve"> </w:t>
            </w:r>
          </w:p>
          <w:p w14:paraId="00000289">
            <w:pPr>
              <w:rPr>
                <w:rFonts w:ascii="Times New Roman" w:cs="Times New Roman" w:hAnsi="Times New Roman"/>
                <w:sz w:val="24"/>
                <w:szCs w:val="24"/>
              </w:rPr>
            </w:pPr>
          </w:p>
        </w:tc>
        <w:tc>
          <w:tcPr>
            <w:cnfStyle w:val="000010000000"/>
            <w:tcW w:w="1848" w:type="dxa"/>
          </w:tcPr>
          <w:p w14:paraId="0000028A">
            <w:pPr>
              <w:rPr>
                <w:rFonts w:ascii="Times New Roman" w:cs="Times New Roman" w:hAnsi="Times New Roman"/>
                <w:sz w:val="24"/>
                <w:szCs w:val="24"/>
              </w:rPr>
            </w:pPr>
          </w:p>
        </w:tc>
        <w:tc>
          <w:tcPr>
            <w:cnfStyle w:val="000001000000"/>
            <w:tcW w:w="1848" w:type="dxa"/>
          </w:tcPr>
          <w:p w14:paraId="0000028B">
            <w:pPr>
              <w:rPr>
                <w:rFonts w:ascii="Times New Roman" w:cs="Times New Roman" w:hAnsi="Times New Roman"/>
                <w:sz w:val="24"/>
                <w:szCs w:val="24"/>
              </w:rPr>
            </w:pPr>
          </w:p>
        </w:tc>
        <w:tc>
          <w:tcPr>
            <w:cnfStyle w:val="000010000000"/>
            <w:tcW w:w="1848" w:type="dxa"/>
          </w:tcPr>
          <w:p w14:paraId="0000028C">
            <w:pPr>
              <w:rPr>
                <w:rFonts w:ascii="Times New Roman" w:cs="Times New Roman" w:hAnsi="Times New Roman"/>
                <w:sz w:val="24"/>
                <w:szCs w:val="24"/>
              </w:rPr>
            </w:pPr>
          </w:p>
        </w:tc>
      </w:tr>
      <w:tr>
        <w:trPr>
          <w:cnfStyle w:val="000000000000"/>
        </w:trPr>
        <w:tc>
          <w:tcPr>
            <w:cnfStyle w:val="000010000000"/>
            <w:tcW w:w="840" w:type="dxa"/>
          </w:tcPr>
          <w:p w14:paraId="0000028D">
            <w:pPr>
              <w:rPr>
                <w:rFonts w:ascii="Times New Roman" w:cs="Times New Roman" w:hAnsi="Times New Roman"/>
                <w:sz w:val="24"/>
                <w:szCs w:val="24"/>
              </w:rPr>
            </w:pPr>
          </w:p>
        </w:tc>
        <w:tc>
          <w:tcPr>
            <w:cnfStyle w:val="000001000000"/>
            <w:tcW w:w="2856" w:type="dxa"/>
          </w:tcPr>
          <w:p w14:paraId="0000028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000000"/>
                <w:sz w:val="24"/>
                <w:szCs w:val="24"/>
                <w:highlight w:val="white"/>
                <w:rtl w:val="off"/>
                <w:lang w:val="en-US"/>
              </w:rPr>
              <w:t>Социальные выплаты</w:t>
            </w:r>
            <w:r>
              <w:rPr>
                <w:rFonts w:ascii="Times New Roman" w:cs="Times New Roman" w:hAnsi="Times New Roman"/>
                <w:color w:val="000000"/>
                <w:sz w:val="24"/>
                <w:szCs w:val="24"/>
                <w:rtl w:val="off"/>
                <w:lang w:val="en-US"/>
              </w:rPr>
              <w:t xml:space="preserve"> </w:t>
            </w:r>
          </w:p>
          <w:p w14:paraId="0000028F">
            <w:pPr>
              <w:rPr>
                <w:rFonts w:ascii="Times New Roman" w:cs="Times New Roman" w:hAnsi="Times New Roman"/>
                <w:sz w:val="24"/>
                <w:szCs w:val="24"/>
              </w:rPr>
            </w:pPr>
          </w:p>
        </w:tc>
        <w:tc>
          <w:tcPr>
            <w:cnfStyle w:val="000010000000"/>
            <w:tcW w:w="1848" w:type="dxa"/>
          </w:tcPr>
          <w:p w14:paraId="00000290">
            <w:pPr>
              <w:rPr>
                <w:rFonts w:ascii="Times New Roman" w:cs="Times New Roman" w:hAnsi="Times New Roman"/>
                <w:sz w:val="24"/>
                <w:szCs w:val="24"/>
              </w:rPr>
            </w:pPr>
          </w:p>
        </w:tc>
        <w:tc>
          <w:tcPr>
            <w:cnfStyle w:val="000001000000"/>
            <w:tcW w:w="1848" w:type="dxa"/>
          </w:tcPr>
          <w:p w14:paraId="00000291">
            <w:pPr>
              <w:rPr>
                <w:rFonts w:ascii="Times New Roman" w:cs="Times New Roman" w:hAnsi="Times New Roman"/>
                <w:sz w:val="24"/>
                <w:szCs w:val="24"/>
              </w:rPr>
            </w:pPr>
          </w:p>
        </w:tc>
        <w:tc>
          <w:tcPr>
            <w:cnfStyle w:val="000010000000"/>
            <w:tcW w:w="1848" w:type="dxa"/>
          </w:tcPr>
          <w:p w14:paraId="00000292">
            <w:pPr>
              <w:rPr>
                <w:rFonts w:ascii="Times New Roman" w:cs="Times New Roman" w:hAnsi="Times New Roman"/>
                <w:sz w:val="24"/>
                <w:szCs w:val="24"/>
              </w:rPr>
            </w:pPr>
          </w:p>
        </w:tc>
      </w:tr>
      <w:tr>
        <w:trPr>
          <w:cnfStyle w:val="000000000000"/>
        </w:trPr>
        <w:tc>
          <w:tcPr>
            <w:cnfStyle w:val="000010000000"/>
            <w:tcW w:w="840" w:type="dxa"/>
          </w:tcPr>
          <w:p w14:paraId="00000293">
            <w:pPr>
              <w:rPr>
                <w:rFonts w:ascii="Times New Roman" w:cs="Times New Roman" w:hAnsi="Times New Roman"/>
                <w:sz w:val="24"/>
                <w:szCs w:val="24"/>
              </w:rPr>
            </w:pPr>
            <w:r>
              <w:rPr>
                <w:rFonts w:ascii="Times New Roman" w:cs="Times New Roman" w:hAnsi="Times New Roman"/>
                <w:sz w:val="24"/>
                <w:szCs w:val="24"/>
                <w:lang w:val="ru-RU"/>
              </w:rPr>
              <w:t>3</w:t>
            </w:r>
          </w:p>
        </w:tc>
        <w:tc>
          <w:tcPr>
            <w:cnfStyle w:val="000001000000"/>
            <w:tcW w:w="2856" w:type="dxa"/>
          </w:tcPr>
          <w:p w14:paraId="0000029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000000"/>
                <w:sz w:val="24"/>
                <w:szCs w:val="24"/>
                <w:highlight w:val="white"/>
                <w:rtl w:val="off"/>
                <w:lang w:val="en-US"/>
              </w:rPr>
              <w:t>Пенсии</w:t>
            </w:r>
            <w:r>
              <w:rPr>
                <w:rFonts w:ascii="Times New Roman" w:cs="Times New Roman" w:hAnsi="Times New Roman"/>
                <w:color w:val="000000"/>
                <w:sz w:val="24"/>
                <w:szCs w:val="24"/>
                <w:rtl w:val="off"/>
                <w:lang w:val="en-US"/>
              </w:rPr>
              <w:t xml:space="preserve"> </w:t>
            </w:r>
          </w:p>
          <w:p w14:paraId="00000295">
            <w:pPr>
              <w:rPr>
                <w:rFonts w:ascii="Times New Roman" w:cs="Times New Roman" w:hAnsi="Times New Roman"/>
                <w:sz w:val="24"/>
                <w:szCs w:val="24"/>
              </w:rPr>
            </w:pPr>
          </w:p>
        </w:tc>
        <w:tc>
          <w:tcPr>
            <w:cnfStyle w:val="000010000000"/>
            <w:tcW w:w="1848" w:type="dxa"/>
          </w:tcPr>
          <w:p w14:paraId="00000296">
            <w:pPr>
              <w:rPr>
                <w:rFonts w:ascii="Times New Roman" w:cs="Times New Roman" w:hAnsi="Times New Roman"/>
                <w:sz w:val="24"/>
                <w:szCs w:val="24"/>
              </w:rPr>
            </w:pPr>
          </w:p>
        </w:tc>
        <w:tc>
          <w:tcPr>
            <w:cnfStyle w:val="000001000000"/>
            <w:tcW w:w="1848" w:type="dxa"/>
          </w:tcPr>
          <w:p w14:paraId="00000297">
            <w:pPr>
              <w:rPr>
                <w:rFonts w:ascii="Times New Roman" w:cs="Times New Roman" w:hAnsi="Times New Roman"/>
                <w:sz w:val="24"/>
                <w:szCs w:val="24"/>
              </w:rPr>
            </w:pPr>
          </w:p>
        </w:tc>
        <w:tc>
          <w:tcPr>
            <w:cnfStyle w:val="000010000000"/>
            <w:tcW w:w="1848" w:type="dxa"/>
          </w:tcPr>
          <w:p w14:paraId="00000298">
            <w:pPr>
              <w:rPr>
                <w:rFonts w:ascii="Times New Roman" w:cs="Times New Roman" w:hAnsi="Times New Roman"/>
                <w:sz w:val="24"/>
                <w:szCs w:val="24"/>
              </w:rPr>
            </w:pPr>
          </w:p>
        </w:tc>
      </w:tr>
      <w:tr>
        <w:trPr>
          <w:cnfStyle w:val="000000000000"/>
        </w:trPr>
        <w:tc>
          <w:tcPr>
            <w:cnfStyle w:val="000010000000"/>
            <w:tcW w:w="840" w:type="dxa"/>
          </w:tcPr>
          <w:p w14:paraId="00000299">
            <w:pPr>
              <w:rPr>
                <w:rFonts w:ascii="Times New Roman" w:cs="Times New Roman" w:hAnsi="Times New Roman"/>
                <w:sz w:val="24"/>
                <w:szCs w:val="24"/>
              </w:rPr>
            </w:pPr>
            <w:r>
              <w:rPr>
                <w:rFonts w:ascii="Times New Roman" w:cs="Times New Roman" w:hAnsi="Times New Roman"/>
                <w:sz w:val="24"/>
                <w:szCs w:val="24"/>
                <w:lang w:val="ru-RU"/>
              </w:rPr>
              <w:t>4</w:t>
            </w:r>
          </w:p>
        </w:tc>
        <w:tc>
          <w:tcPr>
            <w:cnfStyle w:val="000001000000"/>
            <w:tcW w:w="2856" w:type="dxa"/>
          </w:tcPr>
          <w:p w14:paraId="0000029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000000"/>
                <w:sz w:val="24"/>
                <w:szCs w:val="24"/>
                <w:highlight w:val="white"/>
                <w:rtl w:val="off"/>
                <w:lang w:val="en-US"/>
              </w:rPr>
              <w:t>Стипендии</w:t>
            </w:r>
            <w:r>
              <w:rPr>
                <w:rFonts w:ascii="Times New Roman" w:cs="Times New Roman" w:hAnsi="Times New Roman"/>
                <w:color w:val="000000"/>
                <w:sz w:val="24"/>
                <w:szCs w:val="24"/>
                <w:rtl w:val="off"/>
                <w:lang w:val="en-US"/>
              </w:rPr>
              <w:t xml:space="preserve"> </w:t>
            </w:r>
          </w:p>
          <w:p w14:paraId="0000029B">
            <w:pPr>
              <w:rPr>
                <w:rFonts w:ascii="Times New Roman" w:cs="Times New Roman" w:hAnsi="Times New Roman"/>
                <w:sz w:val="24"/>
                <w:szCs w:val="24"/>
              </w:rPr>
            </w:pPr>
          </w:p>
        </w:tc>
        <w:tc>
          <w:tcPr>
            <w:cnfStyle w:val="000010000000"/>
            <w:tcW w:w="1848" w:type="dxa"/>
          </w:tcPr>
          <w:p w14:paraId="0000029C">
            <w:pPr>
              <w:rPr>
                <w:rFonts w:ascii="Times New Roman" w:cs="Times New Roman" w:hAnsi="Times New Roman"/>
                <w:sz w:val="24"/>
                <w:szCs w:val="24"/>
              </w:rPr>
            </w:pPr>
          </w:p>
        </w:tc>
        <w:tc>
          <w:tcPr>
            <w:cnfStyle w:val="000001000000"/>
            <w:tcW w:w="1848" w:type="dxa"/>
          </w:tcPr>
          <w:p w14:paraId="0000029D">
            <w:pPr>
              <w:rPr>
                <w:rFonts w:ascii="Times New Roman" w:cs="Times New Roman" w:hAnsi="Times New Roman"/>
                <w:sz w:val="24"/>
                <w:szCs w:val="24"/>
              </w:rPr>
            </w:pPr>
          </w:p>
        </w:tc>
        <w:tc>
          <w:tcPr>
            <w:cnfStyle w:val="000010000000"/>
            <w:tcW w:w="1848" w:type="dxa"/>
          </w:tcPr>
          <w:p w14:paraId="0000029E">
            <w:pPr>
              <w:rPr>
                <w:rFonts w:ascii="Times New Roman" w:cs="Times New Roman" w:hAnsi="Times New Roman"/>
                <w:sz w:val="24"/>
                <w:szCs w:val="24"/>
              </w:rPr>
            </w:pPr>
          </w:p>
        </w:tc>
      </w:tr>
      <w:tr>
        <w:trPr>
          <w:cnfStyle w:val="000000000000"/>
        </w:trPr>
        <w:tc>
          <w:tcPr>
            <w:cnfStyle w:val="000010000000"/>
            <w:tcW w:w="840" w:type="dxa"/>
          </w:tcPr>
          <w:p w14:paraId="0000029F">
            <w:pPr>
              <w:rPr>
                <w:rFonts w:ascii="Times New Roman" w:cs="Times New Roman" w:hAnsi="Times New Roman"/>
                <w:sz w:val="24"/>
                <w:szCs w:val="24"/>
              </w:rPr>
            </w:pPr>
            <w:r>
              <w:rPr>
                <w:rFonts w:ascii="Times New Roman" w:cs="Times New Roman" w:hAnsi="Times New Roman"/>
                <w:sz w:val="24"/>
                <w:szCs w:val="24"/>
                <w:lang w:val="ru-RU"/>
              </w:rPr>
              <w:t>5</w:t>
            </w:r>
          </w:p>
        </w:tc>
        <w:tc>
          <w:tcPr>
            <w:cnfStyle w:val="000001000000"/>
            <w:tcW w:w="2856" w:type="dxa"/>
          </w:tcPr>
          <w:p w14:paraId="000002A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000000"/>
                <w:sz w:val="24"/>
                <w:szCs w:val="24"/>
                <w:highlight w:val="white"/>
                <w:rtl w:val="off"/>
                <w:lang w:val="en-US"/>
              </w:rPr>
              <w:t>Пособие по безработице и другие выплаты безработным</w:t>
            </w:r>
            <w:r>
              <w:rPr>
                <w:rFonts w:ascii="Times New Roman" w:cs="Times New Roman" w:hAnsi="Times New Roman"/>
                <w:color w:val="000000"/>
                <w:sz w:val="24"/>
                <w:szCs w:val="24"/>
                <w:rtl w:val="off"/>
                <w:lang w:val="en-US"/>
              </w:rPr>
              <w:t xml:space="preserve"> </w:t>
            </w:r>
          </w:p>
          <w:p w14:paraId="000002A1">
            <w:pPr>
              <w:rPr>
                <w:rFonts w:ascii="Times New Roman" w:cs="Times New Roman" w:hAnsi="Times New Roman"/>
                <w:sz w:val="24"/>
                <w:szCs w:val="24"/>
              </w:rPr>
            </w:pPr>
          </w:p>
        </w:tc>
        <w:tc>
          <w:tcPr>
            <w:cnfStyle w:val="000010000000"/>
            <w:tcW w:w="1848" w:type="dxa"/>
          </w:tcPr>
          <w:p w14:paraId="000002A2">
            <w:pPr>
              <w:rPr>
                <w:rFonts w:ascii="Times New Roman" w:cs="Times New Roman" w:hAnsi="Times New Roman"/>
                <w:sz w:val="24"/>
                <w:szCs w:val="24"/>
              </w:rPr>
            </w:pPr>
          </w:p>
        </w:tc>
        <w:tc>
          <w:tcPr>
            <w:cnfStyle w:val="000001000000"/>
            <w:tcW w:w="1848" w:type="dxa"/>
          </w:tcPr>
          <w:p w14:paraId="000002A3">
            <w:pPr>
              <w:rPr>
                <w:rFonts w:ascii="Times New Roman" w:cs="Times New Roman" w:hAnsi="Times New Roman"/>
                <w:sz w:val="24"/>
                <w:szCs w:val="24"/>
              </w:rPr>
            </w:pPr>
          </w:p>
        </w:tc>
        <w:tc>
          <w:tcPr>
            <w:cnfStyle w:val="000010000000"/>
            <w:tcW w:w="1848" w:type="dxa"/>
          </w:tcPr>
          <w:p w14:paraId="000002A4">
            <w:pPr>
              <w:rPr>
                <w:rFonts w:ascii="Times New Roman" w:cs="Times New Roman" w:hAnsi="Times New Roman"/>
                <w:sz w:val="24"/>
                <w:szCs w:val="24"/>
              </w:rPr>
            </w:pPr>
          </w:p>
        </w:tc>
      </w:tr>
      <w:tr>
        <w:trPr>
          <w:cnfStyle w:val="000000000000"/>
        </w:trPr>
        <w:tc>
          <w:tcPr>
            <w:cnfStyle w:val="000010000000"/>
            <w:tcW w:w="840" w:type="dxa"/>
          </w:tcPr>
          <w:p w14:paraId="000002A5">
            <w:pPr>
              <w:rPr>
                <w:rFonts w:ascii="Times New Roman" w:cs="Times New Roman" w:hAnsi="Times New Roman"/>
                <w:sz w:val="24"/>
                <w:szCs w:val="24"/>
              </w:rPr>
            </w:pPr>
            <w:r>
              <w:rPr>
                <w:rFonts w:ascii="Times New Roman" w:cs="Times New Roman" w:hAnsi="Times New Roman"/>
                <w:sz w:val="24"/>
                <w:szCs w:val="24"/>
                <w:lang w:val="ru-RU"/>
              </w:rPr>
              <w:t>6</w:t>
            </w:r>
          </w:p>
        </w:tc>
        <w:tc>
          <w:tcPr>
            <w:cnfStyle w:val="000001000000"/>
            <w:tcW w:w="2856" w:type="dxa"/>
          </w:tcPr>
          <w:p w14:paraId="000002A6">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000000"/>
                <w:sz w:val="24"/>
                <w:szCs w:val="24"/>
                <w:highlight w:val="white"/>
                <w:rtl w:val="off"/>
                <w:lang w:val="en-US"/>
              </w:rPr>
              <w:t>Ежемесячное пособие на ребенка</w:t>
            </w:r>
            <w:r>
              <w:rPr>
                <w:rFonts w:ascii="Times New Roman" w:cs="Times New Roman" w:hAnsi="Times New Roman"/>
                <w:color w:val="000000"/>
                <w:sz w:val="24"/>
                <w:szCs w:val="24"/>
                <w:rtl w:val="off"/>
                <w:lang w:val="en-US"/>
              </w:rPr>
              <w:t xml:space="preserve"> </w:t>
            </w:r>
          </w:p>
          <w:p w14:paraId="000002A7">
            <w:pPr>
              <w:rPr>
                <w:rFonts w:ascii="Times New Roman" w:cs="Times New Roman" w:hAnsi="Times New Roman"/>
                <w:sz w:val="24"/>
                <w:szCs w:val="24"/>
              </w:rPr>
            </w:pPr>
          </w:p>
        </w:tc>
        <w:tc>
          <w:tcPr>
            <w:cnfStyle w:val="000010000000"/>
            <w:tcW w:w="1848" w:type="dxa"/>
          </w:tcPr>
          <w:p w14:paraId="000002A8">
            <w:pPr>
              <w:rPr>
                <w:rFonts w:ascii="Times New Roman" w:cs="Times New Roman" w:hAnsi="Times New Roman"/>
                <w:sz w:val="24"/>
                <w:szCs w:val="24"/>
              </w:rPr>
            </w:pPr>
          </w:p>
        </w:tc>
        <w:tc>
          <w:tcPr>
            <w:cnfStyle w:val="000001000000"/>
            <w:tcW w:w="1848" w:type="dxa"/>
          </w:tcPr>
          <w:p w14:paraId="000002A9">
            <w:pPr>
              <w:rPr>
                <w:rFonts w:ascii="Times New Roman" w:cs="Times New Roman" w:hAnsi="Times New Roman"/>
                <w:sz w:val="24"/>
                <w:szCs w:val="24"/>
              </w:rPr>
            </w:pPr>
          </w:p>
        </w:tc>
        <w:tc>
          <w:tcPr>
            <w:cnfStyle w:val="000010000000"/>
            <w:tcW w:w="1848" w:type="dxa"/>
          </w:tcPr>
          <w:p w14:paraId="000002AA">
            <w:pPr>
              <w:rPr>
                <w:rFonts w:ascii="Times New Roman" w:cs="Times New Roman" w:hAnsi="Times New Roman"/>
                <w:sz w:val="24"/>
                <w:szCs w:val="24"/>
              </w:rPr>
            </w:pPr>
          </w:p>
        </w:tc>
      </w:tr>
      <w:tr>
        <w:trPr>
          <w:cnfStyle w:val="000000000000"/>
        </w:trPr>
        <w:tc>
          <w:tcPr>
            <w:cnfStyle w:val="000010000000"/>
            <w:tcW w:w="840" w:type="dxa"/>
          </w:tcPr>
          <w:p w14:paraId="000002AB">
            <w:pPr>
              <w:rPr>
                <w:rFonts w:ascii="Times New Roman" w:cs="Times New Roman" w:hAnsi="Times New Roman"/>
                <w:sz w:val="24"/>
                <w:szCs w:val="24"/>
              </w:rPr>
            </w:pPr>
            <w:r>
              <w:rPr>
                <w:rFonts w:ascii="Times New Roman" w:cs="Times New Roman" w:hAnsi="Times New Roman"/>
                <w:sz w:val="24"/>
                <w:szCs w:val="24"/>
                <w:lang w:val="ru-RU"/>
              </w:rPr>
              <w:t>7</w:t>
            </w:r>
          </w:p>
        </w:tc>
        <w:tc>
          <w:tcPr>
            <w:cnfStyle w:val="000001000000"/>
            <w:tcW w:w="2856" w:type="dxa"/>
          </w:tcPr>
          <w:p w14:paraId="000002AC">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000000"/>
                <w:sz w:val="24"/>
                <w:szCs w:val="24"/>
                <w:highlight w:val="white"/>
                <w:rtl w:val="off"/>
                <w:lang w:val="en-US"/>
              </w:rPr>
              <w:t>Иные социальные выплаты</w:t>
            </w:r>
            <w:r>
              <w:rPr>
                <w:rFonts w:ascii="Times New Roman" w:cs="Times New Roman" w:hAnsi="Times New Roman"/>
                <w:color w:val="000000"/>
                <w:sz w:val="24"/>
                <w:szCs w:val="24"/>
                <w:rtl w:val="off"/>
                <w:lang w:val="en-US"/>
              </w:rPr>
              <w:t xml:space="preserve"> </w:t>
            </w:r>
          </w:p>
          <w:p w14:paraId="000002AD">
            <w:pPr>
              <w:rPr>
                <w:rFonts w:ascii="Times New Roman" w:cs="Times New Roman" w:hAnsi="Times New Roman"/>
                <w:sz w:val="24"/>
                <w:szCs w:val="24"/>
              </w:rPr>
            </w:pPr>
          </w:p>
        </w:tc>
        <w:tc>
          <w:tcPr>
            <w:cnfStyle w:val="000010000000"/>
            <w:tcW w:w="1848" w:type="dxa"/>
          </w:tcPr>
          <w:p w14:paraId="000002AE">
            <w:pPr>
              <w:rPr>
                <w:rFonts w:ascii="Times New Roman" w:cs="Times New Roman" w:hAnsi="Times New Roman"/>
                <w:sz w:val="24"/>
                <w:szCs w:val="24"/>
              </w:rPr>
            </w:pPr>
          </w:p>
        </w:tc>
        <w:tc>
          <w:tcPr>
            <w:cnfStyle w:val="000001000000"/>
            <w:tcW w:w="1848" w:type="dxa"/>
          </w:tcPr>
          <w:p w14:paraId="000002AF">
            <w:pPr>
              <w:rPr>
                <w:rFonts w:ascii="Times New Roman" w:cs="Times New Roman" w:hAnsi="Times New Roman"/>
                <w:sz w:val="24"/>
                <w:szCs w:val="24"/>
              </w:rPr>
            </w:pPr>
          </w:p>
        </w:tc>
        <w:tc>
          <w:tcPr>
            <w:cnfStyle w:val="000010000000"/>
            <w:tcW w:w="1848" w:type="dxa"/>
          </w:tcPr>
          <w:p w14:paraId="000002B0">
            <w:pPr>
              <w:rPr>
                <w:rFonts w:ascii="Times New Roman" w:cs="Times New Roman" w:hAnsi="Times New Roman"/>
                <w:sz w:val="24"/>
                <w:szCs w:val="24"/>
              </w:rPr>
            </w:pPr>
          </w:p>
        </w:tc>
      </w:tr>
      <w:tr>
        <w:trPr>
          <w:cnfStyle w:val="000000000000"/>
        </w:trPr>
        <w:tc>
          <w:tcPr>
            <w:cnfStyle w:val="000010000000"/>
            <w:tcW w:w="840" w:type="dxa"/>
          </w:tcPr>
          <w:p w14:paraId="000002B1">
            <w:pPr>
              <w:rPr>
                <w:rFonts w:ascii="Times New Roman" w:cs="Times New Roman" w:hAnsi="Times New Roman"/>
                <w:sz w:val="24"/>
                <w:szCs w:val="24"/>
              </w:rPr>
            </w:pPr>
            <w:r>
              <w:rPr>
                <w:rFonts w:ascii="Times New Roman" w:cs="Times New Roman" w:hAnsi="Times New Roman"/>
                <w:sz w:val="24"/>
                <w:szCs w:val="24"/>
                <w:lang w:val="ru-RU"/>
              </w:rPr>
              <w:t>8</w:t>
            </w:r>
          </w:p>
        </w:tc>
        <w:tc>
          <w:tcPr>
            <w:cnfStyle w:val="000001000000"/>
            <w:tcW w:w="2856" w:type="dxa"/>
          </w:tcPr>
          <w:p w14:paraId="000002B2">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000000"/>
                <w:sz w:val="24"/>
                <w:szCs w:val="24"/>
                <w:highlight w:val="white"/>
                <w:rtl w:val="off"/>
                <w:lang w:val="en-US"/>
              </w:rPr>
              <w:t>Алименты</w:t>
            </w:r>
            <w:r>
              <w:rPr>
                <w:rFonts w:ascii="Times New Roman" w:cs="Times New Roman" w:hAnsi="Times New Roman"/>
                <w:color w:val="000000"/>
                <w:sz w:val="24"/>
                <w:szCs w:val="24"/>
                <w:rtl w:val="off"/>
                <w:lang w:val="en-US"/>
              </w:rPr>
              <w:t xml:space="preserve"> </w:t>
            </w:r>
          </w:p>
          <w:p w14:paraId="000002B3">
            <w:pPr>
              <w:rPr>
                <w:rFonts w:ascii="Times New Roman" w:cs="Times New Roman" w:hAnsi="Times New Roman"/>
                <w:sz w:val="24"/>
                <w:szCs w:val="24"/>
              </w:rPr>
            </w:pPr>
          </w:p>
        </w:tc>
        <w:tc>
          <w:tcPr>
            <w:cnfStyle w:val="000010000000"/>
            <w:tcW w:w="1848" w:type="dxa"/>
          </w:tcPr>
          <w:p w14:paraId="000002B4">
            <w:pPr>
              <w:rPr>
                <w:rFonts w:ascii="Times New Roman" w:cs="Times New Roman" w:hAnsi="Times New Roman"/>
                <w:sz w:val="24"/>
                <w:szCs w:val="24"/>
              </w:rPr>
            </w:pPr>
          </w:p>
        </w:tc>
        <w:tc>
          <w:tcPr>
            <w:cnfStyle w:val="000001000000"/>
            <w:tcW w:w="1848" w:type="dxa"/>
          </w:tcPr>
          <w:p w14:paraId="000002B5">
            <w:pPr>
              <w:rPr>
                <w:rFonts w:ascii="Times New Roman" w:cs="Times New Roman" w:hAnsi="Times New Roman"/>
                <w:sz w:val="24"/>
                <w:szCs w:val="24"/>
              </w:rPr>
            </w:pPr>
          </w:p>
        </w:tc>
        <w:tc>
          <w:tcPr>
            <w:cnfStyle w:val="000010000000"/>
            <w:tcW w:w="1848" w:type="dxa"/>
          </w:tcPr>
          <w:p w14:paraId="000002B6">
            <w:pPr>
              <w:rPr>
                <w:rFonts w:ascii="Times New Roman" w:cs="Times New Roman" w:hAnsi="Times New Roman"/>
                <w:sz w:val="24"/>
                <w:szCs w:val="24"/>
              </w:rPr>
            </w:pPr>
          </w:p>
        </w:tc>
      </w:tr>
      <w:tr>
        <w:trPr>
          <w:cnfStyle w:val="000000000000"/>
        </w:trPr>
        <w:tc>
          <w:tcPr>
            <w:cnfStyle w:val="000010000000"/>
            <w:tcW w:w="840" w:type="dxa"/>
          </w:tcPr>
          <w:p w14:paraId="000002B7">
            <w:pPr>
              <w:rPr>
                <w:rFonts w:ascii="Times New Roman" w:cs="Times New Roman" w:hAnsi="Times New Roman"/>
                <w:sz w:val="24"/>
                <w:szCs w:val="24"/>
              </w:rPr>
            </w:pPr>
            <w:r>
              <w:rPr>
                <w:rFonts w:ascii="Times New Roman" w:cs="Times New Roman" w:hAnsi="Times New Roman"/>
                <w:sz w:val="24"/>
                <w:szCs w:val="24"/>
                <w:lang w:val="ru-RU"/>
              </w:rPr>
              <w:t>9</w:t>
            </w:r>
          </w:p>
        </w:tc>
        <w:tc>
          <w:tcPr>
            <w:cnfStyle w:val="000001000000"/>
            <w:tcW w:w="2856" w:type="dxa"/>
          </w:tcPr>
          <w:p w14:paraId="000002B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000000"/>
                <w:sz w:val="24"/>
                <w:szCs w:val="24"/>
                <w:highlight w:val="white"/>
                <w:rtl w:val="off"/>
                <w:lang w:val="en-US"/>
              </w:rPr>
              <w:t>Оплата работ по договорам, заключенным в соответствии с гражданским законодательством</w:t>
            </w:r>
            <w:r>
              <w:rPr>
                <w:rFonts w:ascii="Times New Roman" w:cs="Times New Roman" w:hAnsi="Times New Roman"/>
                <w:color w:val="000000"/>
                <w:sz w:val="24"/>
                <w:szCs w:val="24"/>
                <w:rtl w:val="off"/>
                <w:lang w:val="en-US"/>
              </w:rPr>
              <w:t xml:space="preserve"> </w:t>
            </w:r>
          </w:p>
          <w:p w14:paraId="000002B9">
            <w:pPr>
              <w:rPr>
                <w:rFonts w:ascii="Times New Roman" w:cs="Times New Roman" w:hAnsi="Times New Roman"/>
                <w:sz w:val="24"/>
                <w:szCs w:val="24"/>
              </w:rPr>
            </w:pPr>
          </w:p>
        </w:tc>
        <w:tc>
          <w:tcPr>
            <w:cnfStyle w:val="000010000000"/>
            <w:tcW w:w="1848" w:type="dxa"/>
          </w:tcPr>
          <w:p w14:paraId="000002BA">
            <w:pPr>
              <w:rPr>
                <w:rFonts w:ascii="Times New Roman" w:cs="Times New Roman" w:hAnsi="Times New Roman"/>
                <w:sz w:val="24"/>
                <w:szCs w:val="24"/>
              </w:rPr>
            </w:pPr>
          </w:p>
        </w:tc>
        <w:tc>
          <w:tcPr>
            <w:cnfStyle w:val="000001000000"/>
            <w:tcW w:w="1848" w:type="dxa"/>
          </w:tcPr>
          <w:p w14:paraId="000002BB">
            <w:pPr>
              <w:rPr>
                <w:rFonts w:ascii="Times New Roman" w:cs="Times New Roman" w:hAnsi="Times New Roman"/>
                <w:sz w:val="24"/>
                <w:szCs w:val="24"/>
              </w:rPr>
            </w:pPr>
          </w:p>
        </w:tc>
        <w:tc>
          <w:tcPr>
            <w:cnfStyle w:val="000010000000"/>
            <w:tcW w:w="1848" w:type="dxa"/>
          </w:tcPr>
          <w:p w14:paraId="000002BC">
            <w:pPr>
              <w:rPr>
                <w:rFonts w:ascii="Times New Roman" w:cs="Times New Roman" w:hAnsi="Times New Roman"/>
                <w:sz w:val="24"/>
                <w:szCs w:val="24"/>
              </w:rPr>
            </w:pPr>
          </w:p>
        </w:tc>
      </w:tr>
      <w:tr>
        <w:trPr>
          <w:cnfStyle w:val="000000000000"/>
        </w:trPr>
        <w:tc>
          <w:tcPr>
            <w:cnfStyle w:val="000010000000"/>
            <w:tcW w:w="840" w:type="dxa"/>
          </w:tcPr>
          <w:p w14:paraId="000002BD">
            <w:pPr>
              <w:rPr>
                <w:rFonts w:ascii="Times New Roman" w:cs="Times New Roman" w:hAnsi="Times New Roman"/>
                <w:sz w:val="24"/>
                <w:szCs w:val="24"/>
              </w:rPr>
            </w:pPr>
            <w:r>
              <w:rPr>
                <w:rFonts w:ascii="Times New Roman" w:cs="Times New Roman" w:hAnsi="Times New Roman"/>
                <w:sz w:val="24"/>
                <w:szCs w:val="24"/>
                <w:lang w:val="ru-RU"/>
              </w:rPr>
              <w:t>10</w:t>
            </w:r>
          </w:p>
        </w:tc>
        <w:tc>
          <w:tcPr>
            <w:cnfStyle w:val="000001000000"/>
            <w:tcW w:w="2856" w:type="dxa"/>
          </w:tcPr>
          <w:p w14:paraId="000002BE">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000000"/>
                <w:sz w:val="24"/>
                <w:szCs w:val="24"/>
                <w:highlight w:val="white"/>
                <w:rtl w:val="off"/>
                <w:lang w:val="en-US"/>
              </w:rPr>
              <w:t>Доходы от сдачи в аренду (наем) недвижимого имущества, принадлежащего на праве собственно</w:t>
            </w:r>
            <w:r>
              <w:rPr>
                <w:rFonts w:ascii="Times New Roman" w:cs="Times New Roman" w:hAnsi="Times New Roman"/>
                <w:color w:val="000000"/>
                <w:sz w:val="24"/>
                <w:szCs w:val="24"/>
                <w:rtl w:val="off"/>
                <w:lang w:val="en-US"/>
              </w:rPr>
              <w:t xml:space="preserve"> </w:t>
            </w:r>
          </w:p>
          <w:p w14:paraId="000002BF">
            <w:pPr>
              <w:rPr>
                <w:rFonts w:ascii="Times New Roman" w:cs="Times New Roman" w:hAnsi="Times New Roman"/>
                <w:sz w:val="24"/>
                <w:szCs w:val="24"/>
              </w:rPr>
            </w:pPr>
          </w:p>
        </w:tc>
        <w:tc>
          <w:tcPr>
            <w:cnfStyle w:val="000010000000"/>
            <w:tcW w:w="1848" w:type="dxa"/>
          </w:tcPr>
          <w:p w14:paraId="000002C0">
            <w:pPr>
              <w:rPr>
                <w:rFonts w:ascii="Times New Roman" w:cs="Times New Roman" w:hAnsi="Times New Roman"/>
                <w:sz w:val="24"/>
                <w:szCs w:val="24"/>
              </w:rPr>
            </w:pPr>
          </w:p>
        </w:tc>
        <w:tc>
          <w:tcPr>
            <w:cnfStyle w:val="000001000000"/>
            <w:tcW w:w="1848" w:type="dxa"/>
          </w:tcPr>
          <w:p w14:paraId="000002C1">
            <w:pPr>
              <w:rPr>
                <w:rFonts w:ascii="Times New Roman" w:cs="Times New Roman" w:hAnsi="Times New Roman"/>
                <w:sz w:val="24"/>
                <w:szCs w:val="24"/>
              </w:rPr>
            </w:pPr>
          </w:p>
        </w:tc>
        <w:tc>
          <w:tcPr>
            <w:cnfStyle w:val="000010000000"/>
            <w:tcW w:w="1848" w:type="dxa"/>
          </w:tcPr>
          <w:p w14:paraId="000002C2">
            <w:pPr>
              <w:rPr>
                <w:rFonts w:ascii="Times New Roman" w:cs="Times New Roman" w:hAnsi="Times New Roman"/>
                <w:sz w:val="24"/>
                <w:szCs w:val="24"/>
              </w:rPr>
            </w:pPr>
          </w:p>
        </w:tc>
      </w:tr>
      <w:tr>
        <w:trPr>
          <w:cnfStyle w:val="000000000000"/>
        </w:trPr>
        <w:tc>
          <w:tcPr>
            <w:cnfStyle w:val="000010000000"/>
            <w:tcW w:w="840" w:type="dxa"/>
          </w:tcPr>
          <w:p w14:paraId="000002C3">
            <w:pPr>
              <w:rPr>
                <w:rFonts w:ascii="Times New Roman" w:cs="Times New Roman" w:hAnsi="Times New Roman"/>
                <w:sz w:val="24"/>
                <w:szCs w:val="24"/>
              </w:rPr>
            </w:pPr>
            <w:r>
              <w:rPr>
                <w:rFonts w:ascii="Times New Roman" w:cs="Times New Roman" w:hAnsi="Times New Roman"/>
                <w:sz w:val="24"/>
                <w:szCs w:val="24"/>
                <w:lang w:val="ru-RU"/>
              </w:rPr>
              <w:t>11</w:t>
            </w:r>
          </w:p>
        </w:tc>
        <w:tc>
          <w:tcPr>
            <w:cnfStyle w:val="000001000000"/>
            <w:tcW w:w="2856" w:type="dxa"/>
          </w:tcPr>
          <w:p w14:paraId="000002C4">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000000"/>
                <w:sz w:val="24"/>
                <w:szCs w:val="24"/>
                <w:highlight w:val="white"/>
                <w:rtl w:val="off"/>
                <w:lang w:val="en-US"/>
              </w:rPr>
              <w:t>Доходы от предпринимательской деятельности, в том числе без образования юридического лица</w:t>
            </w:r>
            <w:r>
              <w:rPr>
                <w:rFonts w:ascii="Times New Roman" w:cs="Times New Roman" w:hAnsi="Times New Roman"/>
                <w:color w:val="000000"/>
                <w:sz w:val="24"/>
                <w:szCs w:val="24"/>
                <w:rtl w:val="off"/>
                <w:lang w:val="en-US"/>
              </w:rPr>
              <w:t xml:space="preserve"> </w:t>
            </w:r>
          </w:p>
          <w:p w14:paraId="000002C5">
            <w:pPr>
              <w:rPr>
                <w:rFonts w:ascii="Times New Roman" w:cs="Times New Roman" w:hAnsi="Times New Roman"/>
                <w:sz w:val="24"/>
                <w:szCs w:val="24"/>
              </w:rPr>
            </w:pPr>
          </w:p>
        </w:tc>
        <w:tc>
          <w:tcPr>
            <w:cnfStyle w:val="000010000000"/>
            <w:tcW w:w="1848" w:type="dxa"/>
          </w:tcPr>
          <w:p w14:paraId="000002C6">
            <w:pPr>
              <w:rPr>
                <w:rFonts w:ascii="Times New Roman" w:cs="Times New Roman" w:hAnsi="Times New Roman"/>
                <w:sz w:val="24"/>
                <w:szCs w:val="24"/>
              </w:rPr>
            </w:pPr>
          </w:p>
        </w:tc>
        <w:tc>
          <w:tcPr>
            <w:cnfStyle w:val="000001000000"/>
            <w:tcW w:w="1848" w:type="dxa"/>
          </w:tcPr>
          <w:p w14:paraId="000002C7">
            <w:pPr>
              <w:rPr>
                <w:rFonts w:ascii="Times New Roman" w:cs="Times New Roman" w:hAnsi="Times New Roman"/>
                <w:sz w:val="24"/>
                <w:szCs w:val="24"/>
              </w:rPr>
            </w:pPr>
          </w:p>
        </w:tc>
        <w:tc>
          <w:tcPr>
            <w:cnfStyle w:val="000010000000"/>
            <w:tcW w:w="1848" w:type="dxa"/>
          </w:tcPr>
          <w:p w14:paraId="000002C8">
            <w:pPr>
              <w:rPr>
                <w:rFonts w:ascii="Times New Roman" w:cs="Times New Roman" w:hAnsi="Times New Roman"/>
                <w:sz w:val="24"/>
                <w:szCs w:val="24"/>
              </w:rPr>
            </w:pPr>
          </w:p>
        </w:tc>
      </w:tr>
      <w:tr>
        <w:trPr>
          <w:cnfStyle w:val="000000000000"/>
        </w:trPr>
        <w:tc>
          <w:tcPr>
            <w:cnfStyle w:val="000010000000"/>
            <w:tcW w:w="840" w:type="dxa"/>
          </w:tcPr>
          <w:p w14:paraId="000002C9">
            <w:pPr>
              <w:rPr>
                <w:rFonts w:ascii="Times New Roman" w:cs="Times New Roman" w:hAnsi="Times New Roman"/>
                <w:sz w:val="24"/>
                <w:szCs w:val="24"/>
              </w:rPr>
            </w:pPr>
            <w:r>
              <w:rPr>
                <w:rFonts w:ascii="Times New Roman" w:cs="Times New Roman" w:hAnsi="Times New Roman"/>
                <w:sz w:val="24"/>
                <w:szCs w:val="24"/>
                <w:lang w:val="ru-RU"/>
              </w:rPr>
              <w:t>12</w:t>
            </w:r>
          </w:p>
        </w:tc>
        <w:tc>
          <w:tcPr>
            <w:cnfStyle w:val="000001000000"/>
            <w:tcW w:w="2856" w:type="dxa"/>
          </w:tcPr>
          <w:p w14:paraId="000002C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000000"/>
                <w:sz w:val="24"/>
                <w:szCs w:val="24"/>
                <w:highlight w:val="white"/>
                <w:rtl w:val="off"/>
                <w:lang w:val="en-US"/>
              </w:rPr>
              <w:t>Доходы по акциям, дивиденды, выплаты по долевым паям и т. п.</w:t>
            </w:r>
            <w:r>
              <w:rPr>
                <w:rFonts w:ascii="Times New Roman" w:cs="Times New Roman" w:hAnsi="Times New Roman"/>
                <w:color w:val="000000"/>
                <w:sz w:val="24"/>
                <w:szCs w:val="24"/>
                <w:rtl w:val="off"/>
                <w:lang w:val="en-US"/>
              </w:rPr>
              <w:t xml:space="preserve"> </w:t>
            </w:r>
          </w:p>
          <w:p w14:paraId="000002CB">
            <w:pPr>
              <w:rPr>
                <w:rFonts w:ascii="Times New Roman" w:cs="Times New Roman" w:hAnsi="Times New Roman"/>
                <w:sz w:val="24"/>
                <w:szCs w:val="24"/>
              </w:rPr>
            </w:pPr>
          </w:p>
        </w:tc>
        <w:tc>
          <w:tcPr>
            <w:cnfStyle w:val="000010000000"/>
            <w:tcW w:w="1848" w:type="dxa"/>
          </w:tcPr>
          <w:p w14:paraId="000002CC">
            <w:pPr>
              <w:rPr>
                <w:rFonts w:ascii="Times New Roman" w:cs="Times New Roman" w:hAnsi="Times New Roman"/>
                <w:sz w:val="24"/>
                <w:szCs w:val="24"/>
              </w:rPr>
            </w:pPr>
          </w:p>
        </w:tc>
        <w:tc>
          <w:tcPr>
            <w:cnfStyle w:val="000001000000"/>
            <w:tcW w:w="1848" w:type="dxa"/>
          </w:tcPr>
          <w:p w14:paraId="000002CD">
            <w:pPr>
              <w:rPr>
                <w:rFonts w:ascii="Times New Roman" w:cs="Times New Roman" w:hAnsi="Times New Roman"/>
                <w:sz w:val="24"/>
                <w:szCs w:val="24"/>
              </w:rPr>
            </w:pPr>
          </w:p>
        </w:tc>
        <w:tc>
          <w:tcPr>
            <w:cnfStyle w:val="000010000000"/>
            <w:tcW w:w="1848" w:type="dxa"/>
          </w:tcPr>
          <w:p w14:paraId="000002CE">
            <w:pPr>
              <w:rPr>
                <w:rFonts w:ascii="Times New Roman" w:cs="Times New Roman" w:hAnsi="Times New Roman"/>
                <w:sz w:val="24"/>
                <w:szCs w:val="24"/>
              </w:rPr>
            </w:pPr>
          </w:p>
        </w:tc>
      </w:tr>
      <w:tr>
        <w:trPr>
          <w:cnfStyle w:val="000000000000"/>
        </w:trPr>
        <w:tc>
          <w:tcPr>
            <w:cnfStyle w:val="000010000000"/>
            <w:tcW w:w="840" w:type="dxa"/>
          </w:tcPr>
          <w:p w14:paraId="000002CF">
            <w:pPr>
              <w:rPr>
                <w:rFonts w:ascii="Times New Roman" w:cs="Times New Roman" w:hAnsi="Times New Roman"/>
                <w:sz w:val="24"/>
                <w:szCs w:val="24"/>
              </w:rPr>
            </w:pPr>
            <w:r>
              <w:rPr>
                <w:rFonts w:ascii="Times New Roman" w:cs="Times New Roman" w:hAnsi="Times New Roman"/>
                <w:sz w:val="24"/>
                <w:szCs w:val="24"/>
                <w:lang w:val="ru-RU"/>
              </w:rPr>
              <w:t>13</w:t>
            </w:r>
          </w:p>
        </w:tc>
        <w:tc>
          <w:tcPr>
            <w:cnfStyle w:val="000001000000"/>
            <w:tcW w:w="2856" w:type="dxa"/>
          </w:tcPr>
          <w:p w14:paraId="000002D0">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000000"/>
                <w:sz w:val="24"/>
                <w:szCs w:val="24"/>
                <w:highlight w:val="white"/>
                <w:rtl w:val="off"/>
                <w:lang w:val="en-US"/>
              </w:rPr>
              <w:t>Другие доходы (указать, какие)</w:t>
            </w:r>
            <w:r>
              <w:rPr>
                <w:rFonts w:ascii="Times New Roman" w:cs="Times New Roman" w:hAnsi="Times New Roman"/>
                <w:color w:val="000000"/>
                <w:sz w:val="24"/>
                <w:szCs w:val="24"/>
                <w:rtl w:val="off"/>
                <w:lang w:val="en-US"/>
              </w:rPr>
              <w:t xml:space="preserve"> </w:t>
            </w:r>
          </w:p>
          <w:p w14:paraId="000002D1">
            <w:pPr>
              <w:rPr>
                <w:rFonts w:ascii="Times New Roman" w:cs="Times New Roman" w:hAnsi="Times New Roman"/>
                <w:sz w:val="24"/>
                <w:szCs w:val="24"/>
              </w:rPr>
            </w:pPr>
          </w:p>
        </w:tc>
        <w:tc>
          <w:tcPr>
            <w:cnfStyle w:val="000010000000"/>
            <w:tcW w:w="1848" w:type="dxa"/>
          </w:tcPr>
          <w:p w14:paraId="000002D2">
            <w:pPr>
              <w:rPr>
                <w:rFonts w:ascii="Times New Roman" w:cs="Times New Roman" w:hAnsi="Times New Roman"/>
                <w:sz w:val="24"/>
                <w:szCs w:val="24"/>
              </w:rPr>
            </w:pPr>
          </w:p>
        </w:tc>
        <w:tc>
          <w:tcPr>
            <w:cnfStyle w:val="000001000000"/>
            <w:tcW w:w="1848" w:type="dxa"/>
          </w:tcPr>
          <w:p w14:paraId="000002D3">
            <w:pPr>
              <w:rPr>
                <w:rFonts w:ascii="Times New Roman" w:cs="Times New Roman" w:hAnsi="Times New Roman"/>
                <w:sz w:val="24"/>
                <w:szCs w:val="24"/>
              </w:rPr>
            </w:pPr>
          </w:p>
        </w:tc>
        <w:tc>
          <w:tcPr>
            <w:cnfStyle w:val="000010000000"/>
            <w:tcW w:w="1848" w:type="dxa"/>
          </w:tcPr>
          <w:p w14:paraId="000002D4">
            <w:pPr>
              <w:rPr>
                <w:rFonts w:ascii="Times New Roman" w:cs="Times New Roman" w:hAnsi="Times New Roman"/>
                <w:sz w:val="24"/>
                <w:szCs w:val="24"/>
              </w:rPr>
            </w:pPr>
          </w:p>
        </w:tc>
      </w:tr>
      <w:tr>
        <w:trPr>
          <w:cnfStyle w:val="000000000000"/>
        </w:trPr>
        <w:tc>
          <w:tcPr>
            <w:cnfStyle w:val="000010000000"/>
            <w:tcW w:w="840" w:type="dxa"/>
          </w:tcPr>
          <w:p w14:paraId="000002D5">
            <w:pPr>
              <w:rPr>
                <w:rFonts w:ascii="Times New Roman" w:cs="Times New Roman" w:hAnsi="Times New Roman"/>
                <w:sz w:val="24"/>
                <w:szCs w:val="24"/>
              </w:rPr>
            </w:pPr>
          </w:p>
        </w:tc>
        <w:tc>
          <w:tcPr>
            <w:cnfStyle w:val="000001000000"/>
            <w:tcW w:w="2856" w:type="dxa"/>
          </w:tcPr>
          <w:p w14:paraId="000002D6">
            <w:pPr>
              <w:rPr>
                <w:rFonts w:ascii="Times New Roman" w:cs="Times New Roman" w:hAnsi="Times New Roman"/>
                <w:sz w:val="24"/>
                <w:szCs w:val="24"/>
              </w:rPr>
            </w:pPr>
            <w:r>
              <w:rPr>
                <w:rFonts w:ascii="Times New Roman" w:cs="Times New Roman" w:hAnsi="Times New Roman"/>
                <w:sz w:val="24"/>
                <w:szCs w:val="24"/>
                <w:lang w:val="ru-RU"/>
              </w:rPr>
              <w:t>Итого</w:t>
            </w:r>
          </w:p>
        </w:tc>
        <w:tc>
          <w:tcPr>
            <w:cnfStyle w:val="000010000000"/>
            <w:tcW w:w="1848" w:type="dxa"/>
          </w:tcPr>
          <w:p w14:paraId="000002D7">
            <w:pPr>
              <w:rPr>
                <w:rFonts w:ascii="Times New Roman" w:cs="Times New Roman" w:hAnsi="Times New Roman"/>
                <w:sz w:val="24"/>
                <w:szCs w:val="24"/>
              </w:rPr>
            </w:pPr>
          </w:p>
        </w:tc>
        <w:tc>
          <w:tcPr>
            <w:cnfStyle w:val="000001000000"/>
            <w:tcW w:w="1848" w:type="dxa"/>
          </w:tcPr>
          <w:p w14:paraId="000002D8">
            <w:pPr>
              <w:rPr>
                <w:rFonts w:ascii="Times New Roman" w:cs="Times New Roman" w:hAnsi="Times New Roman"/>
                <w:sz w:val="24"/>
                <w:szCs w:val="24"/>
              </w:rPr>
            </w:pPr>
          </w:p>
        </w:tc>
        <w:tc>
          <w:tcPr>
            <w:cnfStyle w:val="000010000000"/>
            <w:tcW w:w="1848" w:type="dxa"/>
          </w:tcPr>
          <w:p w14:paraId="000002D9">
            <w:pPr>
              <w:rPr>
                <w:rFonts w:ascii="Times New Roman" w:cs="Times New Roman" w:hAnsi="Times New Roman"/>
                <w:sz w:val="24"/>
                <w:szCs w:val="24"/>
              </w:rPr>
            </w:pPr>
          </w:p>
        </w:tc>
      </w:tr>
    </w:tbl>
    <w:p w14:paraId="000002DA">
      <w:pPr>
        <w:rPr>
          <w:rFonts w:ascii="Times New Roman" w:cs="Times New Roman" w:hAnsi="Times New Roman"/>
          <w:sz w:val="28"/>
          <w:szCs w:val="28"/>
          <w:lang w:val="ru-RU"/>
        </w:rPr>
      </w:pPr>
      <w:r>
        <w:rPr>
          <w:rFonts w:ascii="Times New Roman" w:cs="Times New Roman" w:hAnsi="Times New Roman"/>
          <w:sz w:val="28"/>
          <w:szCs w:val="28"/>
          <w:lang w:val="ru-RU"/>
        </w:rPr>
        <w:t>Прошу исключить из общей суммы дохода моей семьи выплаченные алименты в сумме__________руб.________коп., удерживаемые по ________________________ п</w:t>
      </w:r>
    </w:p>
    <w:p w14:paraId="000002DB">
      <w:pPr>
        <w:rPr>
          <w:rFonts w:ascii="Times New Roman" w:cs="Times New Roman" w:hAnsi="Times New Roman"/>
          <w:sz w:val="28"/>
          <w:szCs w:val="28"/>
          <w:lang w:val="ru-RU"/>
        </w:rPr>
      </w:pPr>
      <w:r>
        <w:rPr>
          <w:rFonts w:ascii="Times New Roman" w:cs="Times New Roman" w:hAnsi="Times New Roman"/>
          <w:sz w:val="28"/>
          <w:szCs w:val="28"/>
          <w:lang w:val="ru-RU"/>
        </w:rPr>
        <w:t>(основания для удержания алиментов, Ф.И.О. лица, в пользу которого производятся удержания)</w:t>
      </w:r>
    </w:p>
    <w:p w14:paraId="000002DC">
      <w:pPr>
        <w:rPr>
          <w:rFonts w:ascii="Times New Roman" w:cs="Times New Roman" w:hAnsi="Times New Roman"/>
          <w:sz w:val="28"/>
          <w:szCs w:val="28"/>
        </w:rPr>
      </w:pPr>
    </w:p>
    <w:p w14:paraId="000002DD">
      <w:pPr>
        <w:jc w:val="center"/>
        <w:rPr>
          <w:rFonts w:ascii="Times New Roman" w:cs="Times New Roman" w:hAnsi="Times New Roman"/>
          <w:sz w:val="28"/>
          <w:szCs w:val="28"/>
          <w:lang w:val="ru-RU"/>
        </w:rPr>
      </w:pPr>
      <w:r>
        <w:rPr>
          <w:rFonts w:ascii="Times New Roman" w:cs="Times New Roman" w:hAnsi="Times New Roman"/>
          <w:sz w:val="28"/>
          <w:szCs w:val="28"/>
          <w:lang w:val="ru-RU"/>
        </w:rPr>
        <w:t>СВЕДЕНИЯ ОБ ИМУЩЕСТВЕ СЕМЬИ</w:t>
      </w:r>
    </w:p>
    <w:p w14:paraId="000002DE">
      <w:pPr>
        <w:rPr>
          <w:rFonts w:ascii="Times New Roman" w:cs="Times New Roman" w:hAnsi="Times New Roman"/>
          <w:sz w:val="28"/>
          <w:szCs w:val="28"/>
        </w:rPr>
      </w:pPr>
    </w:p>
    <w:p w14:paraId="000002DF">
      <w:pPr>
        <w:rPr>
          <w:rFonts w:ascii="Times New Roman" w:cs="Times New Roman" w:hAnsi="Times New Roman"/>
          <w:sz w:val="28"/>
          <w:szCs w:val="28"/>
          <w:lang w:val="ru-RU"/>
        </w:rPr>
      </w:pPr>
      <w:r>
        <w:rPr>
          <w:rFonts w:ascii="Times New Roman" w:cs="Times New Roman" w:hAnsi="Times New Roman"/>
          <w:sz w:val="28"/>
          <w:szCs w:val="28"/>
          <w:lang w:val="ru-RU"/>
        </w:rPr>
        <w:t>1. Дачи, гаражи, иные строения, помещения и сооружения:</w:t>
      </w:r>
    </w:p>
    <w:tbl>
      <w:tblPr>
        <w:tblStyle w:val="TableGrid"/>
        <w:tblW w:w="9271" w:type="dxa"/>
        <w:tblInd w:w="0" w:type="dxa"/>
      </w:tblPr>
      <w:tblGrid>
        <w:gridCol w:w="881"/>
        <w:gridCol w:w="2815"/>
        <w:gridCol w:w="1848"/>
        <w:gridCol w:w="3727"/>
      </w:tblGrid>
      <w:tr>
        <w:trPr>
          <w:cnfStyle w:val="100000000000"/>
        </w:trPr>
        <w:tc>
          <w:tcPr>
            <w:cnfStyle w:val="100010000000"/>
            <w:tcW w:w="881" w:type="dxa"/>
          </w:tcPr>
          <w:p w14:paraId="000002E0">
            <w:pPr>
              <w:rPr>
                <w:rFonts w:ascii="Times New Roman" w:cs="Times New Roman" w:hAnsi="Times New Roman"/>
                <w:sz w:val="28"/>
                <w:szCs w:val="28"/>
                <w:lang w:val="ru-RU"/>
              </w:rPr>
            </w:pPr>
            <w:r>
              <w:rPr>
                <w:rFonts w:ascii="Times New Roman" w:cs="Times New Roman" w:hAnsi="Times New Roman"/>
                <w:sz w:val="28"/>
                <w:szCs w:val="28"/>
                <w:lang w:val="ru-RU"/>
              </w:rPr>
              <w:t>№п/п</w:t>
            </w:r>
          </w:p>
        </w:tc>
        <w:tc>
          <w:tcPr>
            <w:cnfStyle w:val="100001000000"/>
            <w:tcW w:w="2815" w:type="dxa"/>
          </w:tcPr>
          <w:p w14:paraId="000002E1">
            <w:pPr>
              <w:rPr>
                <w:rFonts w:ascii="Times New Roman" w:cs="Times New Roman" w:hAnsi="Times New Roman"/>
                <w:sz w:val="28"/>
                <w:szCs w:val="28"/>
                <w:lang w:val="ru-RU"/>
              </w:rPr>
            </w:pPr>
            <w:r>
              <w:rPr>
                <w:rFonts w:ascii="Times New Roman" w:cs="Times New Roman" w:hAnsi="Times New Roman"/>
                <w:sz w:val="24"/>
                <w:szCs w:val="24"/>
                <w:lang w:val="ru-RU"/>
              </w:rPr>
              <w:t>Наименование и местонахождение имущества</w:t>
            </w:r>
          </w:p>
        </w:tc>
        <w:tc>
          <w:tcPr>
            <w:cnfStyle w:val="100010000000"/>
            <w:tcW w:w="1848" w:type="dxa"/>
          </w:tcPr>
          <w:p w14:paraId="000002E2">
            <w:pPr>
              <w:rPr>
                <w:rFonts w:ascii="Times New Roman" w:cs="Times New Roman" w:hAnsi="Times New Roman"/>
                <w:sz w:val="28"/>
                <w:szCs w:val="28"/>
                <w:lang w:val="ru-RU"/>
              </w:rPr>
            </w:pPr>
            <w:r>
              <w:rPr>
                <w:rFonts w:ascii="Times New Roman" w:cs="Times New Roman" w:hAnsi="Times New Roman"/>
                <w:sz w:val="24"/>
                <w:szCs w:val="24"/>
                <w:lang w:val="ru-RU"/>
              </w:rPr>
              <w:t>Стоимость</w:t>
            </w:r>
          </w:p>
        </w:tc>
        <w:tc>
          <w:tcPr>
            <w:cnfStyle w:val="100001000000"/>
            <w:tcW w:w="3727" w:type="dxa"/>
          </w:tcPr>
          <w:p w14:paraId="000002E3">
            <w:pPr>
              <w:rPr>
                <w:rFonts w:ascii="Times New Roman" w:cs="Times New Roman" w:hAnsi="Times New Roman"/>
                <w:sz w:val="28"/>
                <w:szCs w:val="28"/>
                <w:lang w:val="ru-RU"/>
              </w:rPr>
            </w:pPr>
            <w:r>
              <w:rPr>
                <w:rFonts w:ascii="Times New Roman" w:cs="Times New Roman" w:hAnsi="Times New Roman"/>
                <w:sz w:val="24"/>
                <w:szCs w:val="24"/>
                <w:lang w:val="ru-RU"/>
              </w:rPr>
              <w:t>Документ подтверждающий право собственности</w:t>
            </w:r>
          </w:p>
        </w:tc>
      </w:tr>
      <w:tr>
        <w:trPr>
          <w:cnfStyle w:val="000000000000"/>
        </w:trPr>
        <w:tc>
          <w:tcPr>
            <w:cnfStyle w:val="000010000000"/>
            <w:tcW w:w="881" w:type="dxa"/>
          </w:tcPr>
          <w:p w14:paraId="000002E4">
            <w:pPr>
              <w:rPr>
                <w:rFonts w:ascii="Times New Roman" w:cs="Times New Roman" w:hAnsi="Times New Roman"/>
                <w:sz w:val="28"/>
                <w:szCs w:val="28"/>
                <w:lang w:val="ru-RU"/>
              </w:rPr>
            </w:pPr>
          </w:p>
        </w:tc>
        <w:tc>
          <w:tcPr>
            <w:cnfStyle w:val="000001000000"/>
            <w:tcW w:w="2815" w:type="dxa"/>
          </w:tcPr>
          <w:p w14:paraId="000002E5">
            <w:pPr>
              <w:rPr>
                <w:rFonts w:ascii="Times New Roman" w:cs="Times New Roman" w:hAnsi="Times New Roman"/>
                <w:sz w:val="28"/>
                <w:szCs w:val="28"/>
                <w:lang w:val="ru-RU"/>
              </w:rPr>
            </w:pPr>
          </w:p>
        </w:tc>
        <w:tc>
          <w:tcPr>
            <w:cnfStyle w:val="000010000000"/>
            <w:tcW w:w="1848" w:type="dxa"/>
          </w:tcPr>
          <w:p w14:paraId="000002E6">
            <w:pPr>
              <w:rPr>
                <w:rFonts w:ascii="Times New Roman" w:cs="Times New Roman" w:hAnsi="Times New Roman"/>
                <w:sz w:val="28"/>
                <w:szCs w:val="28"/>
                <w:lang w:val="ru-RU"/>
              </w:rPr>
            </w:pPr>
          </w:p>
        </w:tc>
        <w:tc>
          <w:tcPr>
            <w:cnfStyle w:val="000001000000"/>
            <w:tcW w:w="3727" w:type="dxa"/>
          </w:tcPr>
          <w:p w14:paraId="000002E7">
            <w:pPr>
              <w:rPr>
                <w:rFonts w:ascii="Times New Roman" w:cs="Times New Roman" w:hAnsi="Times New Roman"/>
                <w:sz w:val="28"/>
                <w:szCs w:val="28"/>
                <w:lang w:val="ru-RU"/>
              </w:rPr>
            </w:pPr>
          </w:p>
        </w:tc>
      </w:tr>
    </w:tbl>
    <w:p w14:paraId="000002E8">
      <w:pPr>
        <w:rPr>
          <w:rFonts w:ascii="Times New Roman" w:cs="Times New Roman" w:hAnsi="Times New Roman"/>
          <w:sz w:val="28"/>
          <w:szCs w:val="28"/>
        </w:rPr>
      </w:pPr>
    </w:p>
    <w:p w14:paraId="000002E9">
      <w:pPr>
        <w:rPr>
          <w:rFonts w:ascii="Times New Roman" w:cs="Times New Roman" w:hAnsi="Times New Roman"/>
          <w:sz w:val="28"/>
          <w:szCs w:val="28"/>
          <w:lang w:val="ru-RU"/>
        </w:rPr>
      </w:pPr>
      <w:r>
        <w:rPr>
          <w:rFonts w:ascii="Times New Roman" w:cs="Times New Roman" w:hAnsi="Times New Roman"/>
          <w:sz w:val="28"/>
          <w:szCs w:val="28"/>
        </w:rPr>
        <w:t xml:space="preserve"> </w:t>
      </w:r>
      <w:r>
        <w:rPr>
          <w:rFonts w:ascii="Times New Roman" w:cs="Times New Roman" w:hAnsi="Times New Roman"/>
          <w:sz w:val="28"/>
          <w:szCs w:val="28"/>
          <w:lang w:val="ru-RU"/>
        </w:rPr>
        <w:t>2. Земельные участки:</w:t>
      </w:r>
    </w:p>
    <w:tbl>
      <w:tblPr>
        <w:tblStyle w:val="TableGrid"/>
        <w:tblW w:w="9271" w:type="dxa"/>
        <w:tblInd w:w="0" w:type="dxa"/>
        <w:tblLayout w:type="auto"/>
      </w:tblPr>
      <w:tblGrid>
        <w:gridCol w:w="769"/>
        <w:gridCol w:w="2338"/>
        <w:gridCol w:w="1534"/>
        <w:gridCol w:w="1534"/>
        <w:gridCol w:w="3096"/>
      </w:tblGrid>
      <w:tr>
        <w:trPr>
          <w:cnfStyle w:val="100000000000"/>
        </w:trPr>
        <w:tc>
          <w:tcPr>
            <w:cnfStyle w:val="100010000000"/>
            <w:tcW w:w="881" w:type="dxa"/>
          </w:tcPr>
          <w:p w14:paraId="000002EA">
            <w:pPr>
              <w:rPr>
                <w:rFonts w:ascii="Times New Roman" w:cs="Times New Roman" w:hAnsi="Times New Roman"/>
                <w:sz w:val="24"/>
                <w:szCs w:val="24"/>
                <w:lang w:val="ru-RU"/>
              </w:rPr>
            </w:pPr>
            <w:r>
              <w:rPr>
                <w:rFonts w:ascii="Times New Roman" w:cs="Times New Roman" w:hAnsi="Times New Roman"/>
                <w:sz w:val="24"/>
                <w:szCs w:val="24"/>
                <w:lang w:val="ru-RU"/>
              </w:rPr>
              <w:t>№п/п</w:t>
            </w:r>
          </w:p>
        </w:tc>
        <w:tc>
          <w:tcPr>
            <w:cnfStyle w:val="100001000000"/>
            <w:tcW w:w="2815" w:type="dxa"/>
          </w:tcPr>
          <w:p w14:paraId="000002EB">
            <w:pPr>
              <w:rPr>
                <w:rFonts w:ascii="Times New Roman" w:cs="Times New Roman" w:hAnsi="Times New Roman"/>
                <w:sz w:val="24"/>
                <w:szCs w:val="24"/>
                <w:lang w:val="ru-RU"/>
              </w:rPr>
            </w:pPr>
            <w:r>
              <w:rPr>
                <w:rFonts w:ascii="Times New Roman" w:cs="Times New Roman" w:hAnsi="Times New Roman"/>
                <w:sz w:val="24"/>
                <w:szCs w:val="24"/>
                <w:lang w:val="ru-RU"/>
              </w:rPr>
              <w:t>Местонахождение</w:t>
            </w:r>
          </w:p>
          <w:p w14:paraId="000002EC">
            <w:pPr>
              <w:rPr>
                <w:rFonts w:ascii="Times New Roman" w:cs="Times New Roman" w:hAnsi="Times New Roman"/>
                <w:sz w:val="24"/>
                <w:szCs w:val="24"/>
                <w:lang w:val="ru-RU"/>
              </w:rPr>
            </w:pPr>
          </w:p>
        </w:tc>
        <w:tc>
          <w:tcPr>
            <w:cnfStyle w:val="100010000000"/>
            <w:tcW w:w="1848" w:type="dxa"/>
            <w:gridSpan w:val="1"/>
          </w:tcPr>
          <w:p w14:paraId="000002ED">
            <w:pPr>
              <w:rPr>
                <w:rFonts w:ascii="Times New Roman" w:cs="Times New Roman" w:hAnsi="Times New Roman"/>
                <w:sz w:val="24"/>
                <w:szCs w:val="24"/>
                <w:lang w:val="ru-RU"/>
              </w:rPr>
            </w:pPr>
            <w:r>
              <w:rPr>
                <w:rFonts w:ascii="Times New Roman" w:cs="Times New Roman" w:hAnsi="Times New Roman"/>
                <w:sz w:val="24"/>
                <w:szCs w:val="24"/>
                <w:lang w:val="ru-RU"/>
              </w:rPr>
              <w:t>Площадь</w:t>
            </w:r>
          </w:p>
        </w:tc>
        <w:tc>
          <w:tcPr>
            <w:cnfStyle w:val="100001000000"/>
            <w:tcW w:w="1848" w:type="dxa"/>
          </w:tcPr>
          <w:p w14:paraId="000002EE">
            <w:pPr>
              <w:rPr>
                <w:rFonts w:ascii="Times New Roman" w:cs="Times New Roman" w:hAnsi="Times New Roman"/>
                <w:sz w:val="24"/>
                <w:szCs w:val="24"/>
                <w:lang w:val="ru-RU"/>
              </w:rPr>
            </w:pPr>
            <w:r>
              <w:rPr>
                <w:rFonts w:ascii="Times New Roman" w:cs="Times New Roman" w:hAnsi="Times New Roman"/>
                <w:sz w:val="24"/>
                <w:szCs w:val="24"/>
                <w:lang w:val="ru-RU"/>
              </w:rPr>
              <w:t>Стоимость</w:t>
            </w:r>
          </w:p>
        </w:tc>
        <w:tc>
          <w:tcPr>
            <w:cnfStyle w:val="100010000000"/>
            <w:tcW w:w="3727" w:type="dxa"/>
          </w:tcPr>
          <w:p w14:paraId="000002EF">
            <w:pPr>
              <w:rPr>
                <w:rFonts w:ascii="Times New Roman" w:cs="Times New Roman" w:hAnsi="Times New Roman"/>
                <w:sz w:val="24"/>
                <w:szCs w:val="24"/>
                <w:lang w:val="ru-RU"/>
              </w:rPr>
            </w:pPr>
            <w:r>
              <w:rPr>
                <w:rFonts w:ascii="Times New Roman" w:cs="Times New Roman" w:hAnsi="Times New Roman"/>
                <w:sz w:val="24"/>
                <w:szCs w:val="24"/>
                <w:lang w:val="ru-RU"/>
              </w:rPr>
              <w:t>Документ подтверждающий право собственности</w:t>
            </w:r>
          </w:p>
        </w:tc>
      </w:tr>
      <w:tr>
        <w:trPr>
          <w:cnfStyle w:val="000000000000"/>
        </w:trPr>
        <w:tc>
          <w:tcPr>
            <w:cnfStyle w:val="000010000000"/>
            <w:tcW w:w="881" w:type="dxa"/>
          </w:tcPr>
          <w:p w14:paraId="000002F0">
            <w:pPr>
              <w:rPr>
                <w:rFonts w:ascii="Times New Roman" w:cs="Times New Roman" w:hAnsi="Times New Roman"/>
                <w:sz w:val="24"/>
                <w:szCs w:val="24"/>
                <w:lang w:val="ru-RU"/>
              </w:rPr>
            </w:pPr>
          </w:p>
        </w:tc>
        <w:tc>
          <w:tcPr>
            <w:cnfStyle w:val="000001000000"/>
            <w:tcW w:w="2815" w:type="dxa"/>
          </w:tcPr>
          <w:p w14:paraId="000002F1">
            <w:pPr>
              <w:rPr>
                <w:rFonts w:ascii="Times New Roman" w:cs="Times New Roman" w:hAnsi="Times New Roman"/>
                <w:sz w:val="24"/>
                <w:szCs w:val="24"/>
                <w:lang w:val="ru-RU"/>
              </w:rPr>
            </w:pPr>
          </w:p>
        </w:tc>
        <w:tc>
          <w:tcPr>
            <w:cnfStyle w:val="000010000000"/>
            <w:tcW w:w="1848" w:type="dxa"/>
            <w:gridSpan w:val="1"/>
          </w:tcPr>
          <w:p w14:paraId="000002F2">
            <w:pPr>
              <w:rPr>
                <w:rFonts w:ascii="Times New Roman" w:cs="Times New Roman" w:hAnsi="Times New Roman"/>
                <w:sz w:val="24"/>
                <w:szCs w:val="24"/>
                <w:lang w:val="ru-RU"/>
              </w:rPr>
            </w:pPr>
          </w:p>
        </w:tc>
        <w:tc>
          <w:tcPr>
            <w:cnfStyle w:val="000001000000"/>
            <w:tcW w:w="1848" w:type="dxa"/>
          </w:tcPr>
          <w:p w14:paraId="000002F3">
            <w:pPr>
              <w:rPr>
                <w:rFonts w:ascii="Times New Roman" w:cs="Times New Roman" w:hAnsi="Times New Roman"/>
                <w:sz w:val="24"/>
                <w:szCs w:val="24"/>
                <w:lang w:val="ru-RU"/>
              </w:rPr>
            </w:pPr>
          </w:p>
        </w:tc>
        <w:tc>
          <w:tcPr>
            <w:cnfStyle w:val="000010000000"/>
            <w:tcW w:w="3727" w:type="dxa"/>
          </w:tcPr>
          <w:p w14:paraId="000002F4">
            <w:pPr>
              <w:rPr>
                <w:rFonts w:ascii="Times New Roman" w:cs="Times New Roman" w:hAnsi="Times New Roman"/>
                <w:sz w:val="24"/>
                <w:szCs w:val="24"/>
                <w:lang w:val="ru-RU"/>
              </w:rPr>
            </w:pPr>
          </w:p>
        </w:tc>
      </w:tr>
    </w:tbl>
    <w:p w14:paraId="000002F5">
      <w:pPr>
        <w:rPr>
          <w:rFonts w:ascii="Times New Roman" w:cs="Times New Roman" w:hAnsi="Times New Roman"/>
          <w:sz w:val="28"/>
          <w:szCs w:val="28"/>
          <w:lang w:val="ru-RU"/>
        </w:rPr>
      </w:pPr>
    </w:p>
    <w:p w14:paraId="000002F6">
      <w:pPr>
        <w:rPr>
          <w:rFonts w:ascii="Times New Roman" w:cs="Times New Roman" w:hAnsi="Times New Roman"/>
          <w:sz w:val="28"/>
          <w:szCs w:val="28"/>
          <w:lang w:val="ru-RU"/>
        </w:rPr>
      </w:pPr>
      <w:r>
        <w:rPr>
          <w:rFonts w:ascii="Times New Roman" w:cs="Times New Roman" w:hAnsi="Times New Roman"/>
          <w:sz w:val="28"/>
          <w:szCs w:val="28"/>
          <w:lang w:val="ru-RU"/>
        </w:rPr>
        <w:t>3. Транспортные средства:</w:t>
      </w:r>
    </w:p>
    <w:tbl>
      <w:tblPr>
        <w:tblStyle w:val="TableGrid"/>
        <w:tblW w:w="9271" w:type="dxa"/>
        <w:tblInd w:w="0" w:type="dxa"/>
      </w:tblPr>
      <w:tblGrid>
        <w:gridCol w:w="881"/>
        <w:gridCol w:w="2815"/>
        <w:gridCol w:w="1848"/>
        <w:gridCol w:w="3727"/>
      </w:tblGrid>
      <w:tr>
        <w:trPr>
          <w:cnfStyle w:val="100000000000"/>
        </w:trPr>
        <w:tc>
          <w:tcPr>
            <w:cnfStyle w:val="100010000000"/>
            <w:tcW w:w="881" w:type="dxa"/>
          </w:tcPr>
          <w:p w14:paraId="000002F7">
            <w:pPr>
              <w:rPr>
                <w:rFonts w:ascii="Times New Roman" w:cs="Times New Roman" w:hAnsi="Times New Roman"/>
                <w:sz w:val="28"/>
                <w:szCs w:val="28"/>
                <w:lang w:val="ru-RU"/>
              </w:rPr>
            </w:pPr>
            <w:r>
              <w:rPr>
                <w:rFonts w:ascii="Times New Roman" w:cs="Times New Roman" w:hAnsi="Times New Roman"/>
                <w:sz w:val="28"/>
                <w:szCs w:val="28"/>
                <w:lang w:val="ru-RU"/>
              </w:rPr>
              <w:t>№п/п</w:t>
            </w:r>
          </w:p>
        </w:tc>
        <w:tc>
          <w:tcPr>
            <w:cnfStyle w:val="100001000000"/>
            <w:tcW w:w="2815" w:type="dxa"/>
          </w:tcPr>
          <w:p w14:paraId="000002F8">
            <w:pPr>
              <w:rPr>
                <w:rFonts w:ascii="Times New Roman" w:cs="Times New Roman" w:hAnsi="Times New Roman"/>
                <w:sz w:val="28"/>
                <w:szCs w:val="28"/>
                <w:lang w:val="ru-RU"/>
              </w:rPr>
            </w:pPr>
            <w:r>
              <w:rPr>
                <w:rFonts w:ascii="Times New Roman" w:cs="Times New Roman" w:hAnsi="Times New Roman"/>
                <w:sz w:val="24"/>
                <w:szCs w:val="24"/>
                <w:lang w:val="ru-RU"/>
              </w:rPr>
              <w:t xml:space="preserve">Наименование </w:t>
            </w:r>
            <w:r>
              <w:rPr>
                <w:rFonts w:ascii="Times New Roman" w:cs="Times New Roman" w:hAnsi="Times New Roman"/>
                <w:sz w:val="24"/>
                <w:szCs w:val="24"/>
                <w:lang w:val="ru-RU"/>
              </w:rPr>
              <w:t>имущества</w:t>
            </w:r>
          </w:p>
        </w:tc>
        <w:tc>
          <w:tcPr>
            <w:cnfStyle w:val="100010000000"/>
            <w:tcW w:w="1848" w:type="dxa"/>
          </w:tcPr>
          <w:p w14:paraId="000002F9">
            <w:pPr>
              <w:rPr>
                <w:rFonts w:ascii="Times New Roman" w:cs="Times New Roman" w:hAnsi="Times New Roman"/>
                <w:sz w:val="28"/>
                <w:szCs w:val="28"/>
                <w:lang w:val="ru-RU"/>
              </w:rPr>
            </w:pPr>
            <w:r>
              <w:rPr>
                <w:rFonts w:ascii="Times New Roman" w:cs="Times New Roman" w:hAnsi="Times New Roman"/>
                <w:sz w:val="24"/>
                <w:szCs w:val="24"/>
                <w:lang w:val="ru-RU"/>
              </w:rPr>
              <w:t>Стоимость</w:t>
            </w:r>
          </w:p>
        </w:tc>
        <w:tc>
          <w:tcPr>
            <w:cnfStyle w:val="100001000000"/>
            <w:tcW w:w="3727" w:type="dxa"/>
          </w:tcPr>
          <w:p w14:paraId="000002FA">
            <w:pPr>
              <w:rPr>
                <w:rFonts w:ascii="Times New Roman" w:cs="Times New Roman" w:hAnsi="Times New Roman"/>
                <w:sz w:val="28"/>
                <w:szCs w:val="28"/>
                <w:lang w:val="ru-RU"/>
              </w:rPr>
            </w:pPr>
            <w:r>
              <w:rPr>
                <w:rFonts w:ascii="Times New Roman" w:cs="Times New Roman" w:hAnsi="Times New Roman"/>
                <w:sz w:val="24"/>
                <w:szCs w:val="24"/>
                <w:lang w:val="ru-RU"/>
              </w:rPr>
              <w:t>Документ подтверждающий право собственности</w:t>
            </w:r>
          </w:p>
        </w:tc>
      </w:tr>
      <w:tr>
        <w:trPr>
          <w:cnfStyle w:val="000000000000"/>
        </w:trPr>
        <w:tc>
          <w:tcPr>
            <w:cnfStyle w:val="000010000000"/>
            <w:tcW w:w="881" w:type="dxa"/>
          </w:tcPr>
          <w:p w14:paraId="000002FB">
            <w:pPr>
              <w:rPr>
                <w:rFonts w:ascii="Times New Roman" w:cs="Times New Roman" w:hAnsi="Times New Roman"/>
                <w:sz w:val="28"/>
                <w:szCs w:val="28"/>
                <w:lang w:val="ru-RU"/>
              </w:rPr>
            </w:pPr>
          </w:p>
        </w:tc>
        <w:tc>
          <w:tcPr>
            <w:cnfStyle w:val="000001000000"/>
            <w:tcW w:w="2815" w:type="dxa"/>
          </w:tcPr>
          <w:p w14:paraId="000002FC">
            <w:pPr>
              <w:rPr>
                <w:rFonts w:ascii="Times New Roman" w:cs="Times New Roman" w:hAnsi="Times New Roman"/>
                <w:sz w:val="28"/>
                <w:szCs w:val="28"/>
                <w:lang w:val="ru-RU"/>
              </w:rPr>
            </w:pPr>
          </w:p>
        </w:tc>
        <w:tc>
          <w:tcPr>
            <w:cnfStyle w:val="000010000000"/>
            <w:tcW w:w="1848" w:type="dxa"/>
          </w:tcPr>
          <w:p w14:paraId="000002FD">
            <w:pPr>
              <w:rPr>
                <w:rFonts w:ascii="Times New Roman" w:cs="Times New Roman" w:hAnsi="Times New Roman"/>
                <w:sz w:val="28"/>
                <w:szCs w:val="28"/>
                <w:lang w:val="ru-RU"/>
              </w:rPr>
            </w:pPr>
          </w:p>
        </w:tc>
        <w:tc>
          <w:tcPr>
            <w:cnfStyle w:val="000001000000"/>
            <w:tcW w:w="3727" w:type="dxa"/>
          </w:tcPr>
          <w:p w14:paraId="000002FE">
            <w:pPr>
              <w:rPr>
                <w:rFonts w:ascii="Times New Roman" w:cs="Times New Roman" w:hAnsi="Times New Roman"/>
                <w:sz w:val="28"/>
                <w:szCs w:val="28"/>
                <w:lang w:val="ru-RU"/>
              </w:rPr>
            </w:pPr>
          </w:p>
        </w:tc>
      </w:tr>
    </w:tbl>
    <w:p w14:paraId="000002FF">
      <w:pPr>
        <w:rPr>
          <w:rFonts w:ascii="Times New Roman" w:cs="Times New Roman" w:hAnsi="Times New Roman"/>
          <w:sz w:val="28"/>
          <w:szCs w:val="28"/>
        </w:rPr>
      </w:pPr>
    </w:p>
    <w:p w14:paraId="00000300">
      <w:pPr>
        <w:rPr>
          <w:rFonts w:ascii="Times New Roman" w:cs="Times New Roman" w:hAnsi="Times New Roman"/>
          <w:sz w:val="28"/>
          <w:szCs w:val="28"/>
          <w:lang w:val="ru-RU"/>
        </w:rPr>
      </w:pPr>
      <w:r>
        <w:rPr>
          <w:rFonts w:ascii="Times New Roman" w:cs="Times New Roman" w:hAnsi="Times New Roman"/>
          <w:sz w:val="28"/>
          <w:szCs w:val="28"/>
        </w:rPr>
        <w:t xml:space="preserve"> </w:t>
      </w:r>
      <w:r>
        <w:rPr>
          <w:rFonts w:ascii="Times New Roman" w:cs="Times New Roman" w:hAnsi="Times New Roman"/>
          <w:sz w:val="28"/>
          <w:szCs w:val="28"/>
          <w:lang w:val="ru-RU"/>
        </w:rPr>
        <w:t>Иных доходов и другого имущества семья не имеет. Правильность сообщаемых сведений подтверждаю.</w:t>
      </w:r>
    </w:p>
    <w:p w14:paraId="00000301">
      <w:pPr>
        <w:rPr>
          <w:rFonts w:ascii="Times New Roman" w:cs="Times New Roman" w:hAnsi="Times New Roman"/>
          <w:sz w:val="28"/>
          <w:szCs w:val="28"/>
          <w:lang w:val="ru-RU"/>
        </w:rPr>
      </w:pPr>
      <w:r>
        <w:rPr>
          <w:rFonts w:ascii="Times New Roman" w:cs="Times New Roman" w:hAnsi="Times New Roman"/>
          <w:sz w:val="28"/>
          <w:szCs w:val="28"/>
          <w:lang w:val="ru-RU"/>
        </w:rPr>
        <w:t>Я и члены моей семьи предупреждены об ответственности, предусмотренной законодательством, за представление недостоверных сведений. Даем согласие на проведение проверки представленных сведений.</w:t>
      </w:r>
    </w:p>
    <w:p w14:paraId="00000302">
      <w:pPr>
        <w:rPr>
          <w:rFonts w:ascii="Times New Roman" w:cs="Times New Roman" w:hAnsi="Times New Roman"/>
          <w:sz w:val="28"/>
          <w:szCs w:val="28"/>
          <w:lang w:val="ru-RU"/>
        </w:rPr>
      </w:pPr>
      <w:r>
        <w:rPr>
          <w:rFonts w:ascii="Times New Roman" w:cs="Times New Roman" w:hAnsi="Times New Roman"/>
          <w:sz w:val="28"/>
          <w:szCs w:val="28"/>
          <w:lang w:val="ru-RU"/>
        </w:rPr>
        <w:t>С перечнем видов доходов, а также имущества, учитываемых при отнесении граждан к малоимущим в целях постановки на учет нуждающихся в жилом помещении, ознакомлены.</w:t>
      </w:r>
    </w:p>
    <w:p w14:paraId="00000303">
      <w:pPr>
        <w:rPr>
          <w:rFonts w:ascii="Times New Roman" w:cs="Times New Roman" w:hAnsi="Times New Roman"/>
          <w:sz w:val="28"/>
          <w:szCs w:val="28"/>
          <w:lang w:val="ru-RU"/>
        </w:rPr>
      </w:pPr>
      <w:r>
        <w:rPr>
          <w:rFonts w:ascii="Times New Roman" w:cs="Times New Roman" w:hAnsi="Times New Roman"/>
          <w:sz w:val="28"/>
          <w:szCs w:val="28"/>
          <w:lang w:val="ru-RU"/>
        </w:rPr>
        <w:t>Дата _____________________ Подпись заявителя _______________________________</w:t>
      </w:r>
    </w:p>
    <w:p w14:paraId="00000304">
      <w:pPr>
        <w:rPr>
          <w:rFonts w:ascii="Times New Roman" w:cs="Times New Roman" w:hAnsi="Times New Roman"/>
          <w:sz w:val="28"/>
          <w:szCs w:val="28"/>
          <w:lang w:val="ru-RU"/>
        </w:rPr>
      </w:pPr>
      <w:r>
        <w:rPr>
          <w:rFonts w:ascii="Times New Roman" w:cs="Times New Roman" w:hAnsi="Times New Roman"/>
          <w:sz w:val="28"/>
          <w:szCs w:val="28"/>
          <w:lang w:val="ru-RU"/>
        </w:rPr>
        <w:t>Подписи совершеннолетних членов семьи (с расшифровкой):</w:t>
      </w:r>
    </w:p>
    <w:p w14:paraId="00000305">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w:t>
      </w:r>
    </w:p>
    <w:p w14:paraId="00000306">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w:t>
      </w:r>
    </w:p>
    <w:p w14:paraId="00000307">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w:t>
      </w:r>
    </w:p>
    <w:p w14:paraId="00000308">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w:t>
      </w:r>
    </w:p>
    <w:p w14:paraId="00000309">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w:t>
      </w:r>
    </w:p>
    <w:p w14:paraId="0000030A">
      <w:pPr>
        <w:rPr>
          <w:rFonts w:ascii="Times New Roman" w:cs="Times New Roman" w:hAnsi="Times New Roman"/>
          <w:sz w:val="28"/>
          <w:szCs w:val="28"/>
          <w:lang w:val="ru-RU"/>
        </w:rPr>
      </w:pPr>
      <w:r>
        <w:rPr>
          <w:rFonts w:ascii="Times New Roman" w:cs="Times New Roman" w:hAnsi="Times New Roman"/>
          <w:sz w:val="28"/>
          <w:szCs w:val="28"/>
          <w:lang w:val="ru-RU"/>
        </w:rPr>
        <w:t>(Ф.И.О. и подпись должностного лица, принявшего заявление)</w:t>
      </w:r>
    </w:p>
    <w:p w14:paraId="0000030B">
      <w:pPr>
        <w:rPr>
          <w:rFonts w:ascii="Times New Roman" w:cs="Times New Roman" w:hAnsi="Times New Roman"/>
          <w:sz w:val="28"/>
          <w:szCs w:val="28"/>
        </w:rPr>
      </w:pPr>
    </w:p>
    <w:p w14:paraId="0000030C">
      <w:pPr>
        <w:rPr>
          <w:rFonts w:ascii="Times New Roman" w:cs="Times New Roman" w:hAnsi="Times New Roman"/>
          <w:sz w:val="28"/>
          <w:szCs w:val="28"/>
        </w:rPr>
      </w:pPr>
      <w:r>
        <w:rPr>
          <w:rFonts w:ascii="Times New Roman" w:cs="Times New Roman" w:hAnsi="Times New Roman"/>
          <w:sz w:val="28"/>
          <w:szCs w:val="28"/>
        </w:rPr>
        <w:t xml:space="preserve"> </w:t>
      </w:r>
    </w:p>
    <w:p w14:paraId="0000030D">
      <w:pPr>
        <w:rPr>
          <w:rFonts w:ascii="Times New Roman" w:cs="Times New Roman" w:hAnsi="Times New Roman"/>
          <w:sz w:val="28"/>
          <w:szCs w:val="28"/>
        </w:rPr>
      </w:pPr>
    </w:p>
    <w:p w14:paraId="0000030E">
      <w:pPr>
        <w:rPr>
          <w:rFonts w:ascii="Times New Roman" w:cs="Times New Roman" w:hAnsi="Times New Roman"/>
          <w:sz w:val="28"/>
          <w:szCs w:val="28"/>
        </w:rPr>
      </w:pPr>
      <w:r>
        <w:rPr>
          <w:rFonts w:ascii="Times New Roman" w:cs="Times New Roman" w:hAnsi="Times New Roman"/>
          <w:sz w:val="28"/>
          <w:szCs w:val="28"/>
        </w:rPr>
        <w:t xml:space="preserve"> </w:t>
      </w:r>
    </w:p>
    <w:p w14:paraId="0000030F">
      <w:pPr>
        <w:rPr>
          <w:rFonts w:ascii="Times New Roman" w:cs="Times New Roman" w:hAnsi="Times New Roman"/>
          <w:sz w:val="28"/>
          <w:szCs w:val="28"/>
        </w:rPr>
      </w:pPr>
    </w:p>
    <w:p w14:paraId="00000310">
      <w:pPr>
        <w:rPr>
          <w:rFonts w:ascii="Times New Roman" w:cs="Times New Roman" w:hAnsi="Times New Roman"/>
          <w:sz w:val="28"/>
          <w:szCs w:val="28"/>
        </w:rPr>
      </w:pPr>
      <w:r>
        <w:rPr>
          <w:rFonts w:ascii="Times New Roman" w:cs="Times New Roman" w:hAnsi="Times New Roman"/>
          <w:sz w:val="28"/>
          <w:szCs w:val="28"/>
        </w:rPr>
        <w:t xml:space="preserve"> </w:t>
      </w:r>
    </w:p>
    <w:p w14:paraId="00000311">
      <w:pPr>
        <w:rPr>
          <w:rFonts w:ascii="Times New Roman" w:cs="Times New Roman" w:hAnsi="Times New Roman"/>
          <w:sz w:val="28"/>
          <w:szCs w:val="28"/>
        </w:rPr>
      </w:pPr>
    </w:p>
    <w:p w14:paraId="00000312">
      <w:pPr>
        <w:rPr>
          <w:rFonts w:ascii="Times New Roman" w:cs="Times New Roman" w:hAnsi="Times New Roman"/>
          <w:sz w:val="28"/>
          <w:szCs w:val="28"/>
        </w:rPr>
      </w:pPr>
    </w:p>
    <w:p w14:paraId="00000313">
      <w:pPr>
        <w:rPr>
          <w:rFonts w:ascii="Times New Roman" w:cs="Times New Roman" w:hAnsi="Times New Roman"/>
          <w:sz w:val="28"/>
          <w:szCs w:val="28"/>
        </w:rPr>
      </w:pPr>
    </w:p>
    <w:p w14:paraId="00000314">
      <w:pPr>
        <w:rPr>
          <w:rFonts w:ascii="Times New Roman" w:cs="Times New Roman" w:hAnsi="Times New Roman"/>
          <w:sz w:val="28"/>
          <w:szCs w:val="28"/>
        </w:rPr>
      </w:pPr>
    </w:p>
    <w:p w14:paraId="00000315">
      <w:pPr>
        <w:rPr>
          <w:rFonts w:ascii="Times New Roman" w:cs="Times New Roman" w:hAnsi="Times New Roman"/>
          <w:sz w:val="28"/>
          <w:szCs w:val="28"/>
        </w:rPr>
      </w:pPr>
    </w:p>
    <w:p w14:paraId="00000316">
      <w:pPr>
        <w:rPr>
          <w:rFonts w:ascii="Times New Roman" w:cs="Times New Roman" w:hAnsi="Times New Roman"/>
          <w:sz w:val="28"/>
          <w:szCs w:val="28"/>
        </w:rPr>
      </w:pPr>
    </w:p>
    <w:p w14:paraId="00000317">
      <w:pPr>
        <w:rPr>
          <w:rFonts w:ascii="Times New Roman" w:cs="Times New Roman" w:hAnsi="Times New Roman"/>
          <w:sz w:val="28"/>
          <w:szCs w:val="28"/>
        </w:rPr>
      </w:pPr>
    </w:p>
    <w:p w14:paraId="00000318">
      <w:pPr>
        <w:rPr>
          <w:rFonts w:ascii="Times New Roman" w:cs="Times New Roman" w:hAnsi="Times New Roman"/>
          <w:sz w:val="28"/>
          <w:szCs w:val="28"/>
        </w:rPr>
      </w:pPr>
    </w:p>
    <w:p w14:paraId="00000319">
      <w:pPr>
        <w:jc w:val="right"/>
        <w:rPr>
          <w:rFonts w:ascii="Times New Roman" w:cs="Times New Roman" w:hAnsi="Times New Roman"/>
          <w:sz w:val="28"/>
          <w:szCs w:val="28"/>
          <w:lang w:val="ru-RU"/>
        </w:rPr>
      </w:pPr>
      <w:r>
        <w:rPr>
          <w:rFonts w:ascii="Times New Roman" w:cs="Times New Roman" w:hAnsi="Times New Roman"/>
          <w:sz w:val="28"/>
          <w:szCs w:val="28"/>
          <w:lang w:val="ru-RU"/>
        </w:rPr>
        <w:t>ПРИЛОЖЕНИЕ № 4</w:t>
      </w:r>
    </w:p>
    <w:p w14:paraId="0000031A">
      <w:pPr>
        <w:jc w:val="right"/>
        <w:rPr>
          <w:rFonts w:ascii="Times New Roman" w:cs="Times New Roman" w:hAnsi="Times New Roman"/>
          <w:sz w:val="28"/>
          <w:szCs w:val="28"/>
          <w:lang w:val="ru-RU"/>
        </w:rPr>
      </w:pPr>
      <w:r>
        <w:rPr>
          <w:rFonts w:ascii="Times New Roman" w:cs="Times New Roman" w:hAnsi="Times New Roman"/>
          <w:sz w:val="28"/>
          <w:szCs w:val="28"/>
          <w:lang w:val="ru-RU"/>
        </w:rPr>
        <w:t>к административному регламенту</w:t>
      </w:r>
    </w:p>
    <w:p w14:paraId="0000031B">
      <w:pPr>
        <w:jc w:val="right"/>
        <w:rPr>
          <w:rFonts w:ascii="Times New Roman" w:cs="Times New Roman" w:hAnsi="Times New Roman"/>
          <w:sz w:val="28"/>
          <w:szCs w:val="28"/>
          <w:lang w:val="ru-RU"/>
        </w:rPr>
      </w:pPr>
      <w:r>
        <w:rPr>
          <w:rFonts w:ascii="Times New Roman" w:cs="Times New Roman" w:hAnsi="Times New Roman"/>
          <w:sz w:val="28"/>
          <w:szCs w:val="28"/>
          <w:lang w:val="ru-RU"/>
        </w:rPr>
        <w:t>предоставления муниципальной услуги</w:t>
      </w:r>
    </w:p>
    <w:p w14:paraId="0000031C">
      <w:pPr>
        <w:jc w:val="right"/>
        <w:rPr>
          <w:rFonts w:ascii="Times New Roman" w:cs="Times New Roman" w:hAnsi="Times New Roman"/>
          <w:sz w:val="28"/>
          <w:szCs w:val="28"/>
          <w:lang w:val="ru-RU"/>
        </w:rPr>
      </w:pPr>
      <w:r>
        <w:rPr>
          <w:rFonts w:ascii="Times New Roman" w:cs="Times New Roman" w:hAnsi="Times New Roman"/>
          <w:sz w:val="28"/>
          <w:szCs w:val="28"/>
          <w:lang w:val="ru-RU"/>
        </w:rPr>
        <w:t>«Признание граждан малоимущими в целях</w:t>
      </w:r>
    </w:p>
    <w:p w14:paraId="0000031D">
      <w:pPr>
        <w:jc w:val="right"/>
        <w:rPr>
          <w:rFonts w:ascii="Times New Roman" w:cs="Times New Roman" w:hAnsi="Times New Roman"/>
          <w:sz w:val="28"/>
          <w:szCs w:val="28"/>
          <w:lang w:val="ru-RU"/>
        </w:rPr>
      </w:pPr>
      <w:r>
        <w:rPr>
          <w:rFonts w:ascii="Times New Roman" w:cs="Times New Roman" w:hAnsi="Times New Roman"/>
          <w:sz w:val="28"/>
          <w:szCs w:val="28"/>
          <w:lang w:val="ru-RU"/>
        </w:rPr>
        <w:t>постановки на учет в качестве нуждающихся</w:t>
      </w:r>
    </w:p>
    <w:p w14:paraId="0000031E">
      <w:pPr>
        <w:jc w:val="right"/>
        <w:rPr>
          <w:rFonts w:ascii="Times New Roman" w:cs="Times New Roman" w:hAnsi="Times New Roman"/>
          <w:sz w:val="28"/>
          <w:szCs w:val="28"/>
          <w:lang w:val="ru-RU"/>
        </w:rPr>
      </w:pPr>
      <w:r>
        <w:rPr>
          <w:rFonts w:ascii="Times New Roman" w:cs="Times New Roman" w:hAnsi="Times New Roman"/>
          <w:sz w:val="28"/>
          <w:szCs w:val="28"/>
          <w:lang w:val="ru-RU"/>
        </w:rPr>
        <w:t>в жилых помещениях, предоставляемых</w:t>
      </w:r>
    </w:p>
    <w:p w14:paraId="0000031F">
      <w:pPr>
        <w:jc w:val="right"/>
        <w:rPr>
          <w:rFonts w:ascii="Times New Roman" w:cs="Times New Roman" w:hAnsi="Times New Roman"/>
          <w:sz w:val="28"/>
          <w:szCs w:val="28"/>
          <w:lang w:val="ru-RU"/>
        </w:rPr>
      </w:pPr>
      <w:r>
        <w:rPr>
          <w:rFonts w:ascii="Times New Roman" w:cs="Times New Roman" w:hAnsi="Times New Roman"/>
          <w:sz w:val="28"/>
          <w:szCs w:val="28"/>
          <w:lang w:val="ru-RU"/>
        </w:rPr>
        <w:t>по договорам социального найма»</w:t>
      </w:r>
    </w:p>
    <w:p w14:paraId="00000320">
      <w:pPr>
        <w:rPr>
          <w:rFonts w:ascii="Times New Roman" w:cs="Times New Roman" w:hAnsi="Times New Roman"/>
          <w:sz w:val="28"/>
          <w:szCs w:val="28"/>
        </w:rPr>
      </w:pPr>
      <w:r>
        <w:rPr>
          <w:rFonts w:ascii="Times New Roman" w:cs="Times New Roman" w:hAnsi="Times New Roman"/>
          <w:sz w:val="28"/>
          <w:szCs w:val="28"/>
        </w:rPr>
        <w:t xml:space="preserve"> </w:t>
      </w:r>
    </w:p>
    <w:p w14:paraId="00000321">
      <w:pPr>
        <w:jc w:val="center"/>
        <w:rPr>
          <w:rFonts w:ascii="Times New Roman" w:cs="Times New Roman" w:hAnsi="Times New Roman"/>
          <w:sz w:val="28"/>
          <w:szCs w:val="28"/>
          <w:lang w:val="ru-RU"/>
        </w:rPr>
      </w:pPr>
      <w:r>
        <w:rPr>
          <w:rFonts w:ascii="Times New Roman" w:cs="Times New Roman" w:hAnsi="Times New Roman"/>
          <w:sz w:val="28"/>
          <w:szCs w:val="28"/>
          <w:lang w:val="ru-RU"/>
        </w:rPr>
        <w:t>РАСПИСКА</w:t>
      </w:r>
    </w:p>
    <w:p w14:paraId="00000322">
      <w:pPr>
        <w:jc w:val="center"/>
        <w:rPr>
          <w:rFonts w:ascii="Times New Roman" w:cs="Times New Roman" w:hAnsi="Times New Roman"/>
          <w:sz w:val="28"/>
          <w:szCs w:val="28"/>
          <w:lang w:val="ru-RU"/>
        </w:rPr>
      </w:pPr>
      <w:r>
        <w:rPr>
          <w:rFonts w:ascii="Times New Roman" w:cs="Times New Roman" w:hAnsi="Times New Roman"/>
          <w:sz w:val="28"/>
          <w:szCs w:val="28"/>
          <w:lang w:val="ru-RU"/>
        </w:rPr>
        <w:t>в получении документов для признания граждан малоимущими в целях постановки нуждающимися в получении жилых помещений муниципального жилищного фонда, предоставляемых по договорам социального найма</w:t>
      </w:r>
    </w:p>
    <w:p w14:paraId="00000323">
      <w:pPr>
        <w:rPr>
          <w:rFonts w:ascii="Times New Roman" w:cs="Times New Roman" w:hAnsi="Times New Roman"/>
          <w:sz w:val="28"/>
          <w:szCs w:val="28"/>
        </w:rPr>
      </w:pPr>
    </w:p>
    <w:p w14:paraId="00000324">
      <w:pPr>
        <w:rPr>
          <w:rFonts w:ascii="Times New Roman" w:cs="Times New Roman" w:hAnsi="Times New Roman"/>
          <w:sz w:val="28"/>
          <w:szCs w:val="28"/>
          <w:lang w:val="ru-RU"/>
        </w:rPr>
      </w:pPr>
      <w:r>
        <w:rPr>
          <w:rFonts w:ascii="Times New Roman" w:cs="Times New Roman" w:hAnsi="Times New Roman"/>
          <w:sz w:val="28"/>
          <w:szCs w:val="28"/>
          <w:lang w:val="ru-RU"/>
        </w:rPr>
        <w:t>Заявитель ________________________________________________________________</w:t>
      </w:r>
    </w:p>
    <w:p w14:paraId="00000325">
      <w:pPr>
        <w:rPr>
          <w:rFonts w:ascii="Times New Roman" w:cs="Times New Roman" w:hAnsi="Times New Roman"/>
          <w:sz w:val="28"/>
          <w:szCs w:val="28"/>
          <w:lang w:val="ru-RU"/>
        </w:rPr>
      </w:pPr>
      <w:r>
        <w:rPr>
          <w:rFonts w:ascii="Times New Roman" w:cs="Times New Roman" w:hAnsi="Times New Roman"/>
          <w:sz w:val="28"/>
          <w:szCs w:val="28"/>
          <w:lang w:val="ru-RU"/>
        </w:rPr>
        <w:t>(Ф.И.О. заявителя, предоставившего документы)</w:t>
      </w:r>
    </w:p>
    <w:tbl>
      <w:tblPr>
        <w:tblStyle w:val="TableGrid"/>
        <w:tblW w:w="9271" w:type="dxa"/>
        <w:tblInd w:w="0" w:type="dxa"/>
      </w:tblPr>
      <w:tblGrid>
        <w:gridCol w:w="881"/>
        <w:gridCol w:w="2815"/>
        <w:gridCol w:w="1848"/>
        <w:gridCol w:w="3727"/>
      </w:tblGrid>
      <w:tr>
        <w:trPr>
          <w:cnfStyle w:val="100000000000"/>
        </w:trPr>
        <w:tc>
          <w:tcPr>
            <w:cnfStyle w:val="100010000000"/>
            <w:tcW w:w="881" w:type="dxa"/>
          </w:tcPr>
          <w:p w14:paraId="00000326">
            <w:pPr>
              <w:rPr>
                <w:rFonts w:ascii="Times New Roman" w:cs="Times New Roman" w:hAnsi="Times New Roman"/>
                <w:sz w:val="24"/>
                <w:szCs w:val="24"/>
                <w:lang w:val="ru-RU"/>
              </w:rPr>
            </w:pPr>
            <w:r>
              <w:rPr>
                <w:rFonts w:ascii="Times New Roman" w:cs="Times New Roman" w:hAnsi="Times New Roman"/>
                <w:sz w:val="24"/>
                <w:szCs w:val="24"/>
                <w:lang w:val="ru-RU"/>
              </w:rPr>
              <w:t>№п/п</w:t>
            </w:r>
          </w:p>
        </w:tc>
        <w:tc>
          <w:tcPr>
            <w:cnfStyle w:val="100001000000"/>
            <w:tcW w:w="2815" w:type="dxa"/>
          </w:tcPr>
          <w:p w14:paraId="00000327">
            <w:pPr>
              <w:rPr>
                <w:rFonts w:ascii="Times New Roman" w:cs="Times New Roman" w:hAnsi="Times New Roman"/>
                <w:sz w:val="24"/>
                <w:szCs w:val="24"/>
                <w:lang w:val="ru-RU"/>
              </w:rPr>
            </w:pPr>
            <w:r>
              <w:rPr>
                <w:rFonts w:ascii="Times New Roman" w:cs="Times New Roman" w:hAnsi="Times New Roman"/>
                <w:sz w:val="24"/>
                <w:szCs w:val="24"/>
                <w:lang w:val="ru-RU"/>
              </w:rPr>
              <w:t xml:space="preserve">Наименование </w:t>
            </w:r>
            <w:r>
              <w:rPr>
                <w:rFonts w:ascii="Times New Roman" w:cs="Times New Roman" w:hAnsi="Times New Roman"/>
                <w:sz w:val="24"/>
                <w:szCs w:val="24"/>
                <w:lang w:val="ru-RU"/>
              </w:rPr>
              <w:t>документа</w:t>
            </w:r>
          </w:p>
        </w:tc>
        <w:tc>
          <w:tcPr>
            <w:cnfStyle w:val="100010000000"/>
            <w:tcW w:w="1848" w:type="dxa"/>
          </w:tcPr>
          <w:p w14:paraId="00000328">
            <w:pPr>
              <w:rPr>
                <w:rFonts w:ascii="Times New Roman" w:cs="Times New Roman" w:hAnsi="Times New Roman"/>
                <w:sz w:val="24"/>
                <w:szCs w:val="24"/>
                <w:lang w:val="ru-RU"/>
              </w:rPr>
            </w:pPr>
            <w:r>
              <w:rPr>
                <w:rFonts w:ascii="Times New Roman" w:cs="Times New Roman" w:hAnsi="Times New Roman"/>
                <w:sz w:val="24"/>
                <w:szCs w:val="24"/>
                <w:lang w:val="ru-RU"/>
              </w:rPr>
              <w:t>Количество листов</w:t>
            </w:r>
          </w:p>
        </w:tc>
        <w:tc>
          <w:tcPr>
            <w:cnfStyle w:val="100001000000"/>
            <w:tcW w:w="3727" w:type="dxa"/>
          </w:tcPr>
          <w:p w14:paraId="00000329">
            <w:pPr>
              <w:rPr>
                <w:rFonts w:ascii="Times New Roman" w:cs="Times New Roman" w:hAnsi="Times New Roman"/>
                <w:sz w:val="24"/>
                <w:szCs w:val="24"/>
                <w:lang w:val="ru-RU"/>
              </w:rPr>
            </w:pPr>
            <w:r>
              <w:rPr>
                <w:rFonts w:ascii="Times New Roman" w:cs="Times New Roman" w:hAnsi="Times New Roman"/>
                <w:sz w:val="24"/>
                <w:szCs w:val="24"/>
                <w:lang w:val="ru-RU"/>
              </w:rPr>
              <w:t>Подлинные копии</w:t>
            </w:r>
          </w:p>
        </w:tc>
      </w:tr>
      <w:tr>
        <w:trPr>
          <w:cnfStyle w:val="000000000000"/>
        </w:trPr>
        <w:tc>
          <w:tcPr>
            <w:cnfStyle w:val="000010000000"/>
            <w:tcW w:w="881" w:type="dxa"/>
          </w:tcPr>
          <w:p w14:paraId="0000032A">
            <w:pPr>
              <w:rPr>
                <w:rFonts w:ascii="Times New Roman" w:cs="Times New Roman" w:hAnsi="Times New Roman"/>
                <w:sz w:val="24"/>
                <w:szCs w:val="24"/>
                <w:lang w:val="ru-RU"/>
              </w:rPr>
            </w:pPr>
          </w:p>
        </w:tc>
        <w:tc>
          <w:tcPr>
            <w:cnfStyle w:val="000001000000"/>
            <w:tcW w:w="2815" w:type="dxa"/>
          </w:tcPr>
          <w:p w14:paraId="0000032B">
            <w:pPr>
              <w:rPr>
                <w:rFonts w:ascii="Times New Roman" w:cs="Times New Roman" w:hAnsi="Times New Roman"/>
                <w:sz w:val="24"/>
                <w:szCs w:val="24"/>
                <w:lang w:val="ru-RU"/>
              </w:rPr>
            </w:pPr>
          </w:p>
        </w:tc>
        <w:tc>
          <w:tcPr>
            <w:cnfStyle w:val="000010000000"/>
            <w:tcW w:w="1848" w:type="dxa"/>
          </w:tcPr>
          <w:p w14:paraId="0000032C">
            <w:pPr>
              <w:rPr>
                <w:rFonts w:ascii="Times New Roman" w:cs="Times New Roman" w:hAnsi="Times New Roman"/>
                <w:sz w:val="24"/>
                <w:szCs w:val="24"/>
                <w:lang w:val="ru-RU"/>
              </w:rPr>
            </w:pPr>
          </w:p>
        </w:tc>
        <w:tc>
          <w:tcPr>
            <w:cnfStyle w:val="000001000000"/>
            <w:tcW w:w="3727" w:type="dxa"/>
          </w:tcPr>
          <w:p w14:paraId="0000032D">
            <w:pPr>
              <w:rPr>
                <w:rFonts w:ascii="Times New Roman" w:cs="Times New Roman" w:hAnsi="Times New Roman"/>
                <w:sz w:val="24"/>
                <w:szCs w:val="24"/>
                <w:lang w:val="ru-RU"/>
              </w:rPr>
            </w:pPr>
          </w:p>
        </w:tc>
      </w:tr>
    </w:tbl>
    <w:p w14:paraId="0000032E">
      <w:pPr>
        <w:rPr>
          <w:rFonts w:ascii="Times New Roman" w:cs="Times New Roman" w:hAnsi="Times New Roman"/>
          <w:sz w:val="28"/>
          <w:szCs w:val="28"/>
          <w:lang w:val="ru-RU"/>
        </w:rPr>
      </w:pPr>
      <w:r>
        <w:rPr>
          <w:rFonts w:ascii="Times New Roman" w:cs="Times New Roman" w:hAnsi="Times New Roman"/>
          <w:sz w:val="28"/>
          <w:szCs w:val="28"/>
          <w:lang w:val="ru-RU"/>
        </w:rPr>
        <w:t>Дата приема документов «____» ________________________ 20___ г.</w:t>
      </w:r>
    </w:p>
    <w:p w14:paraId="0000032F">
      <w:pPr>
        <w:rPr>
          <w:rFonts w:ascii="Times New Roman" w:cs="Times New Roman" w:hAnsi="Times New Roman"/>
          <w:sz w:val="28"/>
          <w:szCs w:val="28"/>
          <w:lang w:val="ru-RU"/>
        </w:rPr>
      </w:pPr>
      <w:r>
        <w:rPr>
          <w:rFonts w:ascii="Times New Roman" w:cs="Times New Roman" w:hAnsi="Times New Roman"/>
          <w:sz w:val="28"/>
          <w:szCs w:val="28"/>
          <w:lang w:val="ru-RU"/>
        </w:rPr>
        <w:t>Регистрационный номер_____________________________________________________</w:t>
      </w:r>
    </w:p>
    <w:p w14:paraId="00000330">
      <w:pPr>
        <w:rPr>
          <w:rFonts w:ascii="Times New Roman" w:cs="Times New Roman" w:hAnsi="Times New Roman"/>
          <w:sz w:val="28"/>
          <w:szCs w:val="28"/>
          <w:lang w:val="ru-RU"/>
        </w:rPr>
      </w:pPr>
      <w:r>
        <w:rPr>
          <w:rFonts w:ascii="Times New Roman" w:cs="Times New Roman" w:hAnsi="Times New Roman"/>
          <w:sz w:val="28"/>
          <w:szCs w:val="28"/>
          <w:lang w:val="ru-RU"/>
        </w:rPr>
        <w:t>Документы принял __________________________________________________________</w:t>
      </w:r>
    </w:p>
    <w:p w14:paraId="00000331">
      <w:pPr>
        <w:rPr>
          <w:rFonts w:ascii="Times New Roman" w:cs="Times New Roman" w:hAnsi="Times New Roman"/>
          <w:sz w:val="28"/>
          <w:szCs w:val="28"/>
          <w:lang w:val="ru-RU"/>
        </w:rPr>
      </w:pPr>
      <w:r>
        <w:rPr>
          <w:rFonts w:ascii="Times New Roman" w:cs="Times New Roman" w:hAnsi="Times New Roman"/>
          <w:sz w:val="28"/>
          <w:szCs w:val="28"/>
          <w:lang w:val="ru-RU"/>
        </w:rPr>
        <w:t>(подпись, Ф.И.О. должностного лица, принявшего документы)</w:t>
      </w:r>
    </w:p>
    <w:p w14:paraId="00000332">
      <w:pPr>
        <w:rPr>
          <w:rFonts w:ascii="Times New Roman" w:cs="Times New Roman" w:hAnsi="Times New Roman"/>
          <w:sz w:val="28"/>
          <w:szCs w:val="28"/>
          <w:lang w:val="ru-RU"/>
        </w:rPr>
      </w:pPr>
      <w:r>
        <w:rPr>
          <w:rFonts w:ascii="Times New Roman" w:cs="Times New Roman" w:hAnsi="Times New Roman"/>
          <w:sz w:val="28"/>
          <w:szCs w:val="28"/>
          <w:lang w:val="ru-RU"/>
        </w:rPr>
        <w:t>Расписку получил __________________________________________________________</w:t>
      </w:r>
    </w:p>
    <w:p w14:paraId="00000333">
      <w:pPr>
        <w:rPr>
          <w:rFonts w:ascii="Times New Roman" w:cs="Times New Roman" w:hAnsi="Times New Roman"/>
          <w:sz w:val="28"/>
          <w:szCs w:val="28"/>
          <w:lang w:val="ru-RU"/>
        </w:rPr>
      </w:pPr>
      <w:r>
        <w:rPr>
          <w:rFonts w:ascii="Times New Roman" w:cs="Times New Roman" w:hAnsi="Times New Roman"/>
          <w:sz w:val="28"/>
          <w:szCs w:val="28"/>
          <w:lang w:val="ru-RU"/>
        </w:rPr>
        <w:t>(подпись, Ф.И.О. заявителя)</w:t>
      </w:r>
    </w:p>
    <w:p w14:paraId="00000334">
      <w:pPr>
        <w:rPr>
          <w:rFonts w:ascii="Times New Roman" w:cs="Times New Roman" w:hAnsi="Times New Roman"/>
          <w:sz w:val="28"/>
          <w:szCs w:val="28"/>
          <w:lang w:val="ru-RU"/>
        </w:rPr>
      </w:pPr>
      <w:r>
        <w:rPr>
          <w:rFonts w:ascii="Times New Roman" w:cs="Times New Roman" w:hAnsi="Times New Roman"/>
          <w:sz w:val="28"/>
          <w:szCs w:val="28"/>
          <w:lang w:val="ru-RU"/>
        </w:rPr>
        <w:t>Перечень документов, которые будут получены по межведомственным запросам</w:t>
      </w:r>
    </w:p>
    <w:tbl>
      <w:tblPr>
        <w:tblStyle w:val="TableGrid"/>
        <w:tblW w:w="9271" w:type="dxa"/>
        <w:tblInd w:w="0" w:type="dxa"/>
      </w:tblPr>
      <w:tblGrid>
        <w:gridCol w:w="881"/>
        <w:gridCol w:w="8390"/>
      </w:tblGrid>
      <w:tr>
        <w:trPr>
          <w:cnfStyle w:val="100000000000"/>
        </w:trPr>
        <w:tc>
          <w:tcPr>
            <w:cnfStyle w:val="100010000000"/>
            <w:tcW w:w="881" w:type="dxa"/>
          </w:tcPr>
          <w:p w14:paraId="00000335">
            <w:pPr>
              <w:rPr>
                <w:rFonts w:ascii="Times New Roman" w:cs="Times New Roman" w:hAnsi="Times New Roman"/>
                <w:sz w:val="28"/>
                <w:szCs w:val="28"/>
                <w:lang w:val="ru-RU"/>
              </w:rPr>
            </w:pPr>
            <w:r>
              <w:rPr>
                <w:rFonts w:ascii="Times New Roman" w:cs="Times New Roman" w:hAnsi="Times New Roman"/>
                <w:sz w:val="28"/>
                <w:szCs w:val="28"/>
                <w:lang w:val="ru-RU"/>
              </w:rPr>
              <w:t>№п/п</w:t>
            </w:r>
          </w:p>
        </w:tc>
        <w:tc>
          <w:tcPr>
            <w:cnfStyle w:val="100001000000"/>
            <w:tcW w:w="8390" w:type="dxa"/>
            <w:gridSpan w:val="1"/>
          </w:tcPr>
          <w:p w14:paraId="00000336">
            <w:pPr>
              <w:jc w:val="center"/>
              <w:rPr>
                <w:rFonts w:ascii="Times New Roman" w:cs="Times New Roman" w:hAnsi="Times New Roman"/>
                <w:sz w:val="28"/>
                <w:szCs w:val="28"/>
                <w:lang w:val="ru-RU"/>
              </w:rPr>
            </w:pPr>
            <w:r>
              <w:rPr>
                <w:rFonts w:ascii="Times New Roman" w:cs="Times New Roman" w:hAnsi="Times New Roman"/>
                <w:sz w:val="24"/>
                <w:szCs w:val="24"/>
                <w:lang w:val="ru-RU"/>
              </w:rPr>
              <w:t xml:space="preserve">Наименование </w:t>
            </w:r>
            <w:r>
              <w:rPr>
                <w:rFonts w:ascii="Times New Roman" w:cs="Times New Roman" w:hAnsi="Times New Roman"/>
                <w:sz w:val="24"/>
                <w:szCs w:val="24"/>
                <w:lang w:val="ru-RU"/>
              </w:rPr>
              <w:t>документа</w:t>
            </w:r>
          </w:p>
        </w:tc>
      </w:tr>
      <w:tr>
        <w:trPr>
          <w:cnfStyle w:val="000000000000"/>
        </w:trPr>
        <w:tc>
          <w:tcPr>
            <w:cnfStyle w:val="000010000000"/>
            <w:tcW w:w="881" w:type="dxa"/>
          </w:tcPr>
          <w:p w14:paraId="00000337">
            <w:pPr>
              <w:rPr>
                <w:rFonts w:ascii="Times New Roman" w:cs="Times New Roman" w:hAnsi="Times New Roman"/>
                <w:sz w:val="28"/>
                <w:szCs w:val="28"/>
                <w:lang w:val="ru-RU"/>
              </w:rPr>
            </w:pPr>
            <w:r>
              <w:rPr>
                <w:rFonts w:ascii="Times New Roman" w:cs="Times New Roman" w:hAnsi="Times New Roman"/>
                <w:sz w:val="28"/>
                <w:szCs w:val="28"/>
                <w:lang w:val="ru-RU"/>
              </w:rPr>
              <w:t>1</w:t>
            </w:r>
          </w:p>
        </w:tc>
        <w:tc>
          <w:tcPr>
            <w:cnfStyle w:val="000001000000"/>
            <w:tcW w:w="8390" w:type="dxa"/>
            <w:gridSpan w:val="1"/>
          </w:tcPr>
          <w:p w14:paraId="00000338">
            <w:pPr>
              <w:rPr>
                <w:rFonts w:ascii="Times New Roman" w:cs="Times New Roman" w:hAnsi="Times New Roman"/>
                <w:sz w:val="28"/>
                <w:szCs w:val="28"/>
                <w:lang w:val="ru-RU"/>
              </w:rPr>
            </w:pPr>
          </w:p>
        </w:tc>
      </w:tr>
    </w:tbl>
    <w:p w14:paraId="00000339">
      <w:pPr>
        <w:rPr>
          <w:rFonts w:ascii="Times New Roman" w:cs="Times New Roman" w:hAnsi="Times New Roman"/>
          <w:sz w:val="28"/>
          <w:szCs w:val="28"/>
        </w:rPr>
      </w:pPr>
    </w:p>
    <w:p w14:paraId="0000033A">
      <w:pPr>
        <w:rPr>
          <w:rFonts w:ascii="Times New Roman" w:cs="Times New Roman" w:hAnsi="Times New Roman"/>
          <w:sz w:val="28"/>
          <w:szCs w:val="28"/>
        </w:rPr>
      </w:pPr>
      <w:r>
        <w:rPr>
          <w:rFonts w:ascii="Times New Roman" w:cs="Times New Roman" w:hAnsi="Times New Roman"/>
          <w:sz w:val="28"/>
          <w:szCs w:val="28"/>
        </w:rPr>
        <w:t xml:space="preserve"> </w:t>
      </w:r>
    </w:p>
    <w:p w14:paraId="0000033B">
      <w:pPr>
        <w:rPr>
          <w:rFonts w:ascii="Times New Roman" w:cs="Times New Roman" w:hAnsi="Times New Roman"/>
          <w:sz w:val="28"/>
          <w:szCs w:val="28"/>
        </w:rPr>
      </w:pPr>
    </w:p>
    <w:p w14:paraId="0000033C">
      <w:pPr>
        <w:rPr>
          <w:rFonts w:ascii="Times New Roman" w:cs="Times New Roman" w:hAnsi="Times New Roman"/>
          <w:sz w:val="28"/>
          <w:szCs w:val="28"/>
        </w:rPr>
      </w:pPr>
      <w:r>
        <w:rPr>
          <w:rFonts w:ascii="Times New Roman" w:cs="Times New Roman" w:hAnsi="Times New Roman"/>
          <w:sz w:val="28"/>
          <w:szCs w:val="28"/>
        </w:rPr>
        <w:t xml:space="preserve"> </w:t>
      </w:r>
    </w:p>
    <w:p w14:paraId="0000033D">
      <w:pPr>
        <w:rPr>
          <w:rFonts w:ascii="Times New Roman" w:cs="Times New Roman" w:hAnsi="Times New Roman"/>
          <w:sz w:val="28"/>
          <w:szCs w:val="28"/>
        </w:rPr>
      </w:pPr>
    </w:p>
    <w:p w14:paraId="0000033E">
      <w:pPr>
        <w:rPr>
          <w:rFonts w:ascii="Times New Roman" w:cs="Times New Roman" w:hAnsi="Times New Roman"/>
          <w:sz w:val="28"/>
          <w:szCs w:val="28"/>
        </w:rPr>
      </w:pPr>
      <w:r>
        <w:rPr>
          <w:rFonts w:ascii="Times New Roman" w:cs="Times New Roman" w:hAnsi="Times New Roman"/>
          <w:sz w:val="28"/>
          <w:szCs w:val="28"/>
        </w:rPr>
        <w:t xml:space="preserve"> </w:t>
      </w:r>
    </w:p>
    <w:p w14:paraId="0000033F">
      <w:pPr>
        <w:rPr>
          <w:rFonts w:ascii="Times New Roman" w:cs="Times New Roman" w:hAnsi="Times New Roman"/>
          <w:sz w:val="28"/>
          <w:szCs w:val="28"/>
        </w:rPr>
      </w:pPr>
    </w:p>
    <w:p w14:paraId="00000340">
      <w:pPr>
        <w:rPr>
          <w:rFonts w:ascii="Times New Roman" w:cs="Times New Roman" w:hAnsi="Times New Roman"/>
          <w:sz w:val="28"/>
          <w:szCs w:val="28"/>
        </w:rPr>
      </w:pPr>
      <w:r>
        <w:rPr>
          <w:rFonts w:ascii="Times New Roman" w:cs="Times New Roman" w:hAnsi="Times New Roman"/>
          <w:sz w:val="28"/>
          <w:szCs w:val="28"/>
        </w:rPr>
        <w:t xml:space="preserve"> </w:t>
      </w:r>
    </w:p>
    <w:p w14:paraId="00000341">
      <w:pPr>
        <w:rPr>
          <w:rFonts w:ascii="Times New Roman" w:cs="Times New Roman" w:hAnsi="Times New Roman"/>
          <w:sz w:val="28"/>
          <w:szCs w:val="28"/>
        </w:rPr>
      </w:pPr>
    </w:p>
    <w:p w14:paraId="00000342">
      <w:pPr>
        <w:rPr>
          <w:rFonts w:ascii="Times New Roman" w:cs="Times New Roman" w:hAnsi="Times New Roman"/>
          <w:sz w:val="28"/>
          <w:szCs w:val="28"/>
        </w:rPr>
      </w:pPr>
      <w:r>
        <w:rPr>
          <w:rFonts w:ascii="Times New Roman" w:cs="Times New Roman" w:hAnsi="Times New Roman"/>
          <w:sz w:val="28"/>
          <w:szCs w:val="28"/>
        </w:rPr>
        <w:t xml:space="preserve"> </w:t>
      </w:r>
    </w:p>
    <w:p w14:paraId="00000343">
      <w:pPr>
        <w:rPr>
          <w:rFonts w:ascii="Times New Roman" w:cs="Times New Roman" w:hAnsi="Times New Roman"/>
          <w:sz w:val="28"/>
          <w:szCs w:val="28"/>
        </w:rPr>
      </w:pPr>
    </w:p>
    <w:p w14:paraId="00000344">
      <w:pPr>
        <w:rPr>
          <w:rFonts w:ascii="Times New Roman" w:cs="Times New Roman" w:hAnsi="Times New Roman"/>
          <w:sz w:val="28"/>
          <w:szCs w:val="28"/>
        </w:rPr>
      </w:pPr>
      <w:r>
        <w:rPr>
          <w:rFonts w:ascii="Times New Roman" w:cs="Times New Roman" w:hAnsi="Times New Roman"/>
          <w:sz w:val="28"/>
          <w:szCs w:val="28"/>
        </w:rPr>
        <w:t xml:space="preserve"> </w:t>
      </w:r>
    </w:p>
    <w:p w14:paraId="00000345">
      <w:pPr>
        <w:rPr>
          <w:rFonts w:ascii="Times New Roman" w:cs="Times New Roman" w:hAnsi="Times New Roman"/>
          <w:sz w:val="28"/>
          <w:szCs w:val="28"/>
        </w:rPr>
      </w:pPr>
    </w:p>
    <w:p w14:paraId="00000346">
      <w:pPr>
        <w:rPr>
          <w:rFonts w:ascii="Times New Roman" w:cs="Times New Roman" w:hAnsi="Times New Roman"/>
          <w:sz w:val="28"/>
          <w:szCs w:val="28"/>
        </w:rPr>
      </w:pPr>
    </w:p>
    <w:p w14:paraId="00000347">
      <w:pPr>
        <w:rPr>
          <w:rFonts w:ascii="Times New Roman" w:cs="Times New Roman" w:hAnsi="Times New Roman"/>
          <w:sz w:val="28"/>
          <w:szCs w:val="28"/>
        </w:rPr>
      </w:pPr>
    </w:p>
    <w:p w14:paraId="00000348">
      <w:pPr>
        <w:rPr>
          <w:rFonts w:ascii="Times New Roman" w:cs="Times New Roman" w:hAnsi="Times New Roman"/>
          <w:sz w:val="28"/>
          <w:szCs w:val="28"/>
        </w:rPr>
      </w:pPr>
    </w:p>
    <w:p w14:paraId="00000349">
      <w:pPr>
        <w:rPr>
          <w:rFonts w:ascii="Times New Roman" w:cs="Times New Roman" w:hAnsi="Times New Roman"/>
          <w:sz w:val="28"/>
          <w:szCs w:val="28"/>
        </w:rPr>
      </w:pPr>
    </w:p>
    <w:p w14:paraId="0000034A">
      <w:pPr>
        <w:rPr>
          <w:rFonts w:ascii="Times New Roman" w:cs="Times New Roman" w:hAnsi="Times New Roman"/>
          <w:sz w:val="28"/>
          <w:szCs w:val="28"/>
        </w:rPr>
      </w:pPr>
    </w:p>
    <w:p w14:paraId="0000034B">
      <w:pPr>
        <w:rPr>
          <w:rFonts w:ascii="Times New Roman" w:cs="Times New Roman" w:hAnsi="Times New Roman"/>
          <w:sz w:val="28"/>
          <w:szCs w:val="28"/>
        </w:rPr>
      </w:pPr>
    </w:p>
    <w:p w14:paraId="0000034C">
      <w:pPr>
        <w:rPr>
          <w:rFonts w:ascii="Times New Roman" w:cs="Times New Roman" w:hAnsi="Times New Roman"/>
          <w:sz w:val="28"/>
          <w:szCs w:val="28"/>
        </w:rPr>
      </w:pPr>
    </w:p>
    <w:p w14:paraId="0000034D">
      <w:pPr>
        <w:rPr>
          <w:rFonts w:ascii="Times New Roman" w:cs="Times New Roman" w:hAnsi="Times New Roman"/>
          <w:sz w:val="28"/>
          <w:szCs w:val="28"/>
        </w:rPr>
      </w:pPr>
    </w:p>
    <w:p w14:paraId="0000034E">
      <w:pPr>
        <w:jc w:val="right"/>
        <w:rPr>
          <w:rFonts w:ascii="Times New Roman" w:cs="Times New Roman" w:hAnsi="Times New Roman"/>
          <w:sz w:val="28"/>
          <w:szCs w:val="28"/>
          <w:lang w:val="ru-RU"/>
        </w:rPr>
      </w:pPr>
      <w:r>
        <w:rPr>
          <w:rFonts w:ascii="Times New Roman" w:cs="Times New Roman" w:hAnsi="Times New Roman"/>
          <w:sz w:val="28"/>
          <w:szCs w:val="28"/>
          <w:lang w:val="ru-RU"/>
        </w:rPr>
        <w:t>ПРИЛОЖЕНИЕ № 5</w:t>
      </w:r>
    </w:p>
    <w:p w14:paraId="0000034F">
      <w:pPr>
        <w:jc w:val="right"/>
        <w:rPr>
          <w:rFonts w:ascii="Times New Roman" w:cs="Times New Roman" w:hAnsi="Times New Roman"/>
          <w:sz w:val="28"/>
          <w:szCs w:val="28"/>
          <w:lang w:val="ru-RU"/>
        </w:rPr>
      </w:pPr>
      <w:r>
        <w:rPr>
          <w:rFonts w:ascii="Times New Roman" w:cs="Times New Roman" w:hAnsi="Times New Roman"/>
          <w:sz w:val="28"/>
          <w:szCs w:val="28"/>
          <w:lang w:val="ru-RU"/>
        </w:rPr>
        <w:t>к административному регламенту</w:t>
      </w:r>
    </w:p>
    <w:p w14:paraId="00000350">
      <w:pPr>
        <w:jc w:val="right"/>
        <w:rPr>
          <w:rFonts w:ascii="Times New Roman" w:cs="Times New Roman" w:hAnsi="Times New Roman"/>
          <w:sz w:val="28"/>
          <w:szCs w:val="28"/>
          <w:lang w:val="ru-RU"/>
        </w:rPr>
      </w:pPr>
      <w:r>
        <w:rPr>
          <w:rFonts w:ascii="Times New Roman" w:cs="Times New Roman" w:hAnsi="Times New Roman"/>
          <w:sz w:val="28"/>
          <w:szCs w:val="28"/>
          <w:lang w:val="ru-RU"/>
        </w:rPr>
        <w:t>предоставления муниципальной услуги</w:t>
      </w:r>
    </w:p>
    <w:p w14:paraId="00000351">
      <w:pPr>
        <w:jc w:val="right"/>
        <w:rPr>
          <w:rFonts w:ascii="Times New Roman" w:cs="Times New Roman" w:hAnsi="Times New Roman"/>
          <w:sz w:val="28"/>
          <w:szCs w:val="28"/>
          <w:lang w:val="ru-RU"/>
        </w:rPr>
      </w:pPr>
      <w:r>
        <w:rPr>
          <w:rFonts w:ascii="Times New Roman" w:cs="Times New Roman" w:hAnsi="Times New Roman"/>
          <w:sz w:val="28"/>
          <w:szCs w:val="28"/>
          <w:lang w:val="ru-RU"/>
        </w:rPr>
        <w:t>«Признание граждан малоимущими в целях</w:t>
      </w:r>
    </w:p>
    <w:p w14:paraId="00000352">
      <w:pPr>
        <w:jc w:val="right"/>
        <w:rPr>
          <w:rFonts w:ascii="Times New Roman" w:cs="Times New Roman" w:hAnsi="Times New Roman"/>
          <w:sz w:val="28"/>
          <w:szCs w:val="28"/>
          <w:lang w:val="ru-RU"/>
        </w:rPr>
      </w:pPr>
      <w:r>
        <w:rPr>
          <w:rFonts w:ascii="Times New Roman" w:cs="Times New Roman" w:hAnsi="Times New Roman"/>
          <w:sz w:val="28"/>
          <w:szCs w:val="28"/>
          <w:lang w:val="ru-RU"/>
        </w:rPr>
        <w:t>постановки на учет в качестве нуждающихся</w:t>
      </w:r>
    </w:p>
    <w:p w14:paraId="00000353">
      <w:pPr>
        <w:jc w:val="right"/>
        <w:rPr>
          <w:rFonts w:ascii="Times New Roman" w:cs="Times New Roman" w:hAnsi="Times New Roman"/>
          <w:sz w:val="28"/>
          <w:szCs w:val="28"/>
          <w:lang w:val="ru-RU"/>
        </w:rPr>
      </w:pPr>
      <w:r>
        <w:rPr>
          <w:rFonts w:ascii="Times New Roman" w:cs="Times New Roman" w:hAnsi="Times New Roman"/>
          <w:sz w:val="28"/>
          <w:szCs w:val="28"/>
          <w:lang w:val="ru-RU"/>
        </w:rPr>
        <w:t>в жилых помещениях, предоставляемых</w:t>
      </w:r>
    </w:p>
    <w:p w14:paraId="00000354">
      <w:pPr>
        <w:jc w:val="right"/>
        <w:rPr>
          <w:rFonts w:ascii="Times New Roman" w:cs="Times New Roman" w:hAnsi="Times New Roman"/>
          <w:sz w:val="28"/>
          <w:szCs w:val="28"/>
          <w:lang w:val="ru-RU"/>
        </w:rPr>
      </w:pPr>
      <w:r>
        <w:rPr>
          <w:rFonts w:ascii="Times New Roman" w:cs="Times New Roman" w:hAnsi="Times New Roman"/>
          <w:sz w:val="28"/>
          <w:szCs w:val="28"/>
          <w:lang w:val="ru-RU"/>
        </w:rPr>
        <w:t>по договорам социального найма»</w:t>
      </w:r>
    </w:p>
    <w:p w14:paraId="00000355">
      <w:pPr>
        <w:rPr>
          <w:rFonts w:ascii="Times New Roman" w:cs="Times New Roman" w:hAnsi="Times New Roman"/>
          <w:sz w:val="28"/>
          <w:szCs w:val="28"/>
        </w:rPr>
      </w:pPr>
      <w:r>
        <w:rPr>
          <w:rFonts w:ascii="Times New Roman" w:cs="Times New Roman" w:hAnsi="Times New Roman"/>
          <w:sz w:val="28"/>
          <w:szCs w:val="28"/>
        </w:rPr>
        <w:t xml:space="preserve"> </w:t>
      </w:r>
    </w:p>
    <w:p w14:paraId="00000356">
      <w:pPr>
        <w:rPr>
          <w:rFonts w:ascii="Times New Roman" w:cs="Times New Roman" w:hAnsi="Times New Roman"/>
          <w:sz w:val="28"/>
          <w:szCs w:val="28"/>
        </w:rPr>
      </w:pPr>
    </w:p>
    <w:p w14:paraId="00000357">
      <w:pPr>
        <w:rPr>
          <w:rFonts w:ascii="Times New Roman" w:cs="Times New Roman" w:hAnsi="Times New Roman"/>
          <w:sz w:val="28"/>
          <w:szCs w:val="28"/>
          <w:lang w:val="ru-RU"/>
        </w:rPr>
      </w:pPr>
      <w:r>
        <w:rPr>
          <w:rFonts w:ascii="Times New Roman" w:cs="Times New Roman" w:hAnsi="Times New Roman"/>
          <w:sz w:val="28"/>
          <w:szCs w:val="28"/>
          <w:lang w:val="ru-RU"/>
        </w:rPr>
        <w:t>КНИГА</w:t>
      </w:r>
    </w:p>
    <w:p w14:paraId="00000358">
      <w:pPr>
        <w:rPr>
          <w:rFonts w:ascii="Times New Roman" w:cs="Times New Roman" w:hAnsi="Times New Roman"/>
          <w:sz w:val="28"/>
          <w:szCs w:val="28"/>
          <w:lang w:val="ru-RU"/>
        </w:rPr>
      </w:pPr>
      <w:r>
        <w:rPr>
          <w:rFonts w:ascii="Times New Roman" w:cs="Times New Roman" w:hAnsi="Times New Roman"/>
          <w:sz w:val="28"/>
          <w:szCs w:val="28"/>
          <w:lang w:val="ru-RU"/>
        </w:rPr>
        <w:t>регистрации заявлений граждан о признании малоимущими в целях постановки на учет в качестве нуждающихся в жилых помещениях и предоставления им по договорам социального найма жилых помещений муниципального жилищного фонда</w:t>
      </w:r>
    </w:p>
    <w:p w14:paraId="00000359">
      <w:pPr>
        <w:rPr>
          <w:rFonts w:ascii="Times New Roman" w:cs="Times New Roman" w:hAnsi="Times New Roman"/>
          <w:sz w:val="28"/>
          <w:szCs w:val="28"/>
          <w:lang w:val="ru-RU"/>
        </w:rPr>
      </w:pPr>
      <w:r>
        <w:rPr>
          <w:rFonts w:ascii="Times New Roman" w:cs="Times New Roman" w:hAnsi="Times New Roman"/>
          <w:sz w:val="28"/>
          <w:szCs w:val="28"/>
          <w:lang w:val="ru-RU"/>
        </w:rPr>
        <w:t xml:space="preserve">Администрация </w:t>
      </w:r>
      <w:r>
        <w:rPr>
          <w:rFonts w:ascii="Times New Roman" w:cs="Times New Roman" w:hAnsi="Times New Roman"/>
          <w:sz w:val="28"/>
          <w:szCs w:val="28"/>
          <w:lang w:val="ru-RU"/>
        </w:rPr>
        <w:t>Берсеневского</w:t>
      </w:r>
      <w:r>
        <w:rPr>
          <w:rFonts w:ascii="Times New Roman" w:cs="Times New Roman" w:hAnsi="Times New Roman"/>
          <w:sz w:val="28"/>
          <w:szCs w:val="28"/>
          <w:lang w:val="ru-RU"/>
        </w:rPr>
        <w:t xml:space="preserve"> сельского поселения</w:t>
      </w:r>
    </w:p>
    <w:p w14:paraId="0000035A">
      <w:pPr>
        <w:rPr>
          <w:rFonts w:ascii="Times New Roman" w:cs="Times New Roman" w:hAnsi="Times New Roman"/>
          <w:sz w:val="28"/>
          <w:szCs w:val="28"/>
          <w:lang w:val="ru-RU"/>
        </w:rPr>
      </w:pPr>
      <w:r>
        <w:rPr>
          <w:rFonts w:ascii="Times New Roman" w:cs="Times New Roman" w:hAnsi="Times New Roman"/>
          <w:sz w:val="28"/>
          <w:szCs w:val="28"/>
          <w:lang w:val="ru-RU"/>
        </w:rPr>
        <w:t>(наименование органа, осуществляющего признание малоимущими)</w:t>
      </w:r>
    </w:p>
    <w:p w14:paraId="0000035B">
      <w:pPr>
        <w:rPr>
          <w:rFonts w:ascii="Times New Roman" w:cs="Times New Roman" w:hAnsi="Times New Roman"/>
          <w:sz w:val="28"/>
          <w:szCs w:val="28"/>
          <w:lang w:val="ru-RU"/>
        </w:rPr>
      </w:pPr>
      <w:r>
        <w:rPr>
          <w:rFonts w:ascii="Times New Roman" w:cs="Times New Roman" w:hAnsi="Times New Roman"/>
          <w:sz w:val="28"/>
          <w:szCs w:val="28"/>
          <w:lang w:val="ru-RU"/>
        </w:rPr>
        <w:t>Начата __________ 20__ г.</w:t>
      </w:r>
    </w:p>
    <w:p w14:paraId="0000035C">
      <w:pPr>
        <w:rPr>
          <w:rFonts w:ascii="Times New Roman" w:cs="Times New Roman" w:hAnsi="Times New Roman"/>
          <w:sz w:val="28"/>
          <w:szCs w:val="28"/>
        </w:rPr>
      </w:pPr>
      <w:r>
        <w:rPr>
          <w:rFonts w:ascii="Times New Roman" w:cs="Times New Roman" w:hAnsi="Times New Roman"/>
          <w:sz w:val="28"/>
          <w:szCs w:val="28"/>
          <w:lang w:val="ru-RU"/>
        </w:rPr>
        <w:t>Окончена __________ 20___ г.</w:t>
      </w:r>
    </w:p>
    <w:tbl>
      <w:tblPr>
        <w:tblStyle w:val="TableGrid"/>
        <w:tblInd w:w="0" w:type="dxa"/>
      </w:tblPr>
      <w:tblGrid>
        <w:gridCol w:w="629"/>
        <w:gridCol w:w="736"/>
        <w:gridCol w:w="1010"/>
        <w:gridCol w:w="991"/>
        <w:gridCol w:w="759"/>
        <w:gridCol w:w="1131"/>
        <w:gridCol w:w="1477"/>
        <w:gridCol w:w="1293"/>
        <w:gridCol w:w="1216"/>
      </w:tblGrid>
      <w:tr>
        <w:trPr/>
        <w:tc>
          <w:tcPr>
            <w:cnfStyle w:val="100010000000"/>
            <w:tcW w:w="1026" w:type="dxa"/>
          </w:tcPr>
          <w:p w14:paraId="0000035D">
            <w:pPr>
              <w:rPr>
                <w:rFonts w:ascii="Times New Roman" w:cs="Times New Roman" w:hAnsi="Times New Roman"/>
                <w:sz w:val="24"/>
                <w:szCs w:val="24"/>
              </w:rPr>
            </w:pPr>
            <w:r>
              <w:rPr>
                <w:rFonts w:ascii="Times New Roman" w:cs="Times New Roman" w:hAnsi="Times New Roman"/>
                <w:sz w:val="24"/>
                <w:szCs w:val="24"/>
              </w:rPr>
              <w:t>№</w:t>
            </w:r>
            <w:r>
              <w:rPr>
                <w:rFonts w:ascii="Times New Roman" w:cs="Times New Roman" w:hAnsi="Times New Roman"/>
                <w:sz w:val="24"/>
                <w:szCs w:val="24"/>
                <w:lang w:val="ru-RU"/>
              </w:rPr>
              <w:t>п/п</w:t>
            </w:r>
          </w:p>
        </w:tc>
        <w:tc>
          <w:tcPr>
            <w:cnfStyle w:val="100001000000"/>
            <w:tcW w:w="1026" w:type="dxa"/>
          </w:tcPr>
          <w:p w14:paraId="0000035E">
            <w:pPr>
              <w:rPr>
                <w:rFonts w:ascii="Times New Roman" w:cs="Times New Roman" w:hAnsi="Times New Roman"/>
                <w:sz w:val="24"/>
                <w:szCs w:val="24"/>
              </w:rPr>
            </w:pPr>
            <w:r>
              <w:rPr>
                <w:rFonts w:ascii="Times New Roman" w:cs="Times New Roman" w:hAnsi="Times New Roman"/>
                <w:sz w:val="24"/>
                <w:szCs w:val="24"/>
              </w:rPr>
              <w:t>№</w:t>
            </w:r>
            <w:r>
              <w:rPr>
                <w:rFonts w:ascii="Times New Roman" w:cs="Times New Roman" w:hAnsi="Times New Roman"/>
                <w:sz w:val="24"/>
                <w:szCs w:val="24"/>
                <w:lang w:val="ru-RU"/>
              </w:rPr>
              <w:t>дела</w:t>
            </w:r>
          </w:p>
        </w:tc>
        <w:tc>
          <w:tcPr>
            <w:cnfStyle w:val="100010000000"/>
            <w:tcW w:w="1026" w:type="dxa"/>
          </w:tcPr>
          <w:p w14:paraId="0000035F">
            <w:pPr>
              <w:rPr>
                <w:rFonts w:ascii="Times New Roman" w:cs="Times New Roman" w:hAnsi="Times New Roman"/>
                <w:sz w:val="24"/>
                <w:szCs w:val="24"/>
              </w:rPr>
            </w:pPr>
            <w:r>
              <w:rPr>
                <w:rFonts w:ascii="Times New Roman" w:cs="Times New Roman" w:hAnsi="Times New Roman"/>
                <w:sz w:val="24"/>
                <w:szCs w:val="24"/>
                <w:lang w:val="ru-RU"/>
              </w:rPr>
              <w:t>Дата принятия заявления</w:t>
            </w:r>
          </w:p>
        </w:tc>
        <w:tc>
          <w:tcPr>
            <w:cnfStyle w:val="100001000000"/>
            <w:tcW w:w="1026" w:type="dxa"/>
          </w:tcPr>
          <w:p w14:paraId="00000360">
            <w:pPr>
              <w:rPr>
                <w:rFonts w:ascii="Times New Roman" w:cs="Times New Roman" w:hAnsi="Times New Roman"/>
                <w:sz w:val="24"/>
                <w:szCs w:val="24"/>
              </w:rPr>
            </w:pPr>
            <w:r>
              <w:rPr>
                <w:rFonts w:ascii="Times New Roman" w:cs="Times New Roman" w:hAnsi="Times New Roman"/>
                <w:sz w:val="24"/>
                <w:szCs w:val="24"/>
                <w:lang w:val="ru-RU"/>
              </w:rPr>
              <w:t>ФИО заявителя</w:t>
            </w:r>
          </w:p>
        </w:tc>
        <w:tc>
          <w:tcPr>
            <w:cnfStyle w:val="100010000000"/>
            <w:tcW w:w="1026" w:type="dxa"/>
          </w:tcPr>
          <w:p w14:paraId="00000361">
            <w:pPr>
              <w:rPr>
                <w:rFonts w:ascii="Times New Roman" w:cs="Times New Roman" w:hAnsi="Times New Roman"/>
                <w:sz w:val="24"/>
                <w:szCs w:val="24"/>
              </w:rPr>
            </w:pPr>
            <w:r>
              <w:rPr>
                <w:rFonts w:ascii="Times New Roman" w:cs="Times New Roman" w:hAnsi="Times New Roman"/>
                <w:sz w:val="24"/>
                <w:szCs w:val="24"/>
                <w:lang w:val="ru-RU"/>
              </w:rPr>
              <w:t>Состав семьи</w:t>
            </w:r>
          </w:p>
        </w:tc>
        <w:tc>
          <w:tcPr>
            <w:cnfStyle w:val="100001000000"/>
            <w:tcW w:w="1026" w:type="dxa"/>
          </w:tcPr>
          <w:p w14:paraId="00000362">
            <w:pPr>
              <w:rPr>
                <w:rFonts w:ascii="Times New Roman" w:cs="Times New Roman" w:hAnsi="Times New Roman"/>
                <w:sz w:val="24"/>
                <w:szCs w:val="24"/>
              </w:rPr>
            </w:pPr>
            <w:r>
              <w:rPr>
                <w:rFonts w:ascii="Times New Roman" w:cs="Times New Roman" w:hAnsi="Times New Roman"/>
                <w:sz w:val="24"/>
                <w:szCs w:val="24"/>
                <w:lang w:val="ru-RU"/>
              </w:rPr>
              <w:t>Адрес места жительства</w:t>
            </w:r>
          </w:p>
        </w:tc>
        <w:tc>
          <w:tcPr>
            <w:cnfStyle w:val="100010000000"/>
            <w:tcW w:w="1026" w:type="dxa"/>
          </w:tcPr>
          <w:p w14:paraId="00000363">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000000"/>
                <w:sz w:val="24"/>
                <w:szCs w:val="24"/>
                <w:highlight w:val="white"/>
                <w:rtl w:val="off"/>
                <w:lang w:val="en-US"/>
              </w:rPr>
              <w:t>Постановление администрации (признание или отказ в признании малоимущим), дата и номер</w:t>
            </w:r>
            <w:r>
              <w:rPr>
                <w:rFonts w:ascii="Times New Roman" w:cs="Times New Roman" w:hAnsi="Times New Roman"/>
                <w:color w:val="000000"/>
                <w:sz w:val="24"/>
                <w:szCs w:val="24"/>
                <w:rtl w:val="off"/>
                <w:lang w:val="en-US"/>
              </w:rPr>
              <w:t xml:space="preserve"> </w:t>
            </w:r>
          </w:p>
          <w:p w14:paraId="00000364">
            <w:pPr>
              <w:rPr>
                <w:rFonts w:ascii="Times New Roman" w:cs="Times New Roman" w:hAnsi="Times New Roman"/>
                <w:sz w:val="24"/>
                <w:szCs w:val="24"/>
              </w:rPr>
            </w:pPr>
          </w:p>
        </w:tc>
        <w:tc>
          <w:tcPr>
            <w:cnfStyle w:val="100001000000"/>
            <w:tcW w:w="1026" w:type="dxa"/>
          </w:tcPr>
          <w:p w14:paraId="00000365">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000000"/>
                <w:sz w:val="24"/>
                <w:szCs w:val="24"/>
                <w:highlight w:val="white"/>
                <w:rtl w:val="off"/>
                <w:lang w:val="en-US"/>
              </w:rPr>
              <w:t>Дата уведомления заявителя о признании (отказе в признании) малоимущим</w:t>
            </w:r>
            <w:r>
              <w:rPr>
                <w:rFonts w:ascii="Times New Roman" w:cs="Times New Roman" w:hAnsi="Times New Roman"/>
                <w:color w:val="000000"/>
                <w:sz w:val="24"/>
                <w:szCs w:val="24"/>
                <w:rtl w:val="off"/>
                <w:lang w:val="en-US"/>
              </w:rPr>
              <w:t xml:space="preserve"> </w:t>
            </w:r>
          </w:p>
          <w:p w14:paraId="00000366">
            <w:pPr>
              <w:rPr>
                <w:rFonts w:ascii="Times New Roman" w:cs="Times New Roman" w:hAnsi="Times New Roman"/>
                <w:sz w:val="24"/>
                <w:szCs w:val="24"/>
              </w:rPr>
            </w:pPr>
          </w:p>
        </w:tc>
        <w:tc>
          <w:tcPr>
            <w:cnfStyle w:val="100010000000"/>
            <w:tcW w:w="1026" w:type="dxa"/>
          </w:tcPr>
          <w:p w14:paraId="00000367">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Times New Roman" w:cs="Times New Roman" w:hAnsi="Times New Roman"/>
                <w:color w:val="000000"/>
                <w:sz w:val="24"/>
                <w:szCs w:val="24"/>
                <w:lang w:val="en-US"/>
              </w:rPr>
            </w:pPr>
            <w:r>
              <w:rPr>
                <w:rFonts w:ascii="Times New Roman" w:cs="Times New Roman" w:hAnsi="Times New Roman"/>
                <w:color w:val="000000"/>
                <w:sz w:val="24"/>
                <w:szCs w:val="24"/>
                <w:highlight w:val="white"/>
                <w:rtl w:val="off"/>
                <w:lang w:val="en-US"/>
              </w:rPr>
              <w:t>Примечание (постановка на учет)</w:t>
            </w:r>
            <w:r>
              <w:rPr>
                <w:rFonts w:ascii="Times New Roman" w:cs="Times New Roman" w:hAnsi="Times New Roman"/>
                <w:color w:val="000000"/>
                <w:sz w:val="24"/>
                <w:szCs w:val="24"/>
                <w:rtl w:val="off"/>
                <w:lang w:val="en-US"/>
              </w:rPr>
              <w:t xml:space="preserve"> </w:t>
            </w:r>
          </w:p>
          <w:p w14:paraId="00000368">
            <w:pPr>
              <w:rPr>
                <w:rFonts w:ascii="Times New Roman" w:cs="Times New Roman" w:hAnsi="Times New Roman"/>
                <w:sz w:val="24"/>
                <w:szCs w:val="24"/>
              </w:rPr>
            </w:pPr>
          </w:p>
        </w:tc>
      </w:tr>
      <w:tr>
        <w:trPr/>
        <w:tc>
          <w:tcPr>
            <w:cnfStyle w:val="000010000000"/>
            <w:tcW w:w="1026" w:type="dxa"/>
          </w:tcPr>
          <w:p w14:paraId="00000369">
            <w:pPr>
              <w:rPr>
                <w:rFonts w:ascii="Times New Roman" w:cs="Times New Roman" w:hAnsi="Times New Roman"/>
                <w:sz w:val="28"/>
                <w:szCs w:val="28"/>
              </w:rPr>
            </w:pPr>
          </w:p>
        </w:tc>
        <w:tc>
          <w:tcPr>
            <w:cnfStyle w:val="000001000000"/>
            <w:tcW w:w="1026" w:type="dxa"/>
          </w:tcPr>
          <w:p w14:paraId="0000036A">
            <w:pPr>
              <w:rPr>
                <w:rFonts w:ascii="Times New Roman" w:cs="Times New Roman" w:hAnsi="Times New Roman"/>
                <w:sz w:val="28"/>
                <w:szCs w:val="28"/>
              </w:rPr>
            </w:pPr>
          </w:p>
        </w:tc>
        <w:tc>
          <w:tcPr>
            <w:cnfStyle w:val="000010000000"/>
            <w:tcW w:w="1026" w:type="dxa"/>
          </w:tcPr>
          <w:p w14:paraId="0000036B">
            <w:pPr>
              <w:rPr>
                <w:rFonts w:ascii="Times New Roman" w:cs="Times New Roman" w:hAnsi="Times New Roman"/>
                <w:sz w:val="28"/>
                <w:szCs w:val="28"/>
              </w:rPr>
            </w:pPr>
          </w:p>
        </w:tc>
        <w:tc>
          <w:tcPr>
            <w:cnfStyle w:val="000001000000"/>
            <w:tcW w:w="1026" w:type="dxa"/>
          </w:tcPr>
          <w:p w14:paraId="0000036C">
            <w:pPr>
              <w:rPr>
                <w:rFonts w:ascii="Times New Roman" w:cs="Times New Roman" w:hAnsi="Times New Roman"/>
                <w:sz w:val="28"/>
                <w:szCs w:val="28"/>
              </w:rPr>
            </w:pPr>
          </w:p>
        </w:tc>
        <w:tc>
          <w:tcPr>
            <w:cnfStyle w:val="000010000000"/>
            <w:tcW w:w="1026" w:type="dxa"/>
          </w:tcPr>
          <w:p w14:paraId="0000036D">
            <w:pPr>
              <w:rPr>
                <w:rFonts w:ascii="Times New Roman" w:cs="Times New Roman" w:hAnsi="Times New Roman"/>
                <w:sz w:val="28"/>
                <w:szCs w:val="28"/>
              </w:rPr>
            </w:pPr>
          </w:p>
        </w:tc>
        <w:tc>
          <w:tcPr>
            <w:cnfStyle w:val="000001000000"/>
            <w:tcW w:w="1026" w:type="dxa"/>
          </w:tcPr>
          <w:p w14:paraId="0000036E">
            <w:pPr>
              <w:rPr>
                <w:rFonts w:ascii="Times New Roman" w:cs="Times New Roman" w:hAnsi="Times New Roman"/>
                <w:sz w:val="28"/>
                <w:szCs w:val="28"/>
              </w:rPr>
            </w:pPr>
          </w:p>
        </w:tc>
        <w:tc>
          <w:tcPr>
            <w:cnfStyle w:val="000010000000"/>
            <w:tcW w:w="1026" w:type="dxa"/>
          </w:tcPr>
          <w:p w14:paraId="0000036F">
            <w:pPr>
              <w:rPr>
                <w:rFonts w:ascii="Times New Roman" w:cs="Times New Roman" w:hAnsi="Times New Roman"/>
                <w:sz w:val="28"/>
                <w:szCs w:val="28"/>
              </w:rPr>
            </w:pPr>
          </w:p>
        </w:tc>
        <w:tc>
          <w:tcPr>
            <w:cnfStyle w:val="000001000000"/>
            <w:tcW w:w="1026" w:type="dxa"/>
          </w:tcPr>
          <w:p w14:paraId="00000370">
            <w:pPr>
              <w:rPr>
                <w:rFonts w:ascii="Times New Roman" w:cs="Times New Roman" w:hAnsi="Times New Roman"/>
                <w:sz w:val="28"/>
                <w:szCs w:val="28"/>
              </w:rPr>
            </w:pPr>
          </w:p>
        </w:tc>
        <w:tc>
          <w:tcPr>
            <w:cnfStyle w:val="000010000000"/>
            <w:tcW w:w="1026" w:type="dxa"/>
          </w:tcPr>
          <w:p w14:paraId="00000371">
            <w:pPr>
              <w:rPr>
                <w:rFonts w:ascii="Times New Roman" w:cs="Times New Roman" w:hAnsi="Times New Roman"/>
                <w:sz w:val="28"/>
                <w:szCs w:val="28"/>
              </w:rPr>
            </w:pPr>
          </w:p>
        </w:tc>
      </w:tr>
    </w:tbl>
    <w:p w14:paraId="00000372">
      <w:pPr>
        <w:rPr>
          <w:rFonts w:ascii="Times New Roman" w:cs="Times New Roman" w:hAnsi="Times New Roman"/>
          <w:sz w:val="28"/>
          <w:szCs w:val="28"/>
        </w:rPr>
      </w:pPr>
    </w:p>
    <w:p w14:paraId="00000373">
      <w:pPr>
        <w:jc w:val="right"/>
        <w:rPr>
          <w:rFonts w:ascii="Times New Roman" w:cs="Times New Roman" w:hAnsi="Times New Roman"/>
          <w:sz w:val="28"/>
          <w:szCs w:val="28"/>
          <w:lang w:val="ru-RU"/>
        </w:rPr>
      </w:pPr>
      <w:r>
        <w:rPr>
          <w:rFonts w:ascii="Times New Roman" w:cs="Times New Roman" w:hAnsi="Times New Roman"/>
          <w:sz w:val="28"/>
          <w:szCs w:val="28"/>
        </w:rPr>
        <w:t xml:space="preserve"> </w:t>
      </w:r>
      <w:r>
        <w:rPr>
          <w:rFonts w:ascii="Times New Roman" w:cs="Times New Roman" w:hAnsi="Times New Roman"/>
          <w:sz w:val="28"/>
          <w:szCs w:val="28"/>
        </w:rPr>
        <w:t xml:space="preserve"> </w:t>
      </w:r>
      <w:r>
        <w:rPr>
          <w:rFonts w:ascii="Times New Roman" w:cs="Times New Roman" w:hAnsi="Times New Roman"/>
          <w:sz w:val="28"/>
          <w:szCs w:val="28"/>
          <w:lang w:val="ru-RU"/>
        </w:rPr>
        <w:t>ПРИЛОЖЕНИЕ № 6</w:t>
      </w:r>
    </w:p>
    <w:p w14:paraId="00000374">
      <w:pPr>
        <w:jc w:val="right"/>
        <w:rPr>
          <w:rFonts w:ascii="Times New Roman" w:cs="Times New Roman" w:hAnsi="Times New Roman"/>
          <w:sz w:val="28"/>
          <w:szCs w:val="28"/>
          <w:lang w:val="ru-RU"/>
        </w:rPr>
      </w:pPr>
      <w:r>
        <w:rPr>
          <w:rFonts w:ascii="Times New Roman" w:cs="Times New Roman" w:hAnsi="Times New Roman"/>
          <w:sz w:val="28"/>
          <w:szCs w:val="28"/>
          <w:lang w:val="ru-RU"/>
        </w:rPr>
        <w:t>к административному регламенту</w:t>
      </w:r>
    </w:p>
    <w:p w14:paraId="00000375">
      <w:pPr>
        <w:jc w:val="right"/>
        <w:rPr>
          <w:rFonts w:ascii="Times New Roman" w:cs="Times New Roman" w:hAnsi="Times New Roman"/>
          <w:sz w:val="28"/>
          <w:szCs w:val="28"/>
          <w:lang w:val="ru-RU"/>
        </w:rPr>
      </w:pPr>
      <w:r>
        <w:rPr>
          <w:rFonts w:ascii="Times New Roman" w:cs="Times New Roman" w:hAnsi="Times New Roman"/>
          <w:sz w:val="28"/>
          <w:szCs w:val="28"/>
          <w:lang w:val="ru-RU"/>
        </w:rPr>
        <w:t>предоставления муниципальной услуги</w:t>
      </w:r>
    </w:p>
    <w:p w14:paraId="00000376">
      <w:pPr>
        <w:jc w:val="right"/>
        <w:rPr>
          <w:rFonts w:ascii="Times New Roman" w:cs="Times New Roman" w:hAnsi="Times New Roman"/>
          <w:sz w:val="28"/>
          <w:szCs w:val="28"/>
          <w:lang w:val="ru-RU"/>
        </w:rPr>
      </w:pPr>
      <w:r>
        <w:rPr>
          <w:rFonts w:ascii="Times New Roman" w:cs="Times New Roman" w:hAnsi="Times New Roman"/>
          <w:sz w:val="28"/>
          <w:szCs w:val="28"/>
          <w:lang w:val="ru-RU"/>
        </w:rPr>
        <w:t>«Признание граждан малоимущими в целях</w:t>
      </w:r>
    </w:p>
    <w:p w14:paraId="00000377">
      <w:pPr>
        <w:jc w:val="right"/>
        <w:rPr>
          <w:rFonts w:ascii="Times New Roman" w:cs="Times New Roman" w:hAnsi="Times New Roman"/>
          <w:sz w:val="28"/>
          <w:szCs w:val="28"/>
          <w:lang w:val="ru-RU"/>
        </w:rPr>
      </w:pPr>
      <w:r>
        <w:rPr>
          <w:rFonts w:ascii="Times New Roman" w:cs="Times New Roman" w:hAnsi="Times New Roman"/>
          <w:sz w:val="28"/>
          <w:szCs w:val="28"/>
          <w:lang w:val="ru-RU"/>
        </w:rPr>
        <w:t>постановки на учет в качестве нуждающихся</w:t>
      </w:r>
    </w:p>
    <w:p w14:paraId="00000378">
      <w:pPr>
        <w:jc w:val="right"/>
        <w:rPr>
          <w:rFonts w:ascii="Times New Roman" w:cs="Times New Roman" w:hAnsi="Times New Roman"/>
          <w:sz w:val="28"/>
          <w:szCs w:val="28"/>
          <w:lang w:val="ru-RU"/>
        </w:rPr>
      </w:pPr>
      <w:r>
        <w:rPr>
          <w:rFonts w:ascii="Times New Roman" w:cs="Times New Roman" w:hAnsi="Times New Roman"/>
          <w:sz w:val="28"/>
          <w:szCs w:val="28"/>
          <w:lang w:val="ru-RU"/>
        </w:rPr>
        <w:t>в жилых помещениях, предоставляемых</w:t>
      </w:r>
    </w:p>
    <w:p w14:paraId="00000379">
      <w:pPr>
        <w:jc w:val="right"/>
        <w:rPr>
          <w:rFonts w:ascii="Times New Roman" w:cs="Times New Roman" w:hAnsi="Times New Roman"/>
          <w:sz w:val="28"/>
          <w:szCs w:val="28"/>
          <w:lang w:val="ru-RU"/>
        </w:rPr>
      </w:pPr>
      <w:r>
        <w:rPr>
          <w:rFonts w:ascii="Times New Roman" w:cs="Times New Roman" w:hAnsi="Times New Roman"/>
          <w:sz w:val="28"/>
          <w:szCs w:val="28"/>
          <w:lang w:val="ru-RU"/>
        </w:rPr>
        <w:t>по договорам социального найма»</w:t>
      </w:r>
    </w:p>
    <w:p w14:paraId="0000037A">
      <w:pPr>
        <w:rPr>
          <w:rFonts w:ascii="Times New Roman" w:cs="Times New Roman" w:hAnsi="Times New Roman"/>
          <w:sz w:val="28"/>
          <w:szCs w:val="28"/>
        </w:rPr>
      </w:pPr>
      <w:r>
        <w:rPr>
          <w:rFonts w:ascii="Times New Roman" w:cs="Times New Roman" w:hAnsi="Times New Roman"/>
          <w:sz w:val="28"/>
          <w:szCs w:val="28"/>
        </w:rPr>
        <w:t xml:space="preserve"> </w:t>
      </w:r>
    </w:p>
    <w:p w14:paraId="0000037B">
      <w:pPr>
        <w:rPr>
          <w:rFonts w:ascii="Times New Roman" w:cs="Times New Roman" w:hAnsi="Times New Roman"/>
          <w:sz w:val="28"/>
          <w:szCs w:val="28"/>
        </w:rPr>
      </w:pPr>
    </w:p>
    <w:p w14:paraId="0000037C">
      <w:pPr>
        <w:jc w:val="center"/>
        <w:rPr>
          <w:rFonts w:ascii="Times New Roman" w:cs="Times New Roman" w:hAnsi="Times New Roman"/>
          <w:sz w:val="28"/>
          <w:szCs w:val="28"/>
          <w:lang w:val="ru-RU"/>
        </w:rPr>
      </w:pPr>
      <w:r>
        <w:rPr>
          <w:rFonts w:ascii="Times New Roman" w:cs="Times New Roman" w:hAnsi="Times New Roman"/>
          <w:sz w:val="28"/>
          <w:szCs w:val="28"/>
          <w:lang w:val="ru-RU"/>
        </w:rPr>
        <w:t>РОССИЙСКАЯ ФЕДЕРАЦИЯ</w:t>
      </w:r>
    </w:p>
    <w:p w14:paraId="0000037D">
      <w:pPr>
        <w:jc w:val="center"/>
        <w:rPr>
          <w:rFonts w:ascii="Times New Roman" w:cs="Times New Roman" w:hAnsi="Times New Roman"/>
          <w:sz w:val="28"/>
          <w:szCs w:val="28"/>
          <w:lang w:val="ru-RU"/>
        </w:rPr>
      </w:pPr>
      <w:r>
        <w:rPr>
          <w:rFonts w:ascii="Times New Roman" w:cs="Times New Roman" w:hAnsi="Times New Roman"/>
          <w:sz w:val="28"/>
          <w:szCs w:val="28"/>
          <w:lang w:val="ru-RU"/>
        </w:rPr>
        <w:t>РЕСПУБЛИКА МОРДОВИЯ</w:t>
      </w:r>
    </w:p>
    <w:p w14:paraId="0000037E">
      <w:pPr>
        <w:jc w:val="center"/>
        <w:rPr>
          <w:rFonts w:ascii="Times New Roman" w:cs="Times New Roman" w:hAnsi="Times New Roman"/>
          <w:sz w:val="28"/>
          <w:szCs w:val="28"/>
          <w:lang w:val="ru-RU"/>
        </w:rPr>
      </w:pPr>
      <w:r>
        <w:rPr>
          <w:rFonts w:ascii="Times New Roman" w:cs="Times New Roman" w:hAnsi="Times New Roman"/>
          <w:sz w:val="28"/>
          <w:szCs w:val="28"/>
          <w:lang w:val="ru-RU"/>
        </w:rPr>
        <w:t>ЛЯМБИРСКИЙ</w:t>
      </w:r>
      <w:r>
        <w:rPr>
          <w:rFonts w:ascii="Times New Roman" w:cs="Times New Roman" w:hAnsi="Times New Roman"/>
          <w:sz w:val="28"/>
          <w:szCs w:val="28"/>
          <w:lang w:val="ru-RU"/>
        </w:rPr>
        <w:t xml:space="preserve"> МУНИЦИПАЛЬНЫЙ РАЙОН</w:t>
      </w:r>
    </w:p>
    <w:p w14:paraId="0000037F">
      <w:pPr>
        <w:jc w:val="center"/>
        <w:rPr>
          <w:rFonts w:ascii="Times New Roman" w:cs="Times New Roman" w:hAnsi="Times New Roman"/>
          <w:sz w:val="28"/>
          <w:szCs w:val="28"/>
          <w:lang w:val="ru-RU"/>
        </w:rPr>
      </w:pPr>
      <w:r>
        <w:rPr>
          <w:rFonts w:ascii="Times New Roman" w:cs="Times New Roman" w:hAnsi="Times New Roman"/>
          <w:sz w:val="28"/>
          <w:szCs w:val="28"/>
          <w:lang w:val="ru-RU"/>
        </w:rPr>
        <w:t xml:space="preserve">АДМИНИСТРАЦИЯ </w:t>
      </w:r>
      <w:r>
        <w:rPr>
          <w:rFonts w:ascii="Times New Roman" w:cs="Times New Roman" w:hAnsi="Times New Roman"/>
          <w:sz w:val="28"/>
          <w:szCs w:val="28"/>
          <w:lang w:val="ru-RU"/>
        </w:rPr>
        <w:t>БЕРСЕНЕВСКОГО</w:t>
      </w:r>
      <w:r>
        <w:rPr>
          <w:rFonts w:ascii="Times New Roman" w:cs="Times New Roman" w:hAnsi="Times New Roman"/>
          <w:sz w:val="28"/>
          <w:szCs w:val="28"/>
          <w:lang w:val="ru-RU"/>
        </w:rPr>
        <w:t xml:space="preserve"> СЕЛЬСКОГО ПОСЕЛЕНИЯ</w:t>
      </w:r>
    </w:p>
    <w:p w14:paraId="00000380">
      <w:pPr>
        <w:jc w:val="center"/>
        <w:rPr>
          <w:rFonts w:ascii="Times New Roman" w:cs="Times New Roman" w:hAnsi="Times New Roman"/>
          <w:sz w:val="28"/>
          <w:szCs w:val="28"/>
          <w:lang w:val="ru-RU"/>
        </w:rPr>
      </w:pPr>
    </w:p>
    <w:p w14:paraId="00000381">
      <w:pPr>
        <w:jc w:val="center"/>
        <w:rPr>
          <w:rFonts w:ascii="Times New Roman" w:cs="Times New Roman" w:hAnsi="Times New Roman"/>
          <w:sz w:val="28"/>
          <w:szCs w:val="28"/>
          <w:lang w:val="ru-RU"/>
        </w:rPr>
      </w:pPr>
      <w:r>
        <w:rPr>
          <w:rFonts w:ascii="Times New Roman" w:cs="Times New Roman" w:hAnsi="Times New Roman"/>
          <w:sz w:val="28"/>
          <w:szCs w:val="28"/>
          <w:lang w:val="ru-RU"/>
        </w:rPr>
        <w:t>ПОСТАНОВЛЕНИЕ</w:t>
      </w:r>
    </w:p>
    <w:p w14:paraId="00000382">
      <w:pPr>
        <w:jc w:val="center"/>
        <w:rPr>
          <w:rFonts w:ascii="Times New Roman" w:cs="Times New Roman" w:hAnsi="Times New Roman"/>
          <w:sz w:val="28"/>
          <w:szCs w:val="28"/>
          <w:lang w:val="ru-RU"/>
        </w:rPr>
      </w:pPr>
      <w:r>
        <w:rPr>
          <w:rFonts w:ascii="Times New Roman" w:cs="Times New Roman" w:hAnsi="Times New Roman"/>
          <w:sz w:val="28"/>
          <w:szCs w:val="28"/>
          <w:lang w:val="ru-RU"/>
        </w:rPr>
        <w:t xml:space="preserve">____________ г.                                                                                              № </w:t>
      </w:r>
    </w:p>
    <w:p w14:paraId="00000383">
      <w:pPr>
        <w:jc w:val="center"/>
        <w:rPr>
          <w:rFonts w:ascii="Times New Roman" w:cs="Times New Roman" w:hAnsi="Times New Roman"/>
          <w:sz w:val="28"/>
          <w:szCs w:val="28"/>
        </w:rPr>
      </w:pPr>
    </w:p>
    <w:p w14:paraId="00000384">
      <w:pPr>
        <w:jc w:val="center"/>
        <w:rPr>
          <w:rFonts w:ascii="Times New Roman" w:cs="Times New Roman" w:hAnsi="Times New Roman"/>
          <w:sz w:val="28"/>
          <w:szCs w:val="28"/>
          <w:lang w:val="ru-RU"/>
        </w:rPr>
      </w:pPr>
      <w:r>
        <w:rPr>
          <w:rFonts w:ascii="Times New Roman" w:cs="Times New Roman" w:hAnsi="Times New Roman"/>
          <w:sz w:val="28"/>
          <w:szCs w:val="28"/>
          <w:lang w:val="ru-RU"/>
        </w:rPr>
        <w:t>О признании граждан малоимущими в целях</w:t>
      </w:r>
    </w:p>
    <w:p w14:paraId="00000385">
      <w:pPr>
        <w:jc w:val="center"/>
        <w:rPr>
          <w:rFonts w:ascii="Times New Roman" w:cs="Times New Roman" w:hAnsi="Times New Roman"/>
          <w:sz w:val="28"/>
          <w:szCs w:val="28"/>
          <w:lang w:val="ru-RU"/>
        </w:rPr>
      </w:pPr>
      <w:r>
        <w:rPr>
          <w:rFonts w:ascii="Times New Roman" w:cs="Times New Roman" w:hAnsi="Times New Roman"/>
          <w:sz w:val="28"/>
          <w:szCs w:val="28"/>
          <w:lang w:val="ru-RU"/>
        </w:rPr>
        <w:t>постановки на учет в качестве нуждающихся</w:t>
      </w:r>
    </w:p>
    <w:p w14:paraId="00000386">
      <w:pPr>
        <w:jc w:val="center"/>
        <w:rPr>
          <w:rFonts w:ascii="Times New Roman" w:cs="Times New Roman" w:hAnsi="Times New Roman"/>
          <w:sz w:val="28"/>
          <w:szCs w:val="28"/>
          <w:lang w:val="ru-RU"/>
        </w:rPr>
      </w:pPr>
      <w:r>
        <w:rPr>
          <w:rFonts w:ascii="Times New Roman" w:cs="Times New Roman" w:hAnsi="Times New Roman"/>
          <w:sz w:val="28"/>
          <w:szCs w:val="28"/>
          <w:lang w:val="ru-RU"/>
        </w:rPr>
        <w:t>в жилых помещениях муниципального жилищного</w:t>
      </w:r>
    </w:p>
    <w:p w14:paraId="00000387">
      <w:pPr>
        <w:jc w:val="center"/>
        <w:rPr>
          <w:rFonts w:ascii="Times New Roman" w:cs="Times New Roman" w:hAnsi="Times New Roman"/>
          <w:sz w:val="28"/>
          <w:szCs w:val="28"/>
          <w:lang w:val="ru-RU"/>
        </w:rPr>
      </w:pPr>
      <w:r>
        <w:rPr>
          <w:rFonts w:ascii="Times New Roman" w:cs="Times New Roman" w:hAnsi="Times New Roman"/>
          <w:sz w:val="28"/>
          <w:szCs w:val="28"/>
          <w:lang w:val="ru-RU"/>
        </w:rPr>
        <w:t>фонда, предоставляемых по договорам социального</w:t>
      </w:r>
    </w:p>
    <w:p w14:paraId="00000388">
      <w:pPr>
        <w:jc w:val="center"/>
        <w:rPr>
          <w:rFonts w:ascii="Times New Roman" w:cs="Times New Roman" w:hAnsi="Times New Roman"/>
          <w:sz w:val="28"/>
          <w:szCs w:val="28"/>
          <w:lang w:val="ru-RU"/>
        </w:rPr>
      </w:pPr>
      <w:r>
        <w:rPr>
          <w:rFonts w:ascii="Times New Roman" w:cs="Times New Roman" w:hAnsi="Times New Roman"/>
          <w:sz w:val="28"/>
          <w:szCs w:val="28"/>
          <w:lang w:val="ru-RU"/>
        </w:rPr>
        <w:t>найма</w:t>
      </w:r>
    </w:p>
    <w:p w14:paraId="00000389">
      <w:pPr>
        <w:rPr>
          <w:rFonts w:ascii="Times New Roman" w:cs="Times New Roman" w:hAnsi="Times New Roman"/>
          <w:sz w:val="28"/>
          <w:szCs w:val="28"/>
        </w:rPr>
      </w:pPr>
    </w:p>
    <w:p w14:paraId="0000038A">
      <w:pPr>
        <w:rPr>
          <w:rFonts w:ascii="Times New Roman" w:cs="Times New Roman" w:hAnsi="Times New Roman"/>
          <w:sz w:val="28"/>
          <w:szCs w:val="28"/>
          <w:lang w:val="ru-RU"/>
        </w:rPr>
      </w:pPr>
      <w:r>
        <w:rPr>
          <w:rFonts w:ascii="Times New Roman" w:cs="Times New Roman" w:hAnsi="Times New Roman"/>
          <w:sz w:val="28"/>
          <w:szCs w:val="28"/>
        </w:rPr>
        <w:t xml:space="preserve"> </w:t>
      </w:r>
      <w:r>
        <w:rPr>
          <w:rFonts w:ascii="Times New Roman" w:cs="Times New Roman" w:hAnsi="Times New Roman"/>
          <w:sz w:val="28"/>
          <w:szCs w:val="28"/>
          <w:lang w:val="ru-RU"/>
        </w:rPr>
        <w:t>В соответствии с Жилищным Кодексом Российской Федерации, Законом Республики Мордовия от 01.07.2005г. №57-3, «О правовом регулировании жилищных отношений в Республике Мордовия», администрация Б</w:t>
      </w:r>
      <w:r>
        <w:rPr>
          <w:rFonts w:ascii="Times New Roman" w:cs="Times New Roman" w:hAnsi="Times New Roman"/>
          <w:sz w:val="28"/>
          <w:szCs w:val="28"/>
          <w:lang w:val="ru-RU"/>
        </w:rPr>
        <w:t>ерсеневског</w:t>
      </w:r>
      <w:r>
        <w:rPr>
          <w:rFonts w:ascii="Times New Roman" w:cs="Times New Roman" w:hAnsi="Times New Roman"/>
          <w:sz w:val="28"/>
          <w:szCs w:val="28"/>
          <w:lang w:val="ru-RU"/>
        </w:rPr>
        <w:t>о сельского поселения постановляет:</w:t>
      </w:r>
    </w:p>
    <w:p w14:paraId="0000038B">
      <w:pPr>
        <w:rPr>
          <w:rFonts w:ascii="Times New Roman" w:cs="Times New Roman" w:hAnsi="Times New Roman"/>
          <w:sz w:val="28"/>
          <w:szCs w:val="28"/>
          <w:lang w:val="ru-RU"/>
        </w:rPr>
      </w:pPr>
      <w:r>
        <w:rPr>
          <w:rFonts w:ascii="Times New Roman" w:cs="Times New Roman" w:hAnsi="Times New Roman"/>
          <w:sz w:val="28"/>
          <w:szCs w:val="28"/>
          <w:lang w:val="ru-RU"/>
        </w:rPr>
        <w:t xml:space="preserve">1. Утвердить протокол № ____ от ____________ г. заседания жилищной комиссии при администрации </w:t>
      </w:r>
      <w:r>
        <w:rPr>
          <w:rFonts w:ascii="Times New Roman" w:cs="Times New Roman" w:hAnsi="Times New Roman"/>
          <w:sz w:val="28"/>
          <w:szCs w:val="28"/>
          <w:lang w:val="ru-RU"/>
        </w:rPr>
        <w:t>Берсеневского</w:t>
      </w:r>
      <w:r>
        <w:rPr>
          <w:rFonts w:ascii="Times New Roman" w:cs="Times New Roman" w:hAnsi="Times New Roman"/>
          <w:sz w:val="28"/>
          <w:szCs w:val="28"/>
          <w:lang w:val="ru-RU"/>
        </w:rPr>
        <w:t xml:space="preserve"> сельского поселения.</w:t>
      </w:r>
    </w:p>
    <w:p w14:paraId="0000038C">
      <w:pPr>
        <w:rPr>
          <w:rFonts w:ascii="Times New Roman" w:cs="Times New Roman" w:hAnsi="Times New Roman"/>
          <w:sz w:val="28"/>
          <w:szCs w:val="28"/>
          <w:lang w:val="ru-RU"/>
        </w:rPr>
      </w:pPr>
      <w:r>
        <w:rPr>
          <w:rFonts w:ascii="Times New Roman" w:cs="Times New Roman" w:hAnsi="Times New Roman"/>
          <w:sz w:val="28"/>
          <w:szCs w:val="28"/>
          <w:lang w:val="ru-RU"/>
        </w:rPr>
        <w:t>2. На основании заявления по состоянию на ___________ признать гражданина (семью) _____________________________________________________, проживающую (его) по адресу: _____________________________________________ малоимущим (ми) в целях признания нуждающимся (мися) в получении жилого помещения муниципального жилищного фонда, предоставляемого по договору социального найма.</w:t>
      </w:r>
    </w:p>
    <w:p w14:paraId="0000038D">
      <w:pPr>
        <w:rPr>
          <w:rFonts w:ascii="Times New Roman" w:cs="Times New Roman" w:hAnsi="Times New Roman"/>
          <w:sz w:val="28"/>
          <w:szCs w:val="28"/>
          <w:lang w:val="ru-RU"/>
        </w:rPr>
      </w:pPr>
      <w:r>
        <w:rPr>
          <w:rFonts w:ascii="Times New Roman" w:cs="Times New Roman" w:hAnsi="Times New Roman"/>
          <w:sz w:val="28"/>
          <w:szCs w:val="28"/>
          <w:lang w:val="ru-RU"/>
        </w:rPr>
        <w:t>3. Настоящее постановление вступает в силу со дня его подписания.</w:t>
      </w:r>
    </w:p>
    <w:p w14:paraId="0000038E">
      <w:pPr>
        <w:rPr>
          <w:rFonts w:ascii="Times New Roman" w:cs="Times New Roman" w:hAnsi="Times New Roman"/>
          <w:sz w:val="28"/>
          <w:szCs w:val="28"/>
          <w:lang w:val="ru-RU"/>
        </w:rPr>
      </w:pPr>
    </w:p>
    <w:p w14:paraId="0000038F">
      <w:pPr>
        <w:rPr>
          <w:rFonts w:ascii="Times New Roman" w:cs="Times New Roman" w:hAnsi="Times New Roman"/>
          <w:sz w:val="28"/>
          <w:szCs w:val="28"/>
          <w:lang w:val="ru-RU"/>
        </w:rPr>
      </w:pPr>
      <w:r>
        <w:rPr>
          <w:rFonts w:ascii="Times New Roman" w:cs="Times New Roman" w:hAnsi="Times New Roman"/>
          <w:sz w:val="28"/>
          <w:szCs w:val="28"/>
          <w:lang w:val="ru-RU"/>
        </w:rPr>
        <w:t>Глава Берсеневского сельского поселения</w:t>
      </w:r>
    </w:p>
    <w:p w14:paraId="00000390">
      <w:pPr>
        <w:rPr>
          <w:rFonts w:ascii="Times New Roman" w:cs="Times New Roman" w:hAnsi="Times New Roman"/>
          <w:sz w:val="28"/>
          <w:szCs w:val="28"/>
          <w:lang w:val="ru-RU"/>
        </w:rPr>
      </w:pPr>
      <w:r>
        <w:rPr>
          <w:rFonts w:ascii="Times New Roman" w:cs="Times New Roman" w:hAnsi="Times New Roman"/>
          <w:sz w:val="28"/>
          <w:szCs w:val="28"/>
          <w:lang w:val="ru-RU"/>
        </w:rPr>
        <w:t>Лямбирского муниципального района</w:t>
      </w:r>
    </w:p>
    <w:p w14:paraId="00000391">
      <w:pPr>
        <w:rPr>
          <w:rFonts w:ascii="Times New Roman" w:cs="Times New Roman" w:hAnsi="Times New Roman"/>
          <w:sz w:val="28"/>
          <w:szCs w:val="28"/>
          <w:lang w:val="ru-RU"/>
        </w:rPr>
      </w:pPr>
      <w:r>
        <w:rPr>
          <w:rFonts w:ascii="Times New Roman" w:cs="Times New Roman" w:hAnsi="Times New Roman"/>
          <w:sz w:val="28"/>
          <w:szCs w:val="28"/>
          <w:lang w:val="ru-RU"/>
        </w:rPr>
        <w:t>Республики Мордовия                                                _______________Ф.И.О.</w:t>
      </w:r>
    </w:p>
    <w:p w14:paraId="00000392">
      <w:pPr>
        <w:rPr>
          <w:rFonts w:ascii="Times New Roman" w:cs="Times New Roman" w:hAnsi="Times New Roman"/>
          <w:sz w:val="28"/>
          <w:szCs w:val="28"/>
          <w:lang w:val="ru-RU"/>
        </w:rPr>
      </w:pPr>
      <w:r>
        <w:rPr>
          <w:rFonts w:ascii="Times New Roman" w:cs="Times New Roman" w:hAnsi="Times New Roman"/>
          <w:sz w:val="28"/>
          <w:szCs w:val="28"/>
          <w:lang w:val="ru-RU"/>
        </w:rPr>
        <w:t>М.п. (подпись)</w:t>
      </w:r>
    </w:p>
    <w:p w14:paraId="00000393">
      <w:pPr>
        <w:rPr>
          <w:rFonts w:ascii="Times New Roman" w:cs="Times New Roman" w:hAnsi="Times New Roman"/>
          <w:sz w:val="28"/>
          <w:szCs w:val="28"/>
        </w:rPr>
      </w:pPr>
    </w:p>
    <w:p w14:paraId="00000394">
      <w:pPr>
        <w:rPr>
          <w:rFonts w:ascii="Times New Roman" w:cs="Times New Roman" w:hAnsi="Times New Roman"/>
          <w:sz w:val="28"/>
          <w:szCs w:val="28"/>
        </w:rPr>
      </w:pPr>
      <w:r>
        <w:rPr>
          <w:rFonts w:ascii="Times New Roman" w:cs="Times New Roman" w:hAnsi="Times New Roman"/>
          <w:sz w:val="28"/>
          <w:szCs w:val="28"/>
        </w:rPr>
        <w:t xml:space="preserve"> </w:t>
      </w:r>
    </w:p>
    <w:p w14:paraId="00000395">
      <w:pPr>
        <w:rPr>
          <w:rFonts w:ascii="Times New Roman" w:cs="Times New Roman" w:hAnsi="Times New Roman"/>
          <w:sz w:val="28"/>
          <w:szCs w:val="28"/>
        </w:rPr>
      </w:pPr>
    </w:p>
    <w:p w14:paraId="00000396">
      <w:pPr>
        <w:rPr>
          <w:rFonts w:ascii="Times New Roman" w:cs="Times New Roman" w:hAnsi="Times New Roman"/>
          <w:sz w:val="28"/>
          <w:szCs w:val="28"/>
        </w:rPr>
      </w:pPr>
    </w:p>
    <w:p w14:paraId="00000397">
      <w:pPr>
        <w:rPr>
          <w:rFonts w:ascii="Times New Roman" w:cs="Times New Roman" w:hAnsi="Times New Roman"/>
          <w:sz w:val="28"/>
          <w:szCs w:val="28"/>
        </w:rPr>
      </w:pPr>
    </w:p>
    <w:p w14:paraId="00000398">
      <w:pPr>
        <w:rPr>
          <w:rFonts w:ascii="Times New Roman" w:cs="Times New Roman" w:hAnsi="Times New Roman"/>
          <w:sz w:val="28"/>
          <w:szCs w:val="28"/>
        </w:rPr>
      </w:pPr>
    </w:p>
    <w:p w14:paraId="00000399">
      <w:pPr>
        <w:rPr>
          <w:rFonts w:ascii="Times New Roman" w:cs="Times New Roman" w:hAnsi="Times New Roman"/>
          <w:sz w:val="28"/>
          <w:szCs w:val="28"/>
        </w:rPr>
      </w:pPr>
    </w:p>
    <w:p w14:paraId="0000039A">
      <w:pPr>
        <w:rPr>
          <w:rFonts w:ascii="Times New Roman" w:cs="Times New Roman" w:hAnsi="Times New Roman"/>
          <w:sz w:val="28"/>
          <w:szCs w:val="28"/>
        </w:rPr>
      </w:pPr>
    </w:p>
    <w:p w14:paraId="0000039B">
      <w:pPr>
        <w:rPr>
          <w:rFonts w:ascii="Times New Roman" w:cs="Times New Roman" w:hAnsi="Times New Roman"/>
          <w:sz w:val="28"/>
          <w:szCs w:val="28"/>
        </w:rPr>
      </w:pPr>
      <w:r>
        <w:rPr>
          <w:rFonts w:ascii="Times New Roman" w:cs="Times New Roman" w:hAnsi="Times New Roman"/>
          <w:sz w:val="28"/>
          <w:szCs w:val="28"/>
        </w:rPr>
        <w:t xml:space="preserve"> </w:t>
      </w:r>
    </w:p>
    <w:p w14:paraId="0000039C">
      <w:pPr>
        <w:rPr>
          <w:rFonts w:ascii="Times New Roman" w:cs="Times New Roman" w:hAnsi="Times New Roman"/>
          <w:sz w:val="28"/>
          <w:szCs w:val="28"/>
        </w:rPr>
      </w:pPr>
      <w:r>
        <w:rPr>
          <w:rFonts w:ascii="Times New Roman" w:cs="Times New Roman" w:hAnsi="Times New Roman"/>
          <w:sz w:val="28"/>
          <w:szCs w:val="28"/>
        </w:rPr>
        <w:t xml:space="preserve"> </w:t>
      </w:r>
    </w:p>
    <w:p w14:paraId="0000039D">
      <w:pPr>
        <w:jc w:val="right"/>
        <w:rPr>
          <w:rFonts w:ascii="Times New Roman" w:cs="Times New Roman" w:hAnsi="Times New Roman"/>
          <w:sz w:val="28"/>
          <w:szCs w:val="28"/>
          <w:lang w:val="ru-RU"/>
        </w:rPr>
      </w:pPr>
      <w:r>
        <w:rPr>
          <w:rFonts w:ascii="Times New Roman" w:cs="Times New Roman" w:hAnsi="Times New Roman"/>
          <w:sz w:val="28"/>
          <w:szCs w:val="28"/>
          <w:lang w:val="ru-RU"/>
        </w:rPr>
        <w:t>ПРИЛОЖЕНИЕ № 7</w:t>
      </w:r>
    </w:p>
    <w:p w14:paraId="0000039E">
      <w:pPr>
        <w:jc w:val="right"/>
        <w:rPr>
          <w:rFonts w:ascii="Times New Roman" w:cs="Times New Roman" w:hAnsi="Times New Roman"/>
          <w:sz w:val="28"/>
          <w:szCs w:val="28"/>
          <w:lang w:val="ru-RU"/>
        </w:rPr>
      </w:pPr>
      <w:r>
        <w:rPr>
          <w:rFonts w:ascii="Times New Roman" w:cs="Times New Roman" w:hAnsi="Times New Roman"/>
          <w:sz w:val="28"/>
          <w:szCs w:val="28"/>
          <w:lang w:val="ru-RU"/>
        </w:rPr>
        <w:t>к административному регламенту</w:t>
      </w:r>
    </w:p>
    <w:p w14:paraId="0000039F">
      <w:pPr>
        <w:jc w:val="right"/>
        <w:rPr>
          <w:rFonts w:ascii="Times New Roman" w:cs="Times New Roman" w:hAnsi="Times New Roman"/>
          <w:sz w:val="28"/>
          <w:szCs w:val="28"/>
          <w:lang w:val="ru-RU"/>
        </w:rPr>
      </w:pPr>
      <w:r>
        <w:rPr>
          <w:rFonts w:ascii="Times New Roman" w:cs="Times New Roman" w:hAnsi="Times New Roman"/>
          <w:sz w:val="28"/>
          <w:szCs w:val="28"/>
          <w:lang w:val="ru-RU"/>
        </w:rPr>
        <w:t>предоставления муниципальной услуги</w:t>
      </w:r>
    </w:p>
    <w:p w14:paraId="000003A0">
      <w:pPr>
        <w:jc w:val="right"/>
        <w:rPr>
          <w:rFonts w:ascii="Times New Roman" w:cs="Times New Roman" w:hAnsi="Times New Roman"/>
          <w:sz w:val="28"/>
          <w:szCs w:val="28"/>
          <w:lang w:val="ru-RU"/>
        </w:rPr>
      </w:pPr>
      <w:r>
        <w:rPr>
          <w:rFonts w:ascii="Times New Roman" w:cs="Times New Roman" w:hAnsi="Times New Roman"/>
          <w:sz w:val="28"/>
          <w:szCs w:val="28"/>
          <w:lang w:val="ru-RU"/>
        </w:rPr>
        <w:t>«Признание граждан малоимущими в целях</w:t>
      </w:r>
    </w:p>
    <w:p w14:paraId="000003A1">
      <w:pPr>
        <w:jc w:val="right"/>
        <w:rPr>
          <w:rFonts w:ascii="Times New Roman" w:cs="Times New Roman" w:hAnsi="Times New Roman"/>
          <w:sz w:val="28"/>
          <w:szCs w:val="28"/>
          <w:lang w:val="ru-RU"/>
        </w:rPr>
      </w:pPr>
      <w:r>
        <w:rPr>
          <w:rFonts w:ascii="Times New Roman" w:cs="Times New Roman" w:hAnsi="Times New Roman"/>
          <w:sz w:val="28"/>
          <w:szCs w:val="28"/>
          <w:lang w:val="ru-RU"/>
        </w:rPr>
        <w:t>постановки на учет в качестве нуждающихся</w:t>
      </w:r>
    </w:p>
    <w:p w14:paraId="000003A2">
      <w:pPr>
        <w:jc w:val="right"/>
        <w:rPr>
          <w:rFonts w:ascii="Times New Roman" w:cs="Times New Roman" w:hAnsi="Times New Roman"/>
          <w:sz w:val="28"/>
          <w:szCs w:val="28"/>
          <w:lang w:val="ru-RU"/>
        </w:rPr>
      </w:pPr>
      <w:r>
        <w:rPr>
          <w:rFonts w:ascii="Times New Roman" w:cs="Times New Roman" w:hAnsi="Times New Roman"/>
          <w:sz w:val="28"/>
          <w:szCs w:val="28"/>
          <w:lang w:val="ru-RU"/>
        </w:rPr>
        <w:t>в жилых помещениях, предоставляемых</w:t>
      </w:r>
    </w:p>
    <w:p w14:paraId="000003A3">
      <w:pPr>
        <w:jc w:val="right"/>
        <w:rPr>
          <w:rFonts w:ascii="Times New Roman" w:cs="Times New Roman" w:hAnsi="Times New Roman"/>
          <w:sz w:val="28"/>
          <w:szCs w:val="28"/>
          <w:lang w:val="ru-RU"/>
        </w:rPr>
      </w:pPr>
      <w:r>
        <w:rPr>
          <w:rFonts w:ascii="Times New Roman" w:cs="Times New Roman" w:hAnsi="Times New Roman"/>
          <w:sz w:val="28"/>
          <w:szCs w:val="28"/>
          <w:lang w:val="ru-RU"/>
        </w:rPr>
        <w:t>по договорам социального найма»</w:t>
      </w:r>
    </w:p>
    <w:p w14:paraId="000003A4">
      <w:pPr>
        <w:rPr>
          <w:rFonts w:ascii="Times New Roman" w:cs="Times New Roman" w:hAnsi="Times New Roman"/>
          <w:sz w:val="28"/>
          <w:szCs w:val="28"/>
        </w:rPr>
      </w:pPr>
      <w:r>
        <w:rPr>
          <w:rFonts w:ascii="Times New Roman" w:cs="Times New Roman" w:hAnsi="Times New Roman"/>
          <w:sz w:val="28"/>
          <w:szCs w:val="28"/>
        </w:rPr>
        <w:t xml:space="preserve"> </w:t>
      </w:r>
    </w:p>
    <w:p w14:paraId="000003A5">
      <w:pPr>
        <w:jc w:val="center"/>
        <w:rPr>
          <w:rFonts w:ascii="Times New Roman" w:cs="Times New Roman" w:hAnsi="Times New Roman"/>
          <w:sz w:val="28"/>
          <w:szCs w:val="28"/>
          <w:lang w:val="ru-RU"/>
        </w:rPr>
      </w:pPr>
      <w:r>
        <w:rPr>
          <w:rFonts w:ascii="Times New Roman" w:cs="Times New Roman" w:hAnsi="Times New Roman"/>
          <w:sz w:val="28"/>
          <w:szCs w:val="28"/>
          <w:lang w:val="ru-RU"/>
        </w:rPr>
        <w:t>РОССИЙСКАЯ ФЕДЕРАЦИЯ</w:t>
      </w:r>
    </w:p>
    <w:p w14:paraId="000003A6">
      <w:pPr>
        <w:jc w:val="center"/>
        <w:rPr>
          <w:rFonts w:ascii="Times New Roman" w:cs="Times New Roman" w:hAnsi="Times New Roman"/>
          <w:sz w:val="28"/>
          <w:szCs w:val="28"/>
          <w:lang w:val="ru-RU"/>
        </w:rPr>
      </w:pPr>
      <w:r>
        <w:rPr>
          <w:rFonts w:ascii="Times New Roman" w:cs="Times New Roman" w:hAnsi="Times New Roman"/>
          <w:sz w:val="28"/>
          <w:szCs w:val="28"/>
          <w:lang w:val="ru-RU"/>
        </w:rPr>
        <w:t>РЕСПУБЛИКА МОРДОВИЯ</w:t>
      </w:r>
    </w:p>
    <w:p w14:paraId="000003A7">
      <w:pPr>
        <w:jc w:val="center"/>
        <w:rPr>
          <w:rFonts w:ascii="Times New Roman" w:cs="Times New Roman" w:hAnsi="Times New Roman"/>
          <w:sz w:val="28"/>
          <w:szCs w:val="28"/>
          <w:lang w:val="ru-RU"/>
        </w:rPr>
      </w:pPr>
      <w:r>
        <w:rPr>
          <w:rFonts w:ascii="Times New Roman" w:cs="Times New Roman" w:hAnsi="Times New Roman"/>
          <w:sz w:val="28"/>
          <w:szCs w:val="28"/>
          <w:lang w:val="ru-RU"/>
        </w:rPr>
        <w:t>ЛЯМБИРСКИЙ МУНИЦИПАЛЬНЫЙ РАЙОН</w:t>
      </w:r>
    </w:p>
    <w:p w14:paraId="000003A8">
      <w:pPr>
        <w:jc w:val="center"/>
        <w:rPr>
          <w:rFonts w:ascii="Times New Roman" w:cs="Times New Roman" w:hAnsi="Times New Roman"/>
          <w:sz w:val="28"/>
          <w:szCs w:val="28"/>
          <w:lang w:val="ru-RU"/>
        </w:rPr>
      </w:pPr>
      <w:r>
        <w:rPr>
          <w:rFonts w:ascii="Times New Roman" w:cs="Times New Roman" w:hAnsi="Times New Roman"/>
          <w:sz w:val="28"/>
          <w:szCs w:val="28"/>
          <w:lang w:val="ru-RU"/>
        </w:rPr>
        <w:t xml:space="preserve">АДМИНИСТРАЦИЯ </w:t>
      </w:r>
      <w:r>
        <w:rPr>
          <w:rFonts w:ascii="Times New Roman" w:cs="Times New Roman" w:hAnsi="Times New Roman"/>
          <w:sz w:val="28"/>
          <w:szCs w:val="28"/>
          <w:lang w:val="ru-RU"/>
        </w:rPr>
        <w:t xml:space="preserve">БЕРСЕНЕВСКОГО </w:t>
      </w:r>
      <w:r>
        <w:rPr>
          <w:rFonts w:ascii="Times New Roman" w:cs="Times New Roman" w:hAnsi="Times New Roman"/>
          <w:sz w:val="28"/>
          <w:szCs w:val="28"/>
          <w:lang w:val="ru-RU"/>
        </w:rPr>
        <w:t xml:space="preserve"> СЕЛЬСКОГО ПОСЕЛЕНИЯ</w:t>
      </w:r>
    </w:p>
    <w:p w14:paraId="000003A9">
      <w:pPr>
        <w:jc w:val="center"/>
        <w:rPr>
          <w:rFonts w:ascii="Times New Roman" w:cs="Times New Roman" w:hAnsi="Times New Roman"/>
          <w:sz w:val="28"/>
          <w:szCs w:val="28"/>
        </w:rPr>
      </w:pPr>
      <w:r>
        <w:rPr>
          <w:rFonts w:ascii="Times New Roman" w:cs="Times New Roman" w:hAnsi="Times New Roman"/>
          <w:sz w:val="28"/>
          <w:szCs w:val="28"/>
        </w:rPr>
        <w:t xml:space="preserve"> </w:t>
      </w:r>
    </w:p>
    <w:p w14:paraId="000003AA">
      <w:pPr>
        <w:jc w:val="center"/>
        <w:rPr>
          <w:rFonts w:ascii="Times New Roman" w:cs="Times New Roman" w:hAnsi="Times New Roman"/>
          <w:sz w:val="28"/>
          <w:szCs w:val="28"/>
          <w:lang w:val="ru-RU"/>
        </w:rPr>
      </w:pPr>
      <w:r>
        <w:rPr>
          <w:rFonts w:ascii="Times New Roman" w:cs="Times New Roman" w:hAnsi="Times New Roman"/>
          <w:sz w:val="28"/>
          <w:szCs w:val="28"/>
          <w:lang w:val="ru-RU"/>
        </w:rPr>
        <w:t>ПОСТАНОВЛЕНИЕ</w:t>
      </w:r>
    </w:p>
    <w:p w14:paraId="000003AB">
      <w:pPr>
        <w:rPr>
          <w:rFonts w:ascii="Times New Roman" w:cs="Times New Roman" w:hAnsi="Times New Roman"/>
          <w:sz w:val="28"/>
          <w:szCs w:val="28"/>
        </w:rPr>
      </w:pPr>
    </w:p>
    <w:p w14:paraId="000003AC">
      <w:pPr>
        <w:rPr>
          <w:rFonts w:ascii="Times New Roman" w:cs="Times New Roman" w:hAnsi="Times New Roman"/>
          <w:sz w:val="28"/>
          <w:szCs w:val="28"/>
        </w:rPr>
      </w:pPr>
      <w:r>
        <w:rPr>
          <w:rFonts w:ascii="Times New Roman" w:cs="Times New Roman" w:hAnsi="Times New Roman"/>
          <w:sz w:val="28"/>
          <w:szCs w:val="28"/>
          <w:lang w:val="ru-RU"/>
        </w:rPr>
        <w:t>____________ г.                                                                                              № _</w:t>
      </w:r>
    </w:p>
    <w:p w14:paraId="000003AD">
      <w:pPr>
        <w:rPr>
          <w:rFonts w:ascii="Times New Roman" w:cs="Times New Roman" w:hAnsi="Times New Roman"/>
          <w:sz w:val="28"/>
          <w:szCs w:val="28"/>
        </w:rPr>
      </w:pPr>
    </w:p>
    <w:p w14:paraId="000003AE">
      <w:pPr>
        <w:jc w:val="center"/>
        <w:rPr>
          <w:rFonts w:ascii="Times New Roman" w:cs="Times New Roman" w:hAnsi="Times New Roman"/>
          <w:sz w:val="28"/>
          <w:szCs w:val="28"/>
          <w:lang w:val="ru-RU"/>
        </w:rPr>
      </w:pPr>
      <w:r>
        <w:rPr>
          <w:rFonts w:ascii="Times New Roman" w:cs="Times New Roman" w:hAnsi="Times New Roman"/>
          <w:sz w:val="28"/>
          <w:szCs w:val="28"/>
          <w:lang w:val="ru-RU"/>
        </w:rPr>
        <w:t>Об отказе в признании граждан малоимущими</w:t>
      </w:r>
    </w:p>
    <w:p w14:paraId="000003AF">
      <w:pPr>
        <w:jc w:val="center"/>
        <w:rPr>
          <w:rFonts w:ascii="Times New Roman" w:cs="Times New Roman" w:hAnsi="Times New Roman"/>
          <w:sz w:val="28"/>
          <w:szCs w:val="28"/>
          <w:lang w:val="ru-RU"/>
        </w:rPr>
      </w:pPr>
      <w:r>
        <w:rPr>
          <w:rFonts w:ascii="Times New Roman" w:cs="Times New Roman" w:hAnsi="Times New Roman"/>
          <w:sz w:val="28"/>
          <w:szCs w:val="28"/>
          <w:lang w:val="ru-RU"/>
        </w:rPr>
        <w:t>в целях постановки на учет в качестве нуждающихся</w:t>
      </w:r>
    </w:p>
    <w:p w14:paraId="000003B0">
      <w:pPr>
        <w:jc w:val="center"/>
        <w:rPr>
          <w:rFonts w:ascii="Times New Roman" w:cs="Times New Roman" w:hAnsi="Times New Roman"/>
          <w:sz w:val="28"/>
          <w:szCs w:val="28"/>
          <w:lang w:val="ru-RU"/>
        </w:rPr>
      </w:pPr>
      <w:r>
        <w:rPr>
          <w:rFonts w:ascii="Times New Roman" w:cs="Times New Roman" w:hAnsi="Times New Roman"/>
          <w:sz w:val="28"/>
          <w:szCs w:val="28"/>
          <w:lang w:val="ru-RU"/>
        </w:rPr>
        <w:t>в жилых помещениях муниципального жилищного</w:t>
      </w:r>
    </w:p>
    <w:p w14:paraId="000003B1">
      <w:pPr>
        <w:jc w:val="center"/>
        <w:rPr>
          <w:rFonts w:ascii="Times New Roman" w:cs="Times New Roman" w:hAnsi="Times New Roman"/>
          <w:sz w:val="28"/>
          <w:szCs w:val="28"/>
          <w:lang w:val="ru-RU"/>
        </w:rPr>
      </w:pPr>
      <w:r>
        <w:rPr>
          <w:rFonts w:ascii="Times New Roman" w:cs="Times New Roman" w:hAnsi="Times New Roman"/>
          <w:sz w:val="28"/>
          <w:szCs w:val="28"/>
          <w:lang w:val="ru-RU"/>
        </w:rPr>
        <w:t>фонда, предоставляемых по договорам социального</w:t>
      </w:r>
    </w:p>
    <w:p w14:paraId="000003B2">
      <w:pPr>
        <w:jc w:val="center"/>
        <w:rPr>
          <w:rFonts w:ascii="Times New Roman" w:cs="Times New Roman" w:hAnsi="Times New Roman"/>
          <w:sz w:val="28"/>
          <w:szCs w:val="28"/>
          <w:lang w:val="ru-RU"/>
        </w:rPr>
      </w:pPr>
      <w:r>
        <w:rPr>
          <w:rFonts w:ascii="Times New Roman" w:cs="Times New Roman" w:hAnsi="Times New Roman"/>
          <w:sz w:val="28"/>
          <w:szCs w:val="28"/>
          <w:lang w:val="ru-RU"/>
        </w:rPr>
        <w:t>найма</w:t>
      </w:r>
    </w:p>
    <w:p w14:paraId="000003B3">
      <w:pPr>
        <w:rPr>
          <w:rFonts w:ascii="Times New Roman" w:cs="Times New Roman" w:hAnsi="Times New Roman"/>
          <w:sz w:val="28"/>
          <w:szCs w:val="28"/>
        </w:rPr>
      </w:pPr>
    </w:p>
    <w:p w14:paraId="000003B4">
      <w:pPr>
        <w:rPr>
          <w:rFonts w:ascii="Times New Roman" w:cs="Times New Roman" w:hAnsi="Times New Roman"/>
          <w:sz w:val="28"/>
          <w:szCs w:val="28"/>
        </w:rPr>
      </w:pPr>
      <w:r>
        <w:rPr>
          <w:rFonts w:ascii="Times New Roman" w:cs="Times New Roman" w:hAnsi="Times New Roman"/>
          <w:sz w:val="28"/>
          <w:szCs w:val="28"/>
        </w:rPr>
        <w:t xml:space="preserve"> </w:t>
      </w:r>
    </w:p>
    <w:p w14:paraId="000003B5">
      <w:pPr>
        <w:rPr>
          <w:rFonts w:ascii="Times New Roman" w:cs="Times New Roman" w:hAnsi="Times New Roman"/>
          <w:sz w:val="28"/>
          <w:szCs w:val="28"/>
        </w:rPr>
      </w:pPr>
    </w:p>
    <w:p w14:paraId="000003B6">
      <w:pPr>
        <w:rPr>
          <w:rFonts w:ascii="Times New Roman" w:cs="Times New Roman" w:hAnsi="Times New Roman"/>
          <w:sz w:val="28"/>
          <w:szCs w:val="28"/>
          <w:lang w:val="ru-RU"/>
        </w:rPr>
      </w:pPr>
      <w:r>
        <w:rPr>
          <w:rFonts w:ascii="Times New Roman" w:cs="Times New Roman" w:hAnsi="Times New Roman"/>
          <w:sz w:val="28"/>
          <w:szCs w:val="28"/>
          <w:lang w:val="ru-RU"/>
        </w:rPr>
        <w:t xml:space="preserve">В соответствии с Жилищным Кодексом Российской Федерации, Законом Республики Мордовия от 01.07.2005г. №57-3, «О правовом регулировании жилищных отношений в Республике Мордовия» администрация   </w:t>
      </w:r>
      <w:r>
        <w:rPr>
          <w:rFonts w:ascii="Times New Roman" w:cs="Times New Roman" w:hAnsi="Times New Roman"/>
          <w:sz w:val="28"/>
          <w:szCs w:val="28"/>
          <w:lang w:val="ru-RU"/>
        </w:rPr>
        <w:t>Берсеневского</w:t>
      </w:r>
      <w:r>
        <w:rPr>
          <w:rFonts w:ascii="Times New Roman" w:cs="Times New Roman" w:hAnsi="Times New Roman"/>
          <w:sz w:val="28"/>
          <w:szCs w:val="28"/>
          <w:lang w:val="ru-RU"/>
        </w:rPr>
        <w:t xml:space="preserve"> сельского поселения постановляет:</w:t>
      </w:r>
    </w:p>
    <w:p w14:paraId="000003B7">
      <w:pPr>
        <w:rPr>
          <w:rFonts w:ascii="Times New Roman" w:cs="Times New Roman" w:hAnsi="Times New Roman"/>
          <w:sz w:val="28"/>
          <w:szCs w:val="28"/>
          <w:lang w:val="ru-RU"/>
        </w:rPr>
      </w:pPr>
      <w:r>
        <w:rPr>
          <w:rFonts w:ascii="Times New Roman" w:cs="Times New Roman" w:hAnsi="Times New Roman"/>
          <w:sz w:val="28"/>
          <w:szCs w:val="28"/>
          <w:lang w:val="ru-RU"/>
        </w:rPr>
        <w:t xml:space="preserve">1. Утвердить протокол № ____ от ____________ г. заседания жилищной комиссии при администрации </w:t>
      </w:r>
      <w:r>
        <w:rPr>
          <w:rFonts w:ascii="Times New Roman" w:cs="Times New Roman" w:hAnsi="Times New Roman"/>
          <w:sz w:val="28"/>
          <w:szCs w:val="28"/>
          <w:lang w:val="ru-RU"/>
        </w:rPr>
        <w:t>Берсеневского</w:t>
      </w:r>
      <w:r>
        <w:rPr>
          <w:rFonts w:ascii="Times New Roman" w:cs="Times New Roman" w:hAnsi="Times New Roman"/>
          <w:sz w:val="28"/>
          <w:szCs w:val="28"/>
          <w:lang w:val="ru-RU"/>
        </w:rPr>
        <w:t xml:space="preserve"> сельского поселения.</w:t>
      </w:r>
    </w:p>
    <w:p w14:paraId="000003B8">
      <w:pPr>
        <w:rPr>
          <w:rFonts w:ascii="Times New Roman" w:cs="Times New Roman" w:hAnsi="Times New Roman"/>
          <w:sz w:val="28"/>
          <w:szCs w:val="28"/>
          <w:lang w:val="ru-RU"/>
        </w:rPr>
      </w:pPr>
      <w:r>
        <w:rPr>
          <w:rFonts w:ascii="Times New Roman" w:cs="Times New Roman" w:hAnsi="Times New Roman"/>
          <w:sz w:val="28"/>
          <w:szCs w:val="28"/>
          <w:lang w:val="ru-RU"/>
        </w:rPr>
        <w:t>2. На основании заявления по состоянию на ___________ гражданин (его семья) _____________________________________________________, проживающий(ая) по адресу: _____________________________________________ не признан(ы) малоимущим (ми) в целях признания нуждающимся (мися) в получении жилого помещения муниципального жилищного фонда, предоставляемого по договору социального найма.</w:t>
      </w:r>
    </w:p>
    <w:p w14:paraId="000003B9">
      <w:pPr>
        <w:rPr>
          <w:rFonts w:ascii="Times New Roman" w:cs="Times New Roman" w:hAnsi="Times New Roman"/>
          <w:sz w:val="28"/>
          <w:szCs w:val="28"/>
          <w:lang w:val="ru-RU"/>
        </w:rPr>
      </w:pPr>
      <w:r>
        <w:rPr>
          <w:rFonts w:ascii="Times New Roman" w:cs="Times New Roman" w:hAnsi="Times New Roman"/>
          <w:sz w:val="28"/>
          <w:szCs w:val="28"/>
          <w:lang w:val="ru-RU"/>
        </w:rPr>
        <w:t>3. Настоящее постановление вступает в силу со дня его подписания.</w:t>
      </w:r>
    </w:p>
    <w:p w14:paraId="000003BA">
      <w:pPr>
        <w:rPr>
          <w:rFonts w:ascii="Times New Roman" w:cs="Times New Roman" w:hAnsi="Times New Roman"/>
          <w:sz w:val="28"/>
          <w:szCs w:val="28"/>
          <w:lang w:val="ru-RU"/>
        </w:rPr>
      </w:pPr>
    </w:p>
    <w:p w14:paraId="000003BB">
      <w:pPr>
        <w:rPr>
          <w:rFonts w:ascii="Times New Roman" w:cs="Times New Roman" w:hAnsi="Times New Roman"/>
          <w:sz w:val="28"/>
          <w:szCs w:val="28"/>
          <w:lang w:val="ru-RU"/>
        </w:rPr>
      </w:pPr>
      <w:r>
        <w:rPr>
          <w:rFonts w:ascii="Times New Roman" w:cs="Times New Roman" w:hAnsi="Times New Roman"/>
          <w:sz w:val="28"/>
          <w:szCs w:val="28"/>
          <w:lang w:val="ru-RU"/>
        </w:rPr>
        <w:t xml:space="preserve">Глава </w:t>
      </w:r>
      <w:r>
        <w:rPr>
          <w:rFonts w:ascii="Times New Roman" w:cs="Times New Roman" w:hAnsi="Times New Roman"/>
          <w:sz w:val="28"/>
          <w:szCs w:val="28"/>
          <w:lang w:val="ru-RU"/>
        </w:rPr>
        <w:t>Берсеневского</w:t>
      </w:r>
      <w:r>
        <w:rPr>
          <w:rFonts w:ascii="Times New Roman" w:cs="Times New Roman" w:hAnsi="Times New Roman"/>
          <w:sz w:val="28"/>
          <w:szCs w:val="28"/>
          <w:lang w:val="ru-RU"/>
        </w:rPr>
        <w:t xml:space="preserve"> сельского поселения</w:t>
      </w:r>
    </w:p>
    <w:p w14:paraId="000003BC">
      <w:pPr>
        <w:rPr>
          <w:rFonts w:ascii="Times New Roman" w:cs="Times New Roman" w:hAnsi="Times New Roman"/>
          <w:sz w:val="28"/>
          <w:szCs w:val="28"/>
          <w:lang w:val="ru-RU"/>
        </w:rPr>
      </w:pPr>
      <w:r>
        <w:rPr>
          <w:rFonts w:ascii="Times New Roman" w:cs="Times New Roman" w:hAnsi="Times New Roman"/>
          <w:sz w:val="28"/>
          <w:szCs w:val="28"/>
          <w:lang w:val="ru-RU"/>
        </w:rPr>
        <w:t>Лямбирского</w:t>
      </w:r>
      <w:r>
        <w:rPr>
          <w:rFonts w:ascii="Times New Roman" w:cs="Times New Roman" w:hAnsi="Times New Roman"/>
          <w:sz w:val="28"/>
          <w:szCs w:val="28"/>
          <w:lang w:val="ru-RU"/>
        </w:rPr>
        <w:t xml:space="preserve"> муниципального района</w:t>
      </w:r>
    </w:p>
    <w:p w14:paraId="000003BD">
      <w:pPr>
        <w:rPr>
          <w:rFonts w:ascii="Times New Roman" w:cs="Times New Roman" w:hAnsi="Times New Roman"/>
          <w:sz w:val="28"/>
          <w:szCs w:val="28"/>
          <w:lang w:val="ru-RU"/>
        </w:rPr>
      </w:pPr>
      <w:r>
        <w:rPr>
          <w:rFonts w:ascii="Times New Roman" w:cs="Times New Roman" w:hAnsi="Times New Roman"/>
          <w:sz w:val="28"/>
          <w:szCs w:val="28"/>
          <w:lang w:val="ru-RU"/>
        </w:rPr>
        <w:t>Республики Мордовия                                                   _____________Ф.И.О.</w:t>
      </w:r>
    </w:p>
    <w:p w14:paraId="000003BE">
      <w:pPr>
        <w:rPr>
          <w:rFonts w:ascii="Times New Roman" w:cs="Times New Roman" w:hAnsi="Times New Roman"/>
          <w:sz w:val="28"/>
          <w:szCs w:val="28"/>
          <w:lang w:val="ru-RU"/>
        </w:rPr>
      </w:pPr>
      <w:r>
        <w:rPr>
          <w:rFonts w:ascii="Times New Roman" w:cs="Times New Roman" w:hAnsi="Times New Roman"/>
          <w:sz w:val="28"/>
          <w:szCs w:val="28"/>
          <w:lang w:val="ru-RU"/>
        </w:rPr>
        <w:t>М.п. (подпись)</w:t>
      </w:r>
    </w:p>
    <w:p w14:paraId="000003BF">
      <w:pPr>
        <w:rPr>
          <w:rFonts w:ascii="Times New Roman" w:cs="Times New Roman" w:hAnsi="Times New Roman"/>
          <w:sz w:val="28"/>
          <w:szCs w:val="28"/>
        </w:rPr>
      </w:pPr>
    </w:p>
    <w:p w14:paraId="000003C0">
      <w:pPr>
        <w:rPr>
          <w:rFonts w:ascii="Times New Roman" w:cs="Times New Roman" w:hAnsi="Times New Roman"/>
          <w:sz w:val="28"/>
          <w:szCs w:val="28"/>
        </w:rPr>
      </w:pPr>
      <w:r>
        <w:rPr>
          <w:rFonts w:ascii="Times New Roman" w:cs="Times New Roman" w:hAnsi="Times New Roman"/>
          <w:sz w:val="28"/>
          <w:szCs w:val="28"/>
        </w:rPr>
        <w:t xml:space="preserve"> </w:t>
      </w:r>
    </w:p>
    <w:p w14:paraId="000003C1">
      <w:pPr>
        <w:rPr>
          <w:rFonts w:ascii="Times New Roman" w:cs="Times New Roman" w:hAnsi="Times New Roman"/>
          <w:sz w:val="28"/>
          <w:szCs w:val="28"/>
        </w:rPr>
      </w:pPr>
    </w:p>
    <w:p w14:paraId="000003C2">
      <w:pPr>
        <w:rPr>
          <w:rFonts w:ascii="Times New Roman" w:cs="Times New Roman" w:hAnsi="Times New Roman"/>
          <w:sz w:val="28"/>
          <w:szCs w:val="28"/>
        </w:rPr>
      </w:pPr>
      <w:r>
        <w:rPr>
          <w:rFonts w:ascii="Times New Roman" w:cs="Times New Roman" w:hAnsi="Times New Roman"/>
          <w:sz w:val="28"/>
          <w:szCs w:val="28"/>
        </w:rPr>
        <w:t xml:space="preserve"> </w:t>
      </w:r>
    </w:p>
    <w:p w14:paraId="000003C3">
      <w:pPr>
        <w:rPr>
          <w:rFonts w:ascii="Times New Roman" w:cs="Times New Roman" w:hAnsi="Times New Roman"/>
          <w:sz w:val="28"/>
          <w:szCs w:val="28"/>
        </w:rPr>
      </w:pPr>
    </w:p>
    <w:p w14:paraId="000003C4">
      <w:pPr>
        <w:rPr>
          <w:rFonts w:ascii="Times New Roman" w:cs="Times New Roman" w:hAnsi="Times New Roman"/>
          <w:sz w:val="28"/>
          <w:szCs w:val="28"/>
        </w:rPr>
      </w:pPr>
      <w:r>
        <w:rPr>
          <w:rFonts w:ascii="Times New Roman" w:cs="Times New Roman" w:hAnsi="Times New Roman"/>
          <w:sz w:val="28"/>
          <w:szCs w:val="28"/>
        </w:rPr>
        <w:t xml:space="preserve"> </w:t>
      </w:r>
    </w:p>
    <w:p w14:paraId="000003C5">
      <w:pPr>
        <w:rPr>
          <w:rFonts w:ascii="Times New Roman" w:cs="Times New Roman" w:hAnsi="Times New Roman"/>
          <w:sz w:val="28"/>
          <w:szCs w:val="28"/>
        </w:rPr>
      </w:pPr>
    </w:p>
    <w:p w14:paraId="000003C6">
      <w:pPr>
        <w:rPr>
          <w:rFonts w:ascii="Times New Roman" w:cs="Times New Roman" w:hAnsi="Times New Roman"/>
          <w:sz w:val="28"/>
          <w:szCs w:val="28"/>
        </w:rPr>
      </w:pPr>
      <w:r>
        <w:rPr>
          <w:rFonts w:ascii="Times New Roman" w:cs="Times New Roman" w:hAnsi="Times New Roman"/>
          <w:sz w:val="28"/>
          <w:szCs w:val="28"/>
        </w:rPr>
        <w:t xml:space="preserve"> </w:t>
      </w:r>
    </w:p>
    <w:p w14:paraId="000003C7">
      <w:pPr>
        <w:jc w:val="right"/>
        <w:rPr>
          <w:rFonts w:ascii="Times New Roman" w:cs="Times New Roman" w:hAnsi="Times New Roman"/>
          <w:sz w:val="28"/>
          <w:szCs w:val="28"/>
          <w:lang w:val="ru-RU"/>
        </w:rPr>
      </w:pPr>
      <w:r>
        <w:rPr>
          <w:rFonts w:ascii="Times New Roman" w:cs="Times New Roman" w:hAnsi="Times New Roman"/>
          <w:sz w:val="28"/>
          <w:szCs w:val="28"/>
          <w:lang w:val="ru-RU"/>
        </w:rPr>
        <w:t>ПРИЛОЖЕНИЕ № 8</w:t>
      </w:r>
    </w:p>
    <w:p w14:paraId="000003C8">
      <w:pPr>
        <w:jc w:val="right"/>
        <w:rPr>
          <w:rFonts w:ascii="Times New Roman" w:cs="Times New Roman" w:hAnsi="Times New Roman"/>
          <w:sz w:val="28"/>
          <w:szCs w:val="28"/>
          <w:lang w:val="ru-RU"/>
        </w:rPr>
      </w:pPr>
      <w:r>
        <w:rPr>
          <w:rFonts w:ascii="Times New Roman" w:cs="Times New Roman" w:hAnsi="Times New Roman"/>
          <w:sz w:val="28"/>
          <w:szCs w:val="28"/>
          <w:lang w:val="ru-RU"/>
        </w:rPr>
        <w:t>к административному регламенту</w:t>
      </w:r>
    </w:p>
    <w:p w14:paraId="000003C9">
      <w:pPr>
        <w:jc w:val="right"/>
        <w:rPr>
          <w:rFonts w:ascii="Times New Roman" w:cs="Times New Roman" w:hAnsi="Times New Roman"/>
          <w:sz w:val="28"/>
          <w:szCs w:val="28"/>
          <w:lang w:val="ru-RU"/>
        </w:rPr>
      </w:pPr>
      <w:r>
        <w:rPr>
          <w:rFonts w:ascii="Times New Roman" w:cs="Times New Roman" w:hAnsi="Times New Roman"/>
          <w:sz w:val="28"/>
          <w:szCs w:val="28"/>
          <w:lang w:val="ru-RU"/>
        </w:rPr>
        <w:t>предоставления муниципальной услуги</w:t>
      </w:r>
    </w:p>
    <w:p w14:paraId="000003CA">
      <w:pPr>
        <w:jc w:val="right"/>
        <w:rPr>
          <w:rFonts w:ascii="Times New Roman" w:cs="Times New Roman" w:hAnsi="Times New Roman"/>
          <w:sz w:val="28"/>
          <w:szCs w:val="28"/>
          <w:lang w:val="ru-RU"/>
        </w:rPr>
      </w:pPr>
      <w:r>
        <w:rPr>
          <w:rFonts w:ascii="Times New Roman" w:cs="Times New Roman" w:hAnsi="Times New Roman"/>
          <w:sz w:val="28"/>
          <w:szCs w:val="28"/>
          <w:lang w:val="ru-RU"/>
        </w:rPr>
        <w:t>«Признание граждан малоимущими в целях</w:t>
      </w:r>
    </w:p>
    <w:p w14:paraId="000003CB">
      <w:pPr>
        <w:jc w:val="right"/>
        <w:rPr>
          <w:rFonts w:ascii="Times New Roman" w:cs="Times New Roman" w:hAnsi="Times New Roman"/>
          <w:sz w:val="28"/>
          <w:szCs w:val="28"/>
          <w:lang w:val="ru-RU"/>
        </w:rPr>
      </w:pPr>
      <w:r>
        <w:rPr>
          <w:rFonts w:ascii="Times New Roman" w:cs="Times New Roman" w:hAnsi="Times New Roman"/>
          <w:sz w:val="28"/>
          <w:szCs w:val="28"/>
          <w:lang w:val="ru-RU"/>
        </w:rPr>
        <w:t>постановки на учет в качестве нуждающихся</w:t>
      </w:r>
    </w:p>
    <w:p w14:paraId="000003CC">
      <w:pPr>
        <w:jc w:val="right"/>
        <w:rPr>
          <w:rFonts w:ascii="Times New Roman" w:cs="Times New Roman" w:hAnsi="Times New Roman"/>
          <w:sz w:val="28"/>
          <w:szCs w:val="28"/>
          <w:lang w:val="ru-RU"/>
        </w:rPr>
      </w:pPr>
      <w:r>
        <w:rPr>
          <w:rFonts w:ascii="Times New Roman" w:cs="Times New Roman" w:hAnsi="Times New Roman"/>
          <w:sz w:val="28"/>
          <w:szCs w:val="28"/>
          <w:lang w:val="ru-RU"/>
        </w:rPr>
        <w:t>в жилых помещениях, предоставляемых</w:t>
      </w:r>
    </w:p>
    <w:p w14:paraId="000003CD">
      <w:pPr>
        <w:jc w:val="right"/>
        <w:rPr>
          <w:rFonts w:ascii="Times New Roman" w:cs="Times New Roman" w:hAnsi="Times New Roman"/>
          <w:sz w:val="28"/>
          <w:szCs w:val="28"/>
          <w:lang w:val="ru-RU"/>
        </w:rPr>
      </w:pPr>
      <w:r>
        <w:rPr>
          <w:rFonts w:ascii="Times New Roman" w:cs="Times New Roman" w:hAnsi="Times New Roman"/>
          <w:sz w:val="28"/>
          <w:szCs w:val="28"/>
          <w:lang w:val="ru-RU"/>
        </w:rPr>
        <w:t>по договорам социального найма»</w:t>
      </w:r>
    </w:p>
    <w:p w14:paraId="000003CE">
      <w:pPr>
        <w:rPr>
          <w:rFonts w:ascii="Times New Roman" w:cs="Times New Roman" w:hAnsi="Times New Roman"/>
          <w:sz w:val="28"/>
          <w:szCs w:val="28"/>
        </w:rPr>
      </w:pPr>
      <w:r>
        <w:rPr>
          <w:rFonts w:ascii="Times New Roman" w:cs="Times New Roman" w:hAnsi="Times New Roman"/>
          <w:sz w:val="28"/>
          <w:szCs w:val="28"/>
        </w:rPr>
        <w:t xml:space="preserve"> </w:t>
      </w:r>
    </w:p>
    <w:p w14:paraId="000003CF">
      <w:pPr>
        <w:rPr>
          <w:rFonts w:ascii="Times New Roman" w:cs="Times New Roman" w:hAnsi="Times New Roman"/>
          <w:sz w:val="28"/>
          <w:szCs w:val="28"/>
        </w:rPr>
      </w:pPr>
    </w:p>
    <w:p w14:paraId="000003D0">
      <w:pPr>
        <w:rPr>
          <w:rFonts w:ascii="Times New Roman" w:cs="Times New Roman" w:hAnsi="Times New Roman"/>
          <w:sz w:val="28"/>
          <w:szCs w:val="28"/>
          <w:lang w:val="ru-RU"/>
        </w:rPr>
      </w:pPr>
      <w:r>
        <w:rPr>
          <w:rFonts w:ascii="Times New Roman" w:cs="Times New Roman" w:hAnsi="Times New Roman"/>
          <w:sz w:val="28"/>
          <w:szCs w:val="28"/>
          <w:lang w:val="ru-RU"/>
        </w:rPr>
        <w:t>Куда_________________________________</w:t>
      </w:r>
    </w:p>
    <w:p w14:paraId="000003D1">
      <w:pPr>
        <w:rPr>
          <w:rFonts w:ascii="Times New Roman" w:cs="Times New Roman" w:hAnsi="Times New Roman"/>
          <w:sz w:val="28"/>
          <w:szCs w:val="28"/>
          <w:lang w:val="ru-RU"/>
        </w:rPr>
      </w:pPr>
      <w:r>
        <w:rPr>
          <w:rFonts w:ascii="Times New Roman" w:cs="Times New Roman" w:hAnsi="Times New Roman"/>
          <w:sz w:val="28"/>
          <w:szCs w:val="28"/>
          <w:lang w:val="ru-RU"/>
        </w:rPr>
        <w:t>(почтовый адрес заявителя)</w:t>
      </w:r>
    </w:p>
    <w:p w14:paraId="000003D2">
      <w:pPr>
        <w:rPr>
          <w:rFonts w:ascii="Times New Roman" w:cs="Times New Roman" w:hAnsi="Times New Roman"/>
          <w:sz w:val="28"/>
          <w:szCs w:val="28"/>
          <w:lang w:val="ru-RU"/>
        </w:rPr>
      </w:pPr>
      <w:r>
        <w:rPr>
          <w:rFonts w:ascii="Times New Roman" w:cs="Times New Roman" w:hAnsi="Times New Roman"/>
          <w:sz w:val="28"/>
          <w:szCs w:val="28"/>
          <w:lang w:val="ru-RU"/>
        </w:rPr>
        <w:t>Кому_________________________________</w:t>
      </w:r>
    </w:p>
    <w:p w14:paraId="000003D3">
      <w:pPr>
        <w:rPr>
          <w:rFonts w:ascii="Times New Roman" w:cs="Times New Roman" w:hAnsi="Times New Roman"/>
          <w:sz w:val="28"/>
          <w:szCs w:val="28"/>
          <w:lang w:val="ru-RU"/>
        </w:rPr>
      </w:pPr>
      <w:r>
        <w:rPr>
          <w:rFonts w:ascii="Times New Roman" w:cs="Times New Roman" w:hAnsi="Times New Roman"/>
          <w:sz w:val="28"/>
          <w:szCs w:val="28"/>
          <w:lang w:val="ru-RU"/>
        </w:rPr>
        <w:t>(Ф.И.О. заявителя)</w:t>
      </w:r>
    </w:p>
    <w:p w14:paraId="000003D4">
      <w:pPr>
        <w:rPr>
          <w:rFonts w:ascii="Times New Roman" w:cs="Times New Roman" w:hAnsi="Times New Roman"/>
          <w:sz w:val="28"/>
          <w:szCs w:val="28"/>
        </w:rPr>
      </w:pPr>
    </w:p>
    <w:p w14:paraId="000003D5">
      <w:pPr>
        <w:rPr>
          <w:rFonts w:ascii="Times New Roman" w:cs="Times New Roman" w:hAnsi="Times New Roman"/>
          <w:sz w:val="28"/>
          <w:szCs w:val="28"/>
          <w:lang w:val="ru-RU"/>
        </w:rPr>
      </w:pPr>
      <w:r>
        <w:rPr>
          <w:rFonts w:ascii="Times New Roman" w:cs="Times New Roman" w:hAnsi="Times New Roman"/>
          <w:sz w:val="28"/>
          <w:szCs w:val="28"/>
          <w:lang w:val="ru-RU"/>
        </w:rPr>
        <w:t>УВЕДОМЛЕНИЕ</w:t>
      </w:r>
    </w:p>
    <w:p w14:paraId="000003D6">
      <w:pPr>
        <w:rPr>
          <w:rFonts w:ascii="Times New Roman" w:cs="Times New Roman" w:hAnsi="Times New Roman"/>
          <w:sz w:val="28"/>
          <w:szCs w:val="28"/>
          <w:lang w:val="ru-RU"/>
        </w:rPr>
      </w:pPr>
      <w:r>
        <w:rPr>
          <w:rFonts w:ascii="Times New Roman" w:cs="Times New Roman" w:hAnsi="Times New Roman"/>
          <w:sz w:val="28"/>
          <w:szCs w:val="28"/>
          <w:lang w:val="ru-RU"/>
        </w:rPr>
        <w:t>о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14:paraId="000003D7">
      <w:pPr>
        <w:rPr>
          <w:rFonts w:ascii="Times New Roman" w:cs="Times New Roman" w:hAnsi="Times New Roman"/>
          <w:sz w:val="28"/>
          <w:szCs w:val="28"/>
          <w:lang w:val="ru-RU"/>
        </w:rPr>
      </w:pPr>
      <w:r>
        <w:rPr>
          <w:rFonts w:ascii="Times New Roman" w:cs="Times New Roman" w:hAnsi="Times New Roman"/>
          <w:sz w:val="28"/>
          <w:szCs w:val="28"/>
          <w:lang w:val="ru-RU"/>
        </w:rPr>
        <w:t>Согласно ________________________________________________________________</w:t>
      </w:r>
    </w:p>
    <w:p w14:paraId="000003D8">
      <w:pPr>
        <w:rPr>
          <w:rFonts w:ascii="Times New Roman" w:cs="Times New Roman" w:hAnsi="Times New Roman"/>
          <w:sz w:val="28"/>
          <w:szCs w:val="28"/>
          <w:lang w:val="ru-RU"/>
        </w:rPr>
      </w:pPr>
      <w:r>
        <w:rPr>
          <w:rFonts w:ascii="Times New Roman" w:cs="Times New Roman" w:hAnsi="Times New Roman"/>
          <w:sz w:val="28"/>
          <w:szCs w:val="28"/>
          <w:lang w:val="ru-RU"/>
        </w:rPr>
        <w:t>(реквизиты решения главы муниципального образования)</w:t>
      </w:r>
    </w:p>
    <w:p w14:paraId="000003D9">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________________________________________________________________</w:t>
      </w:r>
    </w:p>
    <w:p w14:paraId="000003DA">
      <w:pPr>
        <w:rPr>
          <w:rFonts w:ascii="Times New Roman" w:cs="Times New Roman" w:hAnsi="Times New Roman"/>
          <w:sz w:val="28"/>
          <w:szCs w:val="28"/>
          <w:lang w:val="ru-RU"/>
        </w:rPr>
      </w:pPr>
      <w:r>
        <w:rPr>
          <w:rFonts w:ascii="Times New Roman" w:cs="Times New Roman" w:hAnsi="Times New Roman"/>
          <w:sz w:val="28"/>
          <w:szCs w:val="28"/>
          <w:lang w:val="ru-RU"/>
        </w:rPr>
        <w:t>Вы признаны, в установленном порядке,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с составом семьи ___________ человек (а):</w:t>
      </w:r>
    </w:p>
    <w:p w14:paraId="000003DB">
      <w:pPr>
        <w:rPr>
          <w:rFonts w:ascii="Times New Roman" w:cs="Times New Roman" w:hAnsi="Times New Roman"/>
          <w:sz w:val="28"/>
          <w:szCs w:val="28"/>
        </w:rPr>
      </w:pPr>
    </w:p>
    <w:p w14:paraId="000003DC">
      <w:pPr>
        <w:rPr>
          <w:rFonts w:ascii="Times New Roman" w:cs="Times New Roman" w:hAnsi="Times New Roman"/>
          <w:sz w:val="28"/>
          <w:szCs w:val="28"/>
          <w:lang w:val="ru-RU"/>
        </w:rPr>
      </w:pPr>
      <w:r>
        <w:rPr>
          <w:rFonts w:ascii="Times New Roman" w:cs="Times New Roman" w:hAnsi="Times New Roman"/>
          <w:sz w:val="28"/>
          <w:szCs w:val="28"/>
          <w:lang w:val="ru-RU"/>
        </w:rPr>
        <w:t>1.______________________________________________________________фамилия, имя, отчество, дата рождения</w:t>
      </w:r>
    </w:p>
    <w:p w14:paraId="000003DD">
      <w:pPr>
        <w:rPr>
          <w:rFonts w:ascii="Times New Roman" w:cs="Times New Roman" w:hAnsi="Times New Roman"/>
          <w:sz w:val="28"/>
          <w:szCs w:val="28"/>
          <w:lang w:val="ru-RU"/>
        </w:rPr>
      </w:pPr>
      <w:r>
        <w:rPr>
          <w:rFonts w:ascii="Times New Roman" w:cs="Times New Roman" w:hAnsi="Times New Roman"/>
          <w:sz w:val="28"/>
          <w:szCs w:val="28"/>
          <w:lang w:val="ru-RU"/>
        </w:rPr>
        <w:t>2. ________________________________________________________________</w:t>
      </w:r>
    </w:p>
    <w:p w14:paraId="000003DE">
      <w:pPr>
        <w:rPr>
          <w:rFonts w:ascii="Times New Roman" w:cs="Times New Roman" w:hAnsi="Times New Roman"/>
          <w:sz w:val="28"/>
          <w:szCs w:val="28"/>
          <w:lang w:val="ru-RU"/>
        </w:rPr>
      </w:pPr>
      <w:r>
        <w:rPr>
          <w:rFonts w:ascii="Times New Roman" w:cs="Times New Roman" w:hAnsi="Times New Roman"/>
          <w:sz w:val="28"/>
          <w:szCs w:val="28"/>
          <w:lang w:val="ru-RU"/>
        </w:rPr>
        <w:t>фамилия, имя, отчество, дата рождения</w:t>
      </w:r>
    </w:p>
    <w:p w14:paraId="000003DF">
      <w:pPr>
        <w:rPr>
          <w:rFonts w:ascii="Times New Roman" w:cs="Times New Roman" w:hAnsi="Times New Roman"/>
          <w:sz w:val="28"/>
          <w:szCs w:val="28"/>
          <w:lang w:val="ru-RU"/>
        </w:rPr>
      </w:pPr>
      <w:r>
        <w:rPr>
          <w:rFonts w:ascii="Times New Roman" w:cs="Times New Roman" w:hAnsi="Times New Roman"/>
          <w:sz w:val="28"/>
          <w:szCs w:val="28"/>
          <w:lang w:val="ru-RU"/>
        </w:rPr>
        <w:t>3. ________________________________________________________________</w:t>
      </w:r>
    </w:p>
    <w:p w14:paraId="000003E0">
      <w:pPr>
        <w:rPr>
          <w:rFonts w:ascii="Times New Roman" w:cs="Times New Roman" w:hAnsi="Times New Roman"/>
          <w:sz w:val="28"/>
          <w:szCs w:val="28"/>
        </w:rPr>
      </w:pPr>
      <w:r>
        <w:rPr>
          <w:rFonts w:ascii="Times New Roman" w:cs="Times New Roman" w:hAnsi="Times New Roman"/>
          <w:sz w:val="28"/>
          <w:szCs w:val="28"/>
          <w:lang w:val="ru-RU"/>
        </w:rPr>
        <w:t>фамилия, имя, отчество, дата рождения</w:t>
      </w:r>
    </w:p>
    <w:p w14:paraId="000003E1">
      <w:pPr>
        <w:rPr>
          <w:rFonts w:ascii="Times New Roman" w:cs="Times New Roman" w:hAnsi="Times New Roman"/>
          <w:sz w:val="28"/>
          <w:szCs w:val="28"/>
        </w:rPr>
      </w:pPr>
      <w:r>
        <w:rPr>
          <w:rFonts w:ascii="Times New Roman" w:cs="Times New Roman" w:hAnsi="Times New Roman"/>
          <w:sz w:val="28"/>
          <w:szCs w:val="28"/>
          <w:lang w:val="ru-RU"/>
        </w:rPr>
        <w:t>4. ________________________________________________________________</w:t>
      </w:r>
    </w:p>
    <w:p w14:paraId="000003E2">
      <w:pPr>
        <w:rPr>
          <w:rFonts w:ascii="Times New Roman" w:cs="Times New Roman" w:hAnsi="Times New Roman"/>
          <w:sz w:val="28"/>
          <w:szCs w:val="28"/>
          <w:lang w:val="ru-RU"/>
        </w:rPr>
      </w:pPr>
      <w:r>
        <w:rPr>
          <w:rFonts w:ascii="Times New Roman" w:cs="Times New Roman" w:hAnsi="Times New Roman"/>
          <w:sz w:val="28"/>
          <w:szCs w:val="28"/>
          <w:lang w:val="ru-RU"/>
        </w:rPr>
        <w:t>фамилия, имя, отчество, дата рождения</w:t>
      </w:r>
    </w:p>
    <w:p w14:paraId="000003E3">
      <w:pPr>
        <w:rPr>
          <w:rFonts w:ascii="Times New Roman" w:cs="Times New Roman" w:hAnsi="Times New Roman"/>
          <w:sz w:val="28"/>
          <w:szCs w:val="28"/>
          <w:lang w:val="ru-RU"/>
        </w:rPr>
      </w:pPr>
      <w:r>
        <w:rPr>
          <w:rFonts w:ascii="Times New Roman" w:cs="Times New Roman" w:hAnsi="Times New Roman"/>
          <w:sz w:val="28"/>
          <w:szCs w:val="28"/>
          <w:lang w:val="ru-RU"/>
        </w:rPr>
        <w:t>5.______________________________________________________________</w:t>
      </w:r>
    </w:p>
    <w:p w14:paraId="000003E4">
      <w:pPr>
        <w:rPr>
          <w:rFonts w:ascii="Times New Roman" w:cs="Times New Roman" w:hAnsi="Times New Roman"/>
          <w:sz w:val="28"/>
          <w:szCs w:val="28"/>
          <w:lang w:val="ru-RU"/>
        </w:rPr>
      </w:pPr>
      <w:r>
        <w:rPr>
          <w:rFonts w:ascii="Times New Roman" w:cs="Times New Roman" w:hAnsi="Times New Roman"/>
          <w:sz w:val="28"/>
          <w:szCs w:val="28"/>
          <w:lang w:val="ru-RU"/>
        </w:rPr>
        <w:t>фамилия, имя, отчество, дата рождения</w:t>
      </w:r>
    </w:p>
    <w:p w14:paraId="000003E5">
      <w:pPr>
        <w:rPr>
          <w:rFonts w:ascii="Times New Roman" w:cs="Times New Roman" w:hAnsi="Times New Roman"/>
          <w:sz w:val="28"/>
          <w:szCs w:val="28"/>
          <w:lang w:val="ru-RU"/>
        </w:rPr>
      </w:pPr>
      <w:r>
        <w:rPr>
          <w:rFonts w:ascii="Times New Roman" w:cs="Times New Roman" w:hAnsi="Times New Roman"/>
          <w:sz w:val="28"/>
          <w:szCs w:val="28"/>
          <w:lang w:val="ru-RU"/>
        </w:rPr>
        <w:t>6.______________________________________________________________</w:t>
      </w:r>
    </w:p>
    <w:p w14:paraId="000003E6">
      <w:pPr>
        <w:rPr>
          <w:rFonts w:ascii="Times New Roman" w:cs="Times New Roman" w:hAnsi="Times New Roman"/>
          <w:sz w:val="28"/>
          <w:szCs w:val="28"/>
          <w:lang w:val="ru-RU"/>
        </w:rPr>
      </w:pPr>
      <w:r>
        <w:rPr>
          <w:rFonts w:ascii="Times New Roman" w:cs="Times New Roman" w:hAnsi="Times New Roman"/>
          <w:sz w:val="28"/>
          <w:szCs w:val="28"/>
          <w:lang w:val="ru-RU"/>
        </w:rPr>
        <w:t>Номер Вашего учетного дела ______.</w:t>
      </w:r>
    </w:p>
    <w:p w14:paraId="000003E7">
      <w:pPr>
        <w:rPr>
          <w:rFonts w:ascii="Times New Roman" w:cs="Times New Roman" w:hAnsi="Times New Roman"/>
          <w:sz w:val="28"/>
          <w:szCs w:val="28"/>
        </w:rPr>
      </w:pPr>
    </w:p>
    <w:p w14:paraId="000003E8">
      <w:pPr>
        <w:rPr>
          <w:rFonts w:ascii="Times New Roman" w:cs="Times New Roman" w:hAnsi="Times New Roman"/>
          <w:sz w:val="28"/>
          <w:szCs w:val="28"/>
          <w:lang w:val="ru-RU"/>
        </w:rPr>
      </w:pPr>
      <w:r>
        <w:rPr>
          <w:rFonts w:ascii="Times New Roman" w:cs="Times New Roman" w:hAnsi="Times New Roman"/>
          <w:sz w:val="28"/>
          <w:szCs w:val="28"/>
          <w:lang w:val="ru-RU"/>
        </w:rPr>
        <w:t xml:space="preserve">Глава </w:t>
      </w:r>
      <w:r>
        <w:rPr>
          <w:rFonts w:ascii="Times New Roman" w:cs="Times New Roman" w:hAnsi="Times New Roman"/>
          <w:sz w:val="28"/>
          <w:szCs w:val="28"/>
          <w:lang w:val="ru-RU"/>
        </w:rPr>
        <w:t>Берсеневского</w:t>
      </w:r>
      <w:r>
        <w:rPr>
          <w:rFonts w:ascii="Times New Roman" w:cs="Times New Roman" w:hAnsi="Times New Roman"/>
          <w:sz w:val="28"/>
          <w:szCs w:val="28"/>
          <w:lang w:val="ru-RU"/>
        </w:rPr>
        <w:t xml:space="preserve"> сельского поселения</w:t>
      </w:r>
    </w:p>
    <w:p w14:paraId="000003E9">
      <w:pPr>
        <w:rPr>
          <w:rFonts w:ascii="Times New Roman" w:cs="Times New Roman" w:hAnsi="Times New Roman"/>
          <w:sz w:val="28"/>
          <w:szCs w:val="28"/>
          <w:lang w:val="ru-RU"/>
        </w:rPr>
      </w:pPr>
      <w:r>
        <w:rPr>
          <w:rFonts w:ascii="Times New Roman" w:cs="Times New Roman" w:hAnsi="Times New Roman"/>
          <w:sz w:val="28"/>
          <w:szCs w:val="28"/>
          <w:lang w:val="ru-RU"/>
        </w:rPr>
        <w:t>Лямбирского</w:t>
      </w:r>
      <w:r>
        <w:rPr>
          <w:rFonts w:ascii="Times New Roman" w:cs="Times New Roman" w:hAnsi="Times New Roman"/>
          <w:sz w:val="28"/>
          <w:szCs w:val="28"/>
          <w:lang w:val="ru-RU"/>
        </w:rPr>
        <w:t xml:space="preserve"> муниципального района</w:t>
      </w:r>
    </w:p>
    <w:p w14:paraId="000003EA">
      <w:pPr>
        <w:rPr>
          <w:rFonts w:ascii="Times New Roman" w:cs="Times New Roman" w:hAnsi="Times New Roman"/>
          <w:sz w:val="28"/>
          <w:szCs w:val="28"/>
          <w:lang w:val="ru-RU"/>
        </w:rPr>
      </w:pPr>
      <w:r>
        <w:rPr>
          <w:rFonts w:ascii="Times New Roman" w:cs="Times New Roman" w:hAnsi="Times New Roman"/>
          <w:sz w:val="28"/>
          <w:szCs w:val="28"/>
          <w:lang w:val="ru-RU"/>
        </w:rPr>
        <w:t>Республики Мордовия                                               _______________Ф.И.О.</w:t>
      </w:r>
    </w:p>
    <w:p w14:paraId="000003EB">
      <w:pPr>
        <w:rPr>
          <w:rFonts w:ascii="Times New Roman" w:cs="Times New Roman" w:hAnsi="Times New Roman"/>
          <w:sz w:val="28"/>
          <w:szCs w:val="28"/>
          <w:lang w:val="ru-RU"/>
        </w:rPr>
      </w:pPr>
      <w:r>
        <w:rPr>
          <w:rFonts w:ascii="Times New Roman" w:cs="Times New Roman" w:hAnsi="Times New Roman"/>
          <w:sz w:val="28"/>
          <w:szCs w:val="28"/>
          <w:lang w:val="ru-RU"/>
        </w:rPr>
        <w:t>(подпись)</w:t>
      </w:r>
    </w:p>
    <w:p w14:paraId="000003EC">
      <w:pPr>
        <w:rPr>
          <w:rFonts w:ascii="Times New Roman" w:cs="Times New Roman" w:hAnsi="Times New Roman"/>
          <w:sz w:val="28"/>
          <w:szCs w:val="28"/>
        </w:rPr>
      </w:pPr>
    </w:p>
    <w:p w14:paraId="000003ED">
      <w:pPr>
        <w:rPr>
          <w:rFonts w:ascii="Times New Roman" w:cs="Times New Roman" w:hAnsi="Times New Roman"/>
          <w:sz w:val="28"/>
          <w:szCs w:val="28"/>
        </w:rPr>
      </w:pPr>
      <w:r>
        <w:rPr>
          <w:rFonts w:ascii="Times New Roman" w:cs="Times New Roman" w:hAnsi="Times New Roman"/>
          <w:sz w:val="28"/>
          <w:szCs w:val="28"/>
        </w:rPr>
        <w:t xml:space="preserve"> </w:t>
      </w:r>
    </w:p>
    <w:p w14:paraId="000003EE">
      <w:pPr>
        <w:rPr>
          <w:rFonts w:ascii="Times New Roman" w:cs="Times New Roman" w:hAnsi="Times New Roman"/>
          <w:sz w:val="28"/>
          <w:szCs w:val="28"/>
        </w:rPr>
      </w:pPr>
    </w:p>
    <w:p w14:paraId="000003EF">
      <w:pPr>
        <w:rPr>
          <w:rFonts w:ascii="Times New Roman" w:cs="Times New Roman" w:hAnsi="Times New Roman"/>
          <w:sz w:val="28"/>
          <w:szCs w:val="28"/>
        </w:rPr>
      </w:pPr>
      <w:r>
        <w:rPr>
          <w:rFonts w:ascii="Times New Roman" w:cs="Times New Roman" w:hAnsi="Times New Roman"/>
          <w:sz w:val="28"/>
          <w:szCs w:val="28"/>
        </w:rPr>
        <w:t xml:space="preserve"> </w:t>
      </w:r>
    </w:p>
    <w:p w14:paraId="000003F0">
      <w:pPr>
        <w:rPr>
          <w:rFonts w:ascii="Times New Roman" w:cs="Times New Roman" w:hAnsi="Times New Roman"/>
          <w:sz w:val="28"/>
          <w:szCs w:val="28"/>
        </w:rPr>
      </w:pPr>
    </w:p>
    <w:p w14:paraId="000003F1">
      <w:pPr>
        <w:rPr>
          <w:rFonts w:ascii="Times New Roman" w:cs="Times New Roman" w:hAnsi="Times New Roman"/>
          <w:sz w:val="28"/>
          <w:szCs w:val="28"/>
        </w:rPr>
      </w:pPr>
      <w:r>
        <w:rPr>
          <w:rFonts w:ascii="Times New Roman" w:cs="Times New Roman" w:hAnsi="Times New Roman"/>
          <w:sz w:val="28"/>
          <w:szCs w:val="28"/>
        </w:rPr>
        <w:t xml:space="preserve"> </w:t>
      </w:r>
    </w:p>
    <w:p w14:paraId="000003F2">
      <w:pPr>
        <w:jc w:val="right"/>
        <w:rPr>
          <w:rFonts w:ascii="Times New Roman" w:cs="Times New Roman" w:hAnsi="Times New Roman"/>
          <w:sz w:val="28"/>
          <w:szCs w:val="28"/>
          <w:lang w:val="ru-RU"/>
        </w:rPr>
      </w:pPr>
      <w:r>
        <w:rPr>
          <w:rFonts w:ascii="Times New Roman" w:cs="Times New Roman" w:hAnsi="Times New Roman"/>
          <w:sz w:val="28"/>
          <w:szCs w:val="28"/>
          <w:lang w:val="ru-RU"/>
        </w:rPr>
        <w:t>ПРИЛОЖЕНИЕ № 9</w:t>
      </w:r>
    </w:p>
    <w:p w14:paraId="000003F3">
      <w:pPr>
        <w:jc w:val="right"/>
        <w:rPr>
          <w:rFonts w:ascii="Times New Roman" w:cs="Times New Roman" w:hAnsi="Times New Roman"/>
          <w:sz w:val="28"/>
          <w:szCs w:val="28"/>
          <w:lang w:val="ru-RU"/>
        </w:rPr>
      </w:pPr>
      <w:r>
        <w:rPr>
          <w:rFonts w:ascii="Times New Roman" w:cs="Times New Roman" w:hAnsi="Times New Roman"/>
          <w:sz w:val="28"/>
          <w:szCs w:val="28"/>
          <w:lang w:val="ru-RU"/>
        </w:rPr>
        <w:t>к административному регламенту</w:t>
      </w:r>
    </w:p>
    <w:p w14:paraId="000003F4">
      <w:pPr>
        <w:jc w:val="right"/>
        <w:rPr>
          <w:rFonts w:ascii="Times New Roman" w:cs="Times New Roman" w:hAnsi="Times New Roman"/>
          <w:sz w:val="28"/>
          <w:szCs w:val="28"/>
          <w:lang w:val="ru-RU"/>
        </w:rPr>
      </w:pPr>
      <w:r>
        <w:rPr>
          <w:rFonts w:ascii="Times New Roman" w:cs="Times New Roman" w:hAnsi="Times New Roman"/>
          <w:sz w:val="28"/>
          <w:szCs w:val="28"/>
          <w:lang w:val="ru-RU"/>
        </w:rPr>
        <w:t>предоставления муниципальной услуги</w:t>
      </w:r>
    </w:p>
    <w:p w14:paraId="000003F5">
      <w:pPr>
        <w:jc w:val="right"/>
        <w:rPr>
          <w:rFonts w:ascii="Times New Roman" w:cs="Times New Roman" w:hAnsi="Times New Roman"/>
          <w:sz w:val="28"/>
          <w:szCs w:val="28"/>
          <w:lang w:val="ru-RU"/>
        </w:rPr>
      </w:pPr>
      <w:r>
        <w:rPr>
          <w:rFonts w:ascii="Times New Roman" w:cs="Times New Roman" w:hAnsi="Times New Roman"/>
          <w:sz w:val="28"/>
          <w:szCs w:val="28"/>
          <w:lang w:val="ru-RU"/>
        </w:rPr>
        <w:t>«Признание граждан малоимущими в целях</w:t>
      </w:r>
    </w:p>
    <w:p w14:paraId="000003F6">
      <w:pPr>
        <w:jc w:val="right"/>
        <w:rPr>
          <w:rFonts w:ascii="Times New Roman" w:cs="Times New Roman" w:hAnsi="Times New Roman"/>
          <w:sz w:val="28"/>
          <w:szCs w:val="28"/>
          <w:lang w:val="ru-RU"/>
        </w:rPr>
      </w:pPr>
      <w:r>
        <w:rPr>
          <w:rFonts w:ascii="Times New Roman" w:cs="Times New Roman" w:hAnsi="Times New Roman"/>
          <w:sz w:val="28"/>
          <w:szCs w:val="28"/>
          <w:lang w:val="ru-RU"/>
        </w:rPr>
        <w:t>постановки на учет в качестве нуждающихся</w:t>
      </w:r>
    </w:p>
    <w:p w14:paraId="000003F7">
      <w:pPr>
        <w:jc w:val="right"/>
        <w:rPr>
          <w:rFonts w:ascii="Times New Roman" w:cs="Times New Roman" w:hAnsi="Times New Roman"/>
          <w:sz w:val="28"/>
          <w:szCs w:val="28"/>
          <w:lang w:val="ru-RU"/>
        </w:rPr>
      </w:pPr>
      <w:r>
        <w:rPr>
          <w:rFonts w:ascii="Times New Roman" w:cs="Times New Roman" w:hAnsi="Times New Roman"/>
          <w:sz w:val="28"/>
          <w:szCs w:val="28"/>
          <w:lang w:val="ru-RU"/>
        </w:rPr>
        <w:t>в жилых помещениях, предоставляемых</w:t>
      </w:r>
    </w:p>
    <w:p w14:paraId="000003F8">
      <w:pPr>
        <w:jc w:val="right"/>
        <w:rPr>
          <w:rFonts w:ascii="Times New Roman" w:cs="Times New Roman" w:hAnsi="Times New Roman"/>
          <w:sz w:val="28"/>
          <w:szCs w:val="28"/>
          <w:lang w:val="ru-RU"/>
        </w:rPr>
      </w:pPr>
      <w:r>
        <w:rPr>
          <w:rFonts w:ascii="Times New Roman" w:cs="Times New Roman" w:hAnsi="Times New Roman"/>
          <w:sz w:val="28"/>
          <w:szCs w:val="28"/>
          <w:lang w:val="ru-RU"/>
        </w:rPr>
        <w:t>по договорам социального найма»</w:t>
      </w:r>
    </w:p>
    <w:p w14:paraId="000003F9">
      <w:pPr>
        <w:rPr>
          <w:rFonts w:ascii="Times New Roman" w:cs="Times New Roman" w:hAnsi="Times New Roman"/>
          <w:sz w:val="28"/>
          <w:szCs w:val="28"/>
        </w:rPr>
      </w:pPr>
      <w:r>
        <w:rPr>
          <w:rFonts w:ascii="Times New Roman" w:cs="Times New Roman" w:hAnsi="Times New Roman"/>
          <w:sz w:val="28"/>
          <w:szCs w:val="28"/>
        </w:rPr>
        <w:t xml:space="preserve"> </w:t>
      </w:r>
    </w:p>
    <w:p w14:paraId="000003FA">
      <w:pPr>
        <w:rPr>
          <w:rFonts w:ascii="Times New Roman" w:cs="Times New Roman" w:hAnsi="Times New Roman"/>
          <w:sz w:val="28"/>
          <w:szCs w:val="28"/>
        </w:rPr>
      </w:pPr>
    </w:p>
    <w:p w14:paraId="000003FB">
      <w:pPr>
        <w:rPr>
          <w:rFonts w:ascii="Times New Roman" w:cs="Times New Roman" w:hAnsi="Times New Roman"/>
          <w:sz w:val="28"/>
          <w:szCs w:val="28"/>
          <w:lang w:val="ru-RU"/>
        </w:rPr>
      </w:pPr>
      <w:r>
        <w:rPr>
          <w:rFonts w:ascii="Times New Roman" w:cs="Times New Roman" w:hAnsi="Times New Roman"/>
          <w:sz w:val="28"/>
          <w:szCs w:val="28"/>
          <w:lang w:val="ru-RU"/>
        </w:rPr>
        <w:t>Куда______________________________</w:t>
      </w:r>
    </w:p>
    <w:p w14:paraId="000003FC">
      <w:pPr>
        <w:rPr>
          <w:rFonts w:ascii="Times New Roman" w:cs="Times New Roman" w:hAnsi="Times New Roman"/>
          <w:sz w:val="28"/>
          <w:szCs w:val="28"/>
          <w:lang w:val="ru-RU"/>
        </w:rPr>
      </w:pPr>
      <w:r>
        <w:rPr>
          <w:rFonts w:ascii="Times New Roman" w:cs="Times New Roman" w:hAnsi="Times New Roman"/>
          <w:sz w:val="28"/>
          <w:szCs w:val="28"/>
          <w:lang w:val="ru-RU"/>
        </w:rPr>
        <w:t>(почтовый адрес заявителя)</w:t>
      </w:r>
    </w:p>
    <w:p w14:paraId="000003FD">
      <w:pPr>
        <w:rPr>
          <w:rFonts w:ascii="Times New Roman" w:cs="Times New Roman" w:hAnsi="Times New Roman"/>
          <w:sz w:val="28"/>
          <w:szCs w:val="28"/>
          <w:lang w:val="ru-RU"/>
        </w:rPr>
      </w:pPr>
      <w:r>
        <w:rPr>
          <w:rFonts w:ascii="Times New Roman" w:cs="Times New Roman" w:hAnsi="Times New Roman"/>
          <w:sz w:val="28"/>
          <w:szCs w:val="28"/>
          <w:lang w:val="ru-RU"/>
        </w:rPr>
        <w:t>Кому______________________________</w:t>
      </w:r>
    </w:p>
    <w:p w14:paraId="000003FE">
      <w:pPr>
        <w:rPr>
          <w:rFonts w:ascii="Times New Roman" w:cs="Times New Roman" w:hAnsi="Times New Roman"/>
          <w:sz w:val="28"/>
          <w:szCs w:val="28"/>
          <w:lang w:val="ru-RU"/>
        </w:rPr>
      </w:pPr>
      <w:r>
        <w:rPr>
          <w:rFonts w:ascii="Times New Roman" w:cs="Times New Roman" w:hAnsi="Times New Roman"/>
          <w:sz w:val="28"/>
          <w:szCs w:val="28"/>
          <w:lang w:val="ru-RU"/>
        </w:rPr>
        <w:t>(Ф.И.О. заявителя)</w:t>
      </w:r>
    </w:p>
    <w:p w14:paraId="000003FF">
      <w:pPr>
        <w:rPr>
          <w:rFonts w:ascii="Times New Roman" w:cs="Times New Roman" w:hAnsi="Times New Roman"/>
          <w:sz w:val="28"/>
          <w:szCs w:val="28"/>
          <w:lang w:val="ru-RU"/>
        </w:rPr>
      </w:pPr>
      <w:r>
        <w:rPr>
          <w:rFonts w:ascii="Times New Roman" w:cs="Times New Roman" w:hAnsi="Times New Roman"/>
          <w:sz w:val="28"/>
          <w:szCs w:val="28"/>
          <w:lang w:val="ru-RU"/>
        </w:rPr>
        <w:t>УВЕДОМЛЕНИЕ</w:t>
      </w:r>
    </w:p>
    <w:p w14:paraId="00000400">
      <w:pPr>
        <w:rPr>
          <w:rFonts w:ascii="Times New Roman" w:cs="Times New Roman" w:hAnsi="Times New Roman"/>
          <w:sz w:val="28"/>
          <w:szCs w:val="28"/>
          <w:lang w:val="ru-RU"/>
        </w:rPr>
      </w:pPr>
      <w:r>
        <w:rPr>
          <w:rFonts w:ascii="Times New Roman" w:cs="Times New Roman" w:hAnsi="Times New Roman"/>
          <w:sz w:val="28"/>
          <w:szCs w:val="28"/>
          <w:lang w:val="ru-RU"/>
        </w:rPr>
        <w:t>об отказе в признании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14:paraId="00000401">
      <w:pPr>
        <w:rPr>
          <w:rFonts w:ascii="Times New Roman" w:cs="Times New Roman" w:hAnsi="Times New Roman"/>
          <w:sz w:val="28"/>
          <w:szCs w:val="28"/>
          <w:lang w:val="ru-RU"/>
        </w:rPr>
      </w:pPr>
      <w:r>
        <w:rPr>
          <w:rFonts w:ascii="Times New Roman" w:cs="Times New Roman" w:hAnsi="Times New Roman"/>
          <w:sz w:val="28"/>
          <w:szCs w:val="28"/>
          <w:lang w:val="ru-RU"/>
        </w:rPr>
        <w:t>Согласно ________________________________________________________________</w:t>
      </w:r>
    </w:p>
    <w:p w14:paraId="00000402">
      <w:pPr>
        <w:rPr>
          <w:rFonts w:ascii="Times New Roman" w:cs="Times New Roman" w:hAnsi="Times New Roman"/>
          <w:sz w:val="28"/>
          <w:szCs w:val="28"/>
          <w:lang w:val="ru-RU"/>
        </w:rPr>
      </w:pPr>
      <w:r>
        <w:rPr>
          <w:rFonts w:ascii="Times New Roman" w:cs="Times New Roman" w:hAnsi="Times New Roman"/>
          <w:sz w:val="28"/>
          <w:szCs w:val="28"/>
          <w:lang w:val="ru-RU"/>
        </w:rPr>
        <w:t>(реквизиты решения главы муниципального образования)</w:t>
      </w:r>
    </w:p>
    <w:p w14:paraId="00000403">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________________________________________________________________</w:t>
      </w:r>
    </w:p>
    <w:p w14:paraId="00000404">
      <w:pPr>
        <w:rPr>
          <w:rFonts w:ascii="Times New Roman" w:cs="Times New Roman" w:hAnsi="Times New Roman"/>
          <w:sz w:val="28"/>
          <w:szCs w:val="28"/>
          <w:lang w:val="ru-RU"/>
        </w:rPr>
      </w:pPr>
      <w:r>
        <w:rPr>
          <w:rFonts w:ascii="Times New Roman" w:cs="Times New Roman" w:hAnsi="Times New Roman"/>
          <w:sz w:val="28"/>
          <w:szCs w:val="28"/>
          <w:lang w:val="ru-RU"/>
        </w:rPr>
        <w:t>Вы и Ваша семья не могут быть признаны, в установленном порядке,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в связи с тем, что</w:t>
      </w:r>
    </w:p>
    <w:p w14:paraId="00000405">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______________________________________________________________________________________________________________________________________________________________________________________________</w:t>
      </w:r>
    </w:p>
    <w:p w14:paraId="00000406">
      <w:pPr>
        <w:rPr>
          <w:rFonts w:ascii="Times New Roman" w:cs="Times New Roman" w:hAnsi="Times New Roman"/>
          <w:sz w:val="28"/>
          <w:szCs w:val="28"/>
        </w:rPr>
      </w:pPr>
    </w:p>
    <w:p w14:paraId="00000407">
      <w:pPr>
        <w:rPr>
          <w:rFonts w:ascii="Times New Roman" w:cs="Times New Roman" w:hAnsi="Times New Roman"/>
          <w:sz w:val="28"/>
          <w:szCs w:val="28"/>
          <w:lang w:val="ru-RU"/>
        </w:rPr>
      </w:pPr>
      <w:r>
        <w:rPr>
          <w:rFonts w:ascii="Times New Roman" w:cs="Times New Roman" w:hAnsi="Times New Roman"/>
          <w:sz w:val="28"/>
          <w:szCs w:val="28"/>
          <w:lang w:val="ru-RU"/>
        </w:rPr>
        <w:t>Глава Б</w:t>
      </w:r>
      <w:r>
        <w:rPr>
          <w:rFonts w:ascii="Times New Roman" w:cs="Times New Roman" w:hAnsi="Times New Roman"/>
          <w:sz w:val="28"/>
          <w:szCs w:val="28"/>
          <w:lang w:val="ru-RU"/>
        </w:rPr>
        <w:t>ерсеневского</w:t>
      </w:r>
      <w:r>
        <w:rPr>
          <w:rFonts w:ascii="Times New Roman" w:cs="Times New Roman" w:hAnsi="Times New Roman"/>
          <w:sz w:val="28"/>
          <w:szCs w:val="28"/>
          <w:lang w:val="ru-RU"/>
        </w:rPr>
        <w:t xml:space="preserve"> сельского поселения</w:t>
      </w:r>
    </w:p>
    <w:p w14:paraId="00000408">
      <w:pPr>
        <w:rPr>
          <w:rFonts w:ascii="Times New Roman" w:cs="Times New Roman" w:hAnsi="Times New Roman"/>
          <w:sz w:val="28"/>
          <w:szCs w:val="28"/>
          <w:lang w:val="ru-RU"/>
        </w:rPr>
      </w:pPr>
      <w:r>
        <w:rPr>
          <w:rFonts w:ascii="Times New Roman" w:cs="Times New Roman" w:hAnsi="Times New Roman"/>
          <w:sz w:val="28"/>
          <w:szCs w:val="28"/>
          <w:lang w:val="ru-RU"/>
        </w:rPr>
        <w:t>Лямбирского муниципального района</w:t>
      </w:r>
    </w:p>
    <w:p w14:paraId="00000409">
      <w:pPr>
        <w:rPr>
          <w:rFonts w:ascii="Times New Roman" w:cs="Times New Roman" w:hAnsi="Times New Roman"/>
          <w:sz w:val="28"/>
          <w:szCs w:val="28"/>
          <w:lang w:val="ru-RU"/>
        </w:rPr>
      </w:pPr>
      <w:r>
        <w:rPr>
          <w:rFonts w:ascii="Times New Roman" w:cs="Times New Roman" w:hAnsi="Times New Roman"/>
          <w:sz w:val="28"/>
          <w:szCs w:val="28"/>
          <w:lang w:val="ru-RU"/>
        </w:rPr>
        <w:t>Республики Мордовия                                                _______________Ф.И.О.</w:t>
      </w:r>
    </w:p>
    <w:p w14:paraId="0000040A">
      <w:pPr>
        <w:rPr>
          <w:rFonts w:ascii="Times New Roman" w:cs="Times New Roman" w:hAnsi="Times New Roman"/>
          <w:sz w:val="28"/>
          <w:szCs w:val="28"/>
          <w:lang w:val="ru-RU"/>
        </w:rPr>
      </w:pPr>
      <w:r>
        <w:rPr>
          <w:rFonts w:ascii="Times New Roman" w:cs="Times New Roman" w:hAnsi="Times New Roman"/>
          <w:sz w:val="28"/>
          <w:szCs w:val="28"/>
          <w:lang w:val="ru-RU"/>
        </w:rPr>
        <w:t>(подпись)</w:t>
      </w:r>
    </w:p>
    <w:p w14:paraId="0000040B">
      <w:pPr>
        <w:rPr>
          <w:rFonts w:ascii="Times New Roman" w:cs="Times New Roman" w:hAnsi="Times New Roman"/>
          <w:sz w:val="28"/>
          <w:szCs w:val="28"/>
        </w:rPr>
      </w:pPr>
    </w:p>
    <w:p w14:paraId="0000040C">
      <w:pPr>
        <w:rPr>
          <w:rFonts w:ascii="Times New Roman" w:cs="Times New Roman" w:hAnsi="Times New Roman"/>
          <w:sz w:val="28"/>
          <w:szCs w:val="28"/>
        </w:rPr>
      </w:pPr>
      <w:r>
        <w:rPr>
          <w:rFonts w:ascii="Times New Roman" w:cs="Times New Roman" w:hAnsi="Times New Roman"/>
          <w:sz w:val="28"/>
          <w:szCs w:val="28"/>
        </w:rPr>
        <w:t xml:space="preserve"> </w:t>
      </w:r>
    </w:p>
    <w:p w14:paraId="0000040D">
      <w:pPr>
        <w:rPr>
          <w:rFonts w:ascii="Times New Roman" w:cs="Times New Roman" w:hAnsi="Times New Roman"/>
          <w:sz w:val="28"/>
          <w:szCs w:val="28"/>
        </w:rPr>
      </w:pPr>
    </w:p>
    <w:p w14:paraId="0000040E">
      <w:pPr>
        <w:rPr>
          <w:rFonts w:ascii="Times New Roman" w:cs="Times New Roman" w:hAnsi="Times New Roman"/>
          <w:sz w:val="28"/>
          <w:szCs w:val="28"/>
        </w:rPr>
      </w:pPr>
      <w:r>
        <w:rPr>
          <w:rFonts w:ascii="Times New Roman" w:cs="Times New Roman" w:hAnsi="Times New Roman"/>
          <w:sz w:val="28"/>
          <w:szCs w:val="28"/>
        </w:rPr>
        <w:t xml:space="preserve"> </w:t>
      </w:r>
    </w:p>
    <w:p w14:paraId="0000040F">
      <w:pPr>
        <w:rPr>
          <w:rFonts w:ascii="Times New Roman" w:cs="Times New Roman" w:hAnsi="Times New Roman"/>
          <w:sz w:val="28"/>
          <w:szCs w:val="28"/>
        </w:rPr>
      </w:pPr>
    </w:p>
    <w:p w14:paraId="00000410">
      <w:pPr>
        <w:rPr>
          <w:rFonts w:ascii="Times New Roman" w:cs="Times New Roman" w:hAnsi="Times New Roman"/>
          <w:sz w:val="28"/>
          <w:szCs w:val="28"/>
        </w:rPr>
      </w:pPr>
      <w:r>
        <w:rPr>
          <w:rFonts w:ascii="Times New Roman" w:cs="Times New Roman" w:hAnsi="Times New Roman"/>
          <w:sz w:val="28"/>
          <w:szCs w:val="28"/>
        </w:rPr>
        <w:t xml:space="preserve"> </w:t>
      </w:r>
    </w:p>
    <w:p w14:paraId="00000411">
      <w:pPr>
        <w:rPr>
          <w:rFonts w:ascii="Times New Roman" w:cs="Times New Roman" w:hAnsi="Times New Roman"/>
          <w:sz w:val="28"/>
          <w:szCs w:val="28"/>
        </w:rPr>
      </w:pPr>
    </w:p>
    <w:p w14:paraId="00000412">
      <w:pPr>
        <w:rPr>
          <w:rFonts w:ascii="Times New Roman" w:cs="Times New Roman" w:hAnsi="Times New Roman"/>
          <w:sz w:val="28"/>
          <w:szCs w:val="28"/>
        </w:rPr>
      </w:pPr>
      <w:r>
        <w:rPr>
          <w:rFonts w:ascii="Times New Roman" w:cs="Times New Roman" w:hAnsi="Times New Roman"/>
          <w:sz w:val="28"/>
          <w:szCs w:val="28"/>
        </w:rPr>
        <w:t xml:space="preserve"> </w:t>
      </w:r>
    </w:p>
    <w:p w14:paraId="00000413">
      <w:pPr>
        <w:rPr>
          <w:rFonts w:ascii="Times New Roman" w:cs="Times New Roman" w:hAnsi="Times New Roman"/>
          <w:sz w:val="28"/>
          <w:szCs w:val="28"/>
        </w:rPr>
      </w:pPr>
    </w:p>
    <w:p w14:paraId="00000414">
      <w:pPr>
        <w:rPr>
          <w:rFonts w:ascii="Times New Roman" w:cs="Times New Roman" w:hAnsi="Times New Roman"/>
          <w:sz w:val="28"/>
          <w:szCs w:val="28"/>
        </w:rPr>
      </w:pPr>
      <w:r>
        <w:rPr>
          <w:rFonts w:ascii="Times New Roman" w:cs="Times New Roman" w:hAnsi="Times New Roman"/>
          <w:sz w:val="28"/>
          <w:szCs w:val="28"/>
        </w:rPr>
        <w:t xml:space="preserve"> </w:t>
      </w:r>
    </w:p>
    <w:p w14:paraId="00000415">
      <w:pPr>
        <w:rPr>
          <w:rFonts w:ascii="Times New Roman" w:cs="Times New Roman" w:hAnsi="Times New Roman"/>
          <w:sz w:val="28"/>
          <w:szCs w:val="28"/>
        </w:rPr>
      </w:pPr>
    </w:p>
    <w:p w14:paraId="00000416">
      <w:pPr>
        <w:rPr>
          <w:rFonts w:ascii="Times New Roman" w:cs="Times New Roman" w:hAnsi="Times New Roman"/>
          <w:sz w:val="28"/>
          <w:szCs w:val="28"/>
        </w:rPr>
      </w:pPr>
      <w:r>
        <w:rPr>
          <w:rFonts w:ascii="Times New Roman" w:cs="Times New Roman" w:hAnsi="Times New Roman"/>
          <w:sz w:val="28"/>
          <w:szCs w:val="28"/>
        </w:rPr>
        <w:t xml:space="preserve"> </w:t>
      </w:r>
    </w:p>
    <w:p w14:paraId="00000417">
      <w:pPr>
        <w:rPr>
          <w:rFonts w:ascii="Times New Roman" w:cs="Times New Roman" w:hAnsi="Times New Roman"/>
          <w:sz w:val="28"/>
          <w:szCs w:val="28"/>
        </w:rPr>
      </w:pPr>
    </w:p>
    <w:p w14:paraId="00000418">
      <w:pPr>
        <w:rPr>
          <w:rFonts w:ascii="Times New Roman" w:cs="Times New Roman" w:hAnsi="Times New Roman"/>
          <w:sz w:val="28"/>
          <w:szCs w:val="28"/>
        </w:rPr>
      </w:pPr>
      <w:r>
        <w:rPr>
          <w:rFonts w:ascii="Times New Roman" w:cs="Times New Roman" w:hAnsi="Times New Roman"/>
          <w:sz w:val="28"/>
          <w:szCs w:val="28"/>
        </w:rPr>
        <w:t xml:space="preserve"> </w:t>
      </w:r>
    </w:p>
    <w:p w14:paraId="00000419">
      <w:pPr>
        <w:rPr>
          <w:rFonts w:ascii="Times New Roman" w:cs="Times New Roman" w:hAnsi="Times New Roman"/>
          <w:sz w:val="28"/>
          <w:szCs w:val="28"/>
        </w:rPr>
      </w:pPr>
    </w:p>
    <w:p w14:paraId="0000041A">
      <w:pPr>
        <w:rPr>
          <w:rFonts w:ascii="Times New Roman" w:cs="Times New Roman" w:hAnsi="Times New Roman"/>
          <w:sz w:val="28"/>
          <w:szCs w:val="28"/>
        </w:rPr>
      </w:pPr>
      <w:r>
        <w:rPr>
          <w:rFonts w:ascii="Times New Roman" w:cs="Times New Roman" w:hAnsi="Times New Roman"/>
          <w:sz w:val="28"/>
          <w:szCs w:val="28"/>
        </w:rPr>
        <w:t xml:space="preserve"> </w:t>
      </w:r>
    </w:p>
    <w:p w14:paraId="0000041B">
      <w:pPr>
        <w:rPr>
          <w:rFonts w:ascii="Times New Roman" w:cs="Times New Roman" w:hAnsi="Times New Roman"/>
          <w:sz w:val="28"/>
          <w:szCs w:val="28"/>
        </w:rPr>
      </w:pPr>
    </w:p>
    <w:p w14:paraId="0000041C">
      <w:pPr>
        <w:jc w:val="right"/>
        <w:rPr>
          <w:rFonts w:ascii="Times New Roman" w:cs="Times New Roman" w:hAnsi="Times New Roman"/>
          <w:sz w:val="28"/>
          <w:szCs w:val="28"/>
          <w:lang w:val="ru-RU"/>
        </w:rPr>
      </w:pPr>
      <w:r>
        <w:rPr>
          <w:rFonts w:ascii="Times New Roman" w:cs="Times New Roman" w:hAnsi="Times New Roman"/>
          <w:sz w:val="28"/>
          <w:szCs w:val="28"/>
          <w:lang w:val="ru-RU"/>
        </w:rPr>
        <w:t>ПРИЛОЖЕНИЕ № 10</w:t>
      </w:r>
    </w:p>
    <w:p w14:paraId="0000041D">
      <w:pPr>
        <w:jc w:val="right"/>
        <w:rPr>
          <w:rFonts w:ascii="Times New Roman" w:cs="Times New Roman" w:hAnsi="Times New Roman"/>
          <w:sz w:val="28"/>
          <w:szCs w:val="28"/>
          <w:lang w:val="ru-RU"/>
        </w:rPr>
      </w:pPr>
      <w:r>
        <w:rPr>
          <w:rFonts w:ascii="Times New Roman" w:cs="Times New Roman" w:hAnsi="Times New Roman"/>
          <w:sz w:val="28"/>
          <w:szCs w:val="28"/>
          <w:lang w:val="ru-RU"/>
        </w:rPr>
        <w:t>к административному регламенту</w:t>
      </w:r>
    </w:p>
    <w:p w14:paraId="0000041E">
      <w:pPr>
        <w:jc w:val="right"/>
        <w:rPr>
          <w:rFonts w:ascii="Times New Roman" w:cs="Times New Roman" w:hAnsi="Times New Roman"/>
          <w:sz w:val="28"/>
          <w:szCs w:val="28"/>
          <w:lang w:val="ru-RU"/>
        </w:rPr>
      </w:pPr>
      <w:r>
        <w:rPr>
          <w:rFonts w:ascii="Times New Roman" w:cs="Times New Roman" w:hAnsi="Times New Roman"/>
          <w:sz w:val="28"/>
          <w:szCs w:val="28"/>
          <w:lang w:val="ru-RU"/>
        </w:rPr>
        <w:t>предоставления муниципальной услуги</w:t>
      </w:r>
    </w:p>
    <w:p w14:paraId="0000041F">
      <w:pPr>
        <w:jc w:val="right"/>
        <w:rPr>
          <w:rFonts w:ascii="Times New Roman" w:cs="Times New Roman" w:hAnsi="Times New Roman"/>
          <w:sz w:val="28"/>
          <w:szCs w:val="28"/>
          <w:lang w:val="ru-RU"/>
        </w:rPr>
      </w:pPr>
      <w:r>
        <w:rPr>
          <w:rFonts w:ascii="Times New Roman" w:cs="Times New Roman" w:hAnsi="Times New Roman"/>
          <w:sz w:val="28"/>
          <w:szCs w:val="28"/>
          <w:lang w:val="ru-RU"/>
        </w:rPr>
        <w:t>«Признание граждан малоимущими в целях</w:t>
      </w:r>
    </w:p>
    <w:p w14:paraId="00000420">
      <w:pPr>
        <w:jc w:val="right"/>
        <w:rPr>
          <w:rFonts w:ascii="Times New Roman" w:cs="Times New Roman" w:hAnsi="Times New Roman"/>
          <w:sz w:val="28"/>
          <w:szCs w:val="28"/>
          <w:lang w:val="ru-RU"/>
        </w:rPr>
      </w:pPr>
      <w:r>
        <w:rPr>
          <w:rFonts w:ascii="Times New Roman" w:cs="Times New Roman" w:hAnsi="Times New Roman"/>
          <w:sz w:val="28"/>
          <w:szCs w:val="28"/>
          <w:lang w:val="ru-RU"/>
        </w:rPr>
        <w:t>постановки на учет в качестве нуждающихся</w:t>
      </w:r>
    </w:p>
    <w:p w14:paraId="00000421">
      <w:pPr>
        <w:jc w:val="right"/>
        <w:rPr>
          <w:rFonts w:ascii="Times New Roman" w:cs="Times New Roman" w:hAnsi="Times New Roman"/>
          <w:sz w:val="28"/>
          <w:szCs w:val="28"/>
          <w:lang w:val="ru-RU"/>
        </w:rPr>
      </w:pPr>
      <w:r>
        <w:rPr>
          <w:rFonts w:ascii="Times New Roman" w:cs="Times New Roman" w:hAnsi="Times New Roman"/>
          <w:sz w:val="28"/>
          <w:szCs w:val="28"/>
          <w:lang w:val="ru-RU"/>
        </w:rPr>
        <w:t>в жилых помещениях, предоставляемых</w:t>
      </w:r>
    </w:p>
    <w:p w14:paraId="00000422">
      <w:pPr>
        <w:jc w:val="right"/>
        <w:rPr>
          <w:rFonts w:ascii="Times New Roman" w:cs="Times New Roman" w:hAnsi="Times New Roman"/>
          <w:sz w:val="28"/>
          <w:szCs w:val="28"/>
          <w:lang w:val="ru-RU"/>
        </w:rPr>
      </w:pPr>
      <w:r>
        <w:rPr>
          <w:rFonts w:ascii="Times New Roman" w:cs="Times New Roman" w:hAnsi="Times New Roman"/>
          <w:sz w:val="28"/>
          <w:szCs w:val="28"/>
          <w:lang w:val="ru-RU"/>
        </w:rPr>
        <w:t>по договорам социального найма»</w:t>
      </w:r>
    </w:p>
    <w:p w14:paraId="00000423">
      <w:pPr>
        <w:rPr>
          <w:rFonts w:ascii="Times New Roman" w:cs="Times New Roman" w:hAnsi="Times New Roman"/>
          <w:sz w:val="28"/>
          <w:szCs w:val="28"/>
        </w:rPr>
      </w:pPr>
      <w:r>
        <w:rPr>
          <w:rFonts w:ascii="Times New Roman" w:cs="Times New Roman" w:hAnsi="Times New Roman"/>
          <w:sz w:val="28"/>
          <w:szCs w:val="28"/>
        </w:rPr>
        <w:t xml:space="preserve"> </w:t>
      </w:r>
    </w:p>
    <w:p w14:paraId="00000424">
      <w:pPr>
        <w:rPr>
          <w:rFonts w:ascii="Times New Roman" w:cs="Times New Roman" w:hAnsi="Times New Roman"/>
          <w:sz w:val="28"/>
          <w:szCs w:val="28"/>
        </w:rPr>
      </w:pPr>
    </w:p>
    <w:p w14:paraId="00000425">
      <w:pPr>
        <w:rPr>
          <w:rFonts w:ascii="Times New Roman" w:cs="Times New Roman" w:hAnsi="Times New Roman"/>
          <w:sz w:val="28"/>
          <w:szCs w:val="28"/>
          <w:lang w:val="ru-RU"/>
        </w:rPr>
      </w:pPr>
      <w:r>
        <w:rPr>
          <w:rFonts w:ascii="Times New Roman" w:cs="Times New Roman" w:hAnsi="Times New Roman"/>
          <w:sz w:val="28"/>
          <w:szCs w:val="28"/>
          <w:lang w:val="ru-RU"/>
        </w:rPr>
        <w:t>Образец жалобы на действие (бездействие) должностного лица</w:t>
      </w:r>
    </w:p>
    <w:p w14:paraId="00000426">
      <w:pPr>
        <w:rPr>
          <w:rFonts w:ascii="Times New Roman" w:cs="Times New Roman" w:hAnsi="Times New Roman"/>
          <w:sz w:val="28"/>
          <w:szCs w:val="28"/>
        </w:rPr>
      </w:pPr>
    </w:p>
    <w:p w14:paraId="00000427">
      <w:pPr>
        <w:rPr>
          <w:rFonts w:ascii="Times New Roman" w:cs="Times New Roman" w:hAnsi="Times New Roman"/>
          <w:sz w:val="28"/>
          <w:szCs w:val="28"/>
          <w:lang w:val="ru-RU"/>
        </w:rPr>
      </w:pPr>
      <w:r>
        <w:rPr>
          <w:rFonts w:ascii="Times New Roman" w:cs="Times New Roman" w:hAnsi="Times New Roman"/>
          <w:sz w:val="28"/>
          <w:szCs w:val="28"/>
          <w:lang w:val="ru-RU"/>
        </w:rPr>
        <w:t>Главе администрации Б</w:t>
      </w:r>
      <w:r>
        <w:rPr>
          <w:rFonts w:ascii="Times New Roman" w:cs="Times New Roman" w:hAnsi="Times New Roman"/>
          <w:sz w:val="28"/>
          <w:szCs w:val="28"/>
          <w:lang w:val="ru-RU"/>
        </w:rPr>
        <w:t xml:space="preserve">ерсеневского </w:t>
      </w:r>
      <w:r>
        <w:rPr>
          <w:rFonts w:ascii="Times New Roman" w:cs="Times New Roman" w:hAnsi="Times New Roman"/>
          <w:sz w:val="28"/>
          <w:szCs w:val="28"/>
          <w:lang w:val="ru-RU"/>
        </w:rPr>
        <w:t xml:space="preserve"> поселения </w:t>
      </w:r>
      <w:r>
        <w:rPr>
          <w:rFonts w:ascii="Times New Roman" w:cs="Times New Roman" w:hAnsi="Times New Roman"/>
          <w:sz w:val="28"/>
          <w:szCs w:val="28"/>
          <w:lang w:val="ru-RU"/>
        </w:rPr>
        <w:t xml:space="preserve">Лямбирского </w:t>
      </w:r>
      <w:r>
        <w:rPr>
          <w:rFonts w:ascii="Times New Roman" w:cs="Times New Roman" w:hAnsi="Times New Roman"/>
          <w:sz w:val="28"/>
          <w:szCs w:val="28"/>
          <w:lang w:val="ru-RU"/>
        </w:rPr>
        <w:t>муниципального района Республики Мордовия ________________________________________________________________</w:t>
      </w:r>
    </w:p>
    <w:p w14:paraId="00000428">
      <w:pPr>
        <w:rPr>
          <w:rFonts w:ascii="Times New Roman" w:cs="Times New Roman" w:hAnsi="Times New Roman"/>
          <w:sz w:val="28"/>
          <w:szCs w:val="28"/>
          <w:lang w:val="ru-RU"/>
        </w:rPr>
      </w:pPr>
      <w:r>
        <w:rPr>
          <w:rFonts w:ascii="Times New Roman" w:cs="Times New Roman" w:hAnsi="Times New Roman"/>
          <w:sz w:val="28"/>
          <w:szCs w:val="28"/>
          <w:lang w:val="ru-RU"/>
        </w:rPr>
        <w:t>Жалоба</w:t>
      </w:r>
    </w:p>
    <w:p w14:paraId="00000429">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________________________________________________________________</w:t>
      </w:r>
    </w:p>
    <w:p w14:paraId="0000042A">
      <w:pPr>
        <w:rPr>
          <w:rFonts w:ascii="Times New Roman" w:cs="Times New Roman" w:hAnsi="Times New Roman"/>
          <w:sz w:val="28"/>
          <w:szCs w:val="28"/>
          <w:lang w:val="ru-RU"/>
        </w:rPr>
      </w:pPr>
      <w:r>
        <w:rPr>
          <w:rFonts w:ascii="Times New Roman" w:cs="Times New Roman" w:hAnsi="Times New Roman"/>
          <w:sz w:val="28"/>
          <w:szCs w:val="28"/>
          <w:lang w:val="ru-RU"/>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14:paraId="0000042B">
      <w:pPr>
        <w:rPr>
          <w:rFonts w:ascii="Times New Roman" w:cs="Times New Roman" w:hAnsi="Times New Roman"/>
          <w:sz w:val="28"/>
          <w:szCs w:val="28"/>
          <w:lang w:val="ru-RU"/>
        </w:rPr>
      </w:pPr>
      <w:r>
        <w:rPr>
          <w:rFonts w:ascii="Times New Roman" w:cs="Times New Roman" w:hAnsi="Times New Roman"/>
          <w:sz w:val="28"/>
          <w:szCs w:val="28"/>
          <w:lang w:val="ru-RU"/>
        </w:rPr>
        <w:t>Фамилия, имя, отчество гражданина подающего жалобу</w:t>
      </w:r>
    </w:p>
    <w:p w14:paraId="0000042C">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________________________________________________________________</w:t>
      </w:r>
    </w:p>
    <w:p w14:paraId="0000042D">
      <w:pPr>
        <w:rPr>
          <w:rFonts w:ascii="Times New Roman" w:cs="Times New Roman" w:hAnsi="Times New Roman"/>
          <w:sz w:val="28"/>
          <w:szCs w:val="28"/>
          <w:lang w:val="ru-RU"/>
        </w:rPr>
      </w:pPr>
      <w:r>
        <w:rPr>
          <w:rFonts w:ascii="Times New Roman" w:cs="Times New Roman" w:hAnsi="Times New Roman"/>
          <w:sz w:val="28"/>
          <w:szCs w:val="28"/>
          <w:lang w:val="ru-RU"/>
        </w:rPr>
        <w:t>Место жительства или пребывания гражданина</w:t>
      </w:r>
    </w:p>
    <w:p w14:paraId="0000042E">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________________________________________________________________</w:t>
      </w:r>
    </w:p>
    <w:p w14:paraId="0000042F">
      <w:pPr>
        <w:rPr>
          <w:rFonts w:ascii="Times New Roman" w:cs="Times New Roman" w:hAnsi="Times New Roman"/>
          <w:sz w:val="28"/>
          <w:szCs w:val="28"/>
          <w:lang w:val="ru-RU"/>
        </w:rPr>
      </w:pPr>
      <w:r>
        <w:rPr>
          <w:rFonts w:ascii="Times New Roman" w:cs="Times New Roman" w:hAnsi="Times New Roman"/>
          <w:sz w:val="28"/>
          <w:szCs w:val="28"/>
          <w:lang w:val="ru-RU"/>
        </w:rPr>
        <w:t>Телефон _____________________</w:t>
      </w:r>
    </w:p>
    <w:p w14:paraId="00000430">
      <w:pPr>
        <w:rPr>
          <w:rFonts w:ascii="Times New Roman" w:cs="Times New Roman" w:hAnsi="Times New Roman"/>
          <w:sz w:val="28"/>
          <w:szCs w:val="28"/>
          <w:lang w:val="ru-RU"/>
        </w:rPr>
      </w:pPr>
      <w:r>
        <w:rPr>
          <w:rFonts w:ascii="Times New Roman" w:cs="Times New Roman" w:hAnsi="Times New Roman"/>
          <w:sz w:val="28"/>
          <w:szCs w:val="28"/>
          <w:lang w:val="ru-RU"/>
        </w:rPr>
        <w:t>Адрес электронной почты _______________________________________________</w:t>
      </w:r>
    </w:p>
    <w:p w14:paraId="00000431">
      <w:pPr>
        <w:rPr>
          <w:rFonts w:ascii="Times New Roman" w:cs="Times New Roman" w:hAnsi="Times New Roman"/>
          <w:sz w:val="28"/>
          <w:szCs w:val="28"/>
          <w:lang w:val="ru-RU"/>
        </w:rPr>
      </w:pPr>
      <w:r>
        <w:rPr>
          <w:rFonts w:ascii="Times New Roman" w:cs="Times New Roman" w:hAnsi="Times New Roman"/>
          <w:sz w:val="28"/>
          <w:szCs w:val="28"/>
          <w:lang w:val="ru-RU"/>
        </w:rPr>
        <w:t>на действия (бездействие)</w:t>
      </w:r>
    </w:p>
    <w:p w14:paraId="00000432">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________________________________________________________________</w:t>
      </w:r>
    </w:p>
    <w:p w14:paraId="00000433">
      <w:pPr>
        <w:rPr>
          <w:rFonts w:ascii="Times New Roman" w:cs="Times New Roman" w:hAnsi="Times New Roman"/>
          <w:sz w:val="28"/>
          <w:szCs w:val="28"/>
          <w:lang w:val="ru-RU"/>
        </w:rPr>
      </w:pPr>
      <w:r>
        <w:rPr>
          <w:rFonts w:ascii="Times New Roman" w:cs="Times New Roman" w:hAnsi="Times New Roman"/>
          <w:sz w:val="28"/>
          <w:szCs w:val="28"/>
          <w:lang w:val="ru-RU"/>
        </w:rPr>
        <w:t>(должность, Ф.И.О. должностного лица)</w:t>
      </w:r>
    </w:p>
    <w:p w14:paraId="00000434">
      <w:pPr>
        <w:rPr>
          <w:rFonts w:ascii="Times New Roman" w:cs="Times New Roman" w:hAnsi="Times New Roman"/>
          <w:sz w:val="28"/>
          <w:szCs w:val="28"/>
          <w:lang w:val="ru-RU"/>
        </w:rPr>
      </w:pPr>
      <w:r>
        <w:rPr>
          <w:rFonts w:ascii="Times New Roman" w:cs="Times New Roman" w:hAnsi="Times New Roman"/>
          <w:sz w:val="28"/>
          <w:szCs w:val="28"/>
          <w:lang w:val="ru-RU"/>
        </w:rPr>
        <w:t>Существо жалобы __________________________________________________________</w:t>
      </w:r>
    </w:p>
    <w:p w14:paraId="00000435">
      <w:pPr>
        <w:rPr>
          <w:rFonts w:ascii="Times New Roman" w:cs="Times New Roman" w:hAnsi="Times New Roman"/>
          <w:sz w:val="28"/>
          <w:szCs w:val="28"/>
          <w:lang w:val="ru-RU"/>
        </w:rPr>
      </w:pPr>
      <w:r>
        <w:rPr>
          <w:rFonts w:ascii="Times New Roman" w:cs="Times New Roman" w:hAnsi="Times New Roman"/>
          <w:sz w:val="28"/>
          <w:szCs w:val="28"/>
          <w:lang w:val="ru-RU"/>
        </w:rPr>
        <w:t>(краткое изложение обжалуемых решений, действий (бездействия), основания, по которым лицо, подающее жалобу</w:t>
      </w:r>
    </w:p>
    <w:p w14:paraId="00000436">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________________________________________________________________</w:t>
      </w:r>
    </w:p>
    <w:p w14:paraId="00000437">
      <w:pPr>
        <w:rPr>
          <w:rFonts w:ascii="Times New Roman" w:cs="Times New Roman" w:hAnsi="Times New Roman"/>
          <w:sz w:val="28"/>
          <w:szCs w:val="28"/>
          <w:lang w:val="ru-RU"/>
        </w:rPr>
      </w:pPr>
      <w:r>
        <w:rPr>
          <w:rFonts w:ascii="Times New Roman" w:cs="Times New Roman" w:hAnsi="Times New Roman"/>
          <w:sz w:val="28"/>
          <w:szCs w:val="28"/>
          <w:lang w:val="ru-RU"/>
        </w:rPr>
        <w:t>не согласно с решением, действием (бездействием) со ссылками на пункты Регламента)</w:t>
      </w:r>
    </w:p>
    <w:p w14:paraId="00000438">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________________________________________________________________* Способ информирования заявителя о принятых мерах по результатам рассмотрения жалобы и почтовый адрес, по которому должен быть направлен ответ</w:t>
      </w:r>
    </w:p>
    <w:p w14:paraId="00000439">
      <w:pPr>
        <w:rPr>
          <w:rFonts w:ascii="Times New Roman" w:cs="Times New Roman" w:hAnsi="Times New Roman"/>
          <w:sz w:val="28"/>
          <w:szCs w:val="28"/>
          <w:lang w:val="ru-RU"/>
        </w:rPr>
      </w:pPr>
      <w:r>
        <w:rPr>
          <w:rFonts w:ascii="Times New Roman" w:cs="Times New Roman" w:hAnsi="Times New Roman"/>
          <w:sz w:val="28"/>
          <w:szCs w:val="28"/>
          <w:lang w:val="ru-RU"/>
        </w:rPr>
        <w:t>________________________________________________________________Приложение: ________________________________________________________________</w:t>
      </w:r>
    </w:p>
    <w:p w14:paraId="0000043A">
      <w:pPr>
        <w:rPr>
          <w:rFonts w:ascii="Times New Roman" w:cs="Times New Roman" w:hAnsi="Times New Roman"/>
          <w:sz w:val="28"/>
          <w:szCs w:val="28"/>
          <w:lang w:val="ru-RU"/>
        </w:rPr>
      </w:pPr>
      <w:r>
        <w:rPr>
          <w:rFonts w:ascii="Times New Roman" w:cs="Times New Roman" w:hAnsi="Times New Roman"/>
          <w:sz w:val="28"/>
          <w:szCs w:val="28"/>
          <w:lang w:val="ru-RU"/>
        </w:rPr>
        <w:t>_________________ _________________________</w:t>
      </w:r>
    </w:p>
    <w:p w14:paraId="0000043B">
      <w:pPr>
        <w:rPr>
          <w:rFonts w:ascii="Times New Roman" w:cs="Times New Roman" w:hAnsi="Times New Roman"/>
          <w:sz w:val="28"/>
          <w:szCs w:val="28"/>
        </w:rPr>
      </w:pPr>
    </w:p>
    <w:p w14:paraId="0000043C">
      <w:pPr>
        <w:rPr>
          <w:rFonts w:ascii="Times New Roman" w:cs="Times New Roman" w:hAnsi="Times New Roman"/>
          <w:sz w:val="28"/>
          <w:szCs w:val="28"/>
          <w:lang w:val="ru-RU"/>
        </w:rPr>
      </w:pPr>
      <w:r>
        <w:rPr>
          <w:rFonts w:ascii="Times New Roman" w:cs="Times New Roman" w:hAnsi="Times New Roman"/>
          <w:sz w:val="28"/>
          <w:szCs w:val="28"/>
          <w:lang w:val="ru-RU"/>
        </w:rPr>
        <w:t>(дата) (подпись гражданина)</w:t>
      </w:r>
    </w:p>
    <w:p w14:paraId="0000043D">
      <w:pPr>
        <w:rPr>
          <w:rFonts w:ascii="Times New Roman" w:cs="Times New Roman" w:hAnsi="Times New Roman"/>
          <w:sz w:val="28"/>
          <w:szCs w:val="28"/>
        </w:rPr>
      </w:pPr>
      <w:r>
        <w:rPr>
          <w:rFonts w:ascii="Times New Roman" w:cs="Times New Roman" w:hAnsi="Times New Roman"/>
          <w:sz w:val="28"/>
          <w:szCs w:val="28"/>
          <w:lang w:val="ru-RU"/>
        </w:rPr>
        <w:t>______________________________Поля,отмеченные звездочкой обязательны для заполнения</w:t>
      </w:r>
    </w:p>
    <w:sectPr>
      <w:headerReference w:type="default" r:id="rId43"/>
      <w:footerReference w:type="default" r:id="rId44"/>
      <w:footnotePr/>
      <w:type w:val="nextPage"/>
      <w:pgSz w:w="11906" w:h="16838" w:orient="portrait"/>
      <w:pgMar w:top="1440" w:right="1440" w:bottom="1440" w:left="1440" w:header="708" w:footer="708" w:gutter="0"/>
      <w:paperSrc w:first="1" w:other="1"/>
      <w:cols w:equalWidth="1" w:space="720" w:num="1" w:sep="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8" w:usb3="00000000" w:csb0="000001ff" w:csb1="00000000"/>
  </w:font>
  <w:font w:name="Calibri">
    <w:panose1 w:val="020f0502020204030204"/>
    <w:charset w:val="00"/>
    <w:family w:val="swiss"/>
    <w:pitch w:val="variable"/>
    <w:sig w:usb0="00000000" w:usb1="4000207b" w:usb2="00000000" w:usb3="00000000" w:csb0="0000009f" w:csb1="00000000"/>
  </w:font>
  <w:font w:name="Cambria">
    <w:panose1 w:val="02040503050406030204"/>
    <w:charset w:val="00"/>
    <w:family w:val="roman"/>
    <w:pitch w:val="variable"/>
    <w:sig w:usb0="00000000" w:usb1="4000004b" w:usb2="00000000" w:usb3="00000000" w:csb0="0000009f" w:csb1="00000000"/>
  </w:font>
  <w:font w:name="Courier New">
    <w:panose1 w:val="02070309020205020404"/>
    <w:charset w:val="00"/>
    <w:family w:val="modern"/>
    <w:pitch w:val="fixed"/>
    <w:sig w:usb0="00000000" w:usb1="00000000" w:usb2="00000009" w:usb3="00000000" w:csb0="000001ff" w:csb1="00000000"/>
  </w:font>
  <w:font w:name="Times New Roman">
    <w:panose1 w:val="02020603050405020304"/>
    <w:charset w:val="00"/>
    <w:family w:val="roman"/>
    <w:pitch w:val="variable"/>
    <w:sig w:usb0="20002a87" w:usb1="00000000" w:usb2="00000008" w:usb3="00000000" w:csb0="000001f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 w:name="Segoe UI">
    <w:charset w:val="00"/>
  </w:font>
  <w:font w:name="Trebuchet MS">
    <w:charset w:val="00"/>
  </w:font>
</w:fonts>
</file>

<file path=word/footer1.xml><?xml version="1.0" encoding="utf-8"?>
<w:ftr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xmlns:dgm="http://schemas.openxmlformats.org/drawingml/2006/diagram">
  <w:p w14:paraId="0000043F">
    <w:pPr>
      <w:spacing w:after="0" w:line="240" w:lineRule="auto"/>
      <w:rPr/>
    </w:pPr>
  </w:p>
</w:ftr>
</file>

<file path=word/header1.xml><?xml version="1.0" encoding="utf-8"?>
<w:hdr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xmlns:dgm="http://schemas.openxmlformats.org/drawingml/2006/diagram">
  <w:p w14:paraId="0000043E">
    <w:pPr>
      <w:spacing w:after="0" w:line="240" w:lineRule="auto"/>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ompat>
    <w:compatSetting w:name="compatibilityMode" w:uri="http://schemas.microsoft.com/office/word" w:val="14"/>
  </w:compat>
  <w:themeFontLang w:val="en-US" w:eastAsia="zh-CN" w:bidi="ar-SA"/>
  <w:clrSchemeMapping w:accent1="accent1" w:accent2="accent2" w:accent3="accent3" w:accent4="accent4" w:accent5="accent5" w:accent6="accent6" w:bg1="light1" w:bg2="light2" w:followedHyperlink="followedHyperlink" w:hyperlink="hyperlink" w:text1="dark1" w:text2="dark2"/>
  <w:footnotePr/>
  <w:endnotePr/>
  <w:trackRevisions w:val="off"/>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2"/>
        <w:szCs w:val="22"/>
      </w:rPr>
    </w:rPrDefault>
    <w:pPrDefault>
      <w:pPr>
        <w:spacing w:after="200" w:line="276" w:lineRule="auto"/>
      </w:pPr>
    </w:pPrDefault>
  </w:docDefaults>
  <w:style w:type="paragraph" w:default="1" w:styleId="Normal">
    <w:name w:val="Normal"/>
    <w:uiPriority w:val="0"/>
    <w:qFormat w:val="on"/>
  </w:style>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563c1" w:themeColor="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table" w:styleId="TableGrid">
    <w:name w:val="Table Grid"/>
    <w:basedOn w:val="NormalTable"/>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settings" Target="settings.xml"/><Relationship Id="rId43" Type="http://schemas.openxmlformats.org/officeDocument/2006/relationships/header" Target="header1.xml"/><Relationship Id="rId44" Type="http://schemas.openxmlformats.org/officeDocument/2006/relationships/footer" Target="footer1.xml"/></Relationships>
</file>

<file path=word/_rels/footer1.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s>
</file>

<file path=word/theme/theme1.xml><?xml version="1.0" encoding="utf-8"?>
<a:theme xmlns:a="http://schemas.openxmlformats.org/drawingml/2006/main" name="По умолчанию">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Microsoft Office Word</Application>
  <AppVersion>14.000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Наталья</cp:lastModifiedBy>
</cp:coreProperties>
</file>