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2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3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4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5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6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14:paraId="00000007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14:paraId="00000008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14:paraId="00000009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14:paraId="0000000A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000000B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14:paraId="0000000C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14:paraId="0000000D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000000E" w14:textId="77777777" w:rsidR="00DD226F" w:rsidRDefault="00BE15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января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2024 года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2а</w:t>
      </w:r>
    </w:p>
    <w:p w14:paraId="0000000F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14:paraId="00000010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14:paraId="00000011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14:paraId="00000012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14:paraId="00000013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14:paraId="00000014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14:paraId="00000015" w14:textId="77777777" w:rsidR="00DD226F" w:rsidRDefault="00DD226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16" w14:textId="77777777" w:rsidR="00DD226F" w:rsidRDefault="00DD226F">
      <w:pPr>
        <w:jc w:val="center"/>
        <w:rPr>
          <w:sz w:val="28"/>
          <w:szCs w:val="28"/>
        </w:rPr>
      </w:pPr>
    </w:p>
    <w:p w14:paraId="00000017" w14:textId="77777777" w:rsidR="00DD226F" w:rsidRDefault="00DD226F">
      <w:pPr>
        <w:jc w:val="center"/>
        <w:rPr>
          <w:sz w:val="28"/>
          <w:szCs w:val="28"/>
        </w:rPr>
      </w:pPr>
    </w:p>
    <w:p w14:paraId="00000018" w14:textId="77777777" w:rsidR="00DD226F" w:rsidRDefault="00DD226F">
      <w:pPr>
        <w:jc w:val="center"/>
        <w:rPr>
          <w:sz w:val="28"/>
          <w:szCs w:val="28"/>
        </w:rPr>
      </w:pPr>
    </w:p>
    <w:p w14:paraId="00000019" w14:textId="77777777" w:rsidR="00DD226F" w:rsidRDefault="00BE15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hAnsi="Times New Roman" w:cs="Times New Roman"/>
          <w:sz w:val="28"/>
          <w:szCs w:val="28"/>
        </w:rPr>
        <w:t>бюллетень</w:t>
      </w:r>
    </w:p>
    <w:p w14:paraId="0000001A" w14:textId="77777777" w:rsidR="00DD226F" w:rsidRDefault="00BE15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14:paraId="0000001B" w14:textId="77777777" w:rsidR="00DD226F" w:rsidRDefault="00BE15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14:paraId="0000001C" w14:textId="77777777" w:rsidR="00DD226F" w:rsidRDefault="00BE15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000001D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00001E" w14:textId="77777777" w:rsidR="00DD226F" w:rsidRDefault="00BE15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14:paraId="0000001F" w14:textId="77777777" w:rsidR="00DD226F" w:rsidRDefault="00BE15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14:paraId="00000020" w14:textId="77777777" w:rsidR="00DD226F" w:rsidRDefault="00BE15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14:paraId="00000021" w14:textId="77777777" w:rsidR="00DD226F" w:rsidRDefault="00BE153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14:paraId="00000022" w14:textId="77777777" w:rsidR="00DD226F" w:rsidRDefault="00DD226F">
      <w:pPr>
        <w:rPr>
          <w:rFonts w:ascii="Times New Roman" w:hAnsi="Times New Roman" w:cs="Times New Roman"/>
          <w:sz w:val="28"/>
          <w:szCs w:val="28"/>
        </w:rPr>
      </w:pPr>
    </w:p>
    <w:p w14:paraId="00000023" w14:textId="77777777" w:rsidR="00DD226F" w:rsidRDefault="00BE15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</w:t>
      </w:r>
      <w:r>
        <w:rPr>
          <w:rFonts w:ascii="Times New Roman" w:hAnsi="Times New Roman" w:cs="Times New Roman"/>
          <w:b/>
          <w:sz w:val="28"/>
          <w:szCs w:val="28"/>
        </w:rPr>
        <w:t>И Е:</w:t>
      </w:r>
    </w:p>
    <w:p w14:paraId="00000024" w14:textId="77777777" w:rsidR="00DD226F" w:rsidRDefault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созыве двадцать первой очередной сессии Совета депутатов</w:t>
      </w:r>
    </w:p>
    <w:p w14:paraId="00000025" w14:textId="77777777" w:rsidR="00DD226F" w:rsidRDefault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Берсеневского сельского поселения Лямбирского </w:t>
      </w:r>
    </w:p>
    <w:p w14:paraId="00000026" w14:textId="77777777" w:rsidR="00DD226F" w:rsidRDefault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 седьмого созыва</w:t>
      </w:r>
    </w:p>
    <w:p w14:paraId="00000027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8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9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A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2CB514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14:paraId="4E2B619C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>Лямбирский муниципальный район</w:t>
      </w:r>
    </w:p>
    <w:p w14:paraId="714C70FE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 Берсеневского сельского поселения</w:t>
      </w:r>
    </w:p>
    <w:p w14:paraId="1C97A7E7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111047D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4E5F266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14:paraId="0490F55F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21F2F8" w14:textId="77777777" w:rsidR="00BE1535" w:rsidRPr="00394B5B" w:rsidRDefault="00BE1535" w:rsidP="00BE1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12» февраля </w:t>
      </w: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14:paraId="5972EA29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 w:rsidRPr="00394B5B">
        <w:rPr>
          <w:rFonts w:ascii="Times New Roman" w:eastAsia="Times New Roman" w:hAnsi="Times New Roman" w:cs="Times New Roman"/>
        </w:rPr>
        <w:t>с</w:t>
      </w:r>
      <w:proofErr w:type="gramStart"/>
      <w:r w:rsidRPr="00394B5B">
        <w:rPr>
          <w:rFonts w:ascii="Times New Roman" w:eastAsia="Times New Roman" w:hAnsi="Times New Roman" w:cs="Times New Roman"/>
        </w:rPr>
        <w:t>.Б</w:t>
      </w:r>
      <w:proofErr w:type="gramEnd"/>
      <w:r w:rsidRPr="00394B5B">
        <w:rPr>
          <w:rFonts w:ascii="Times New Roman" w:eastAsia="Times New Roman" w:hAnsi="Times New Roman" w:cs="Times New Roman"/>
        </w:rPr>
        <w:t>ерсеневка</w:t>
      </w:r>
      <w:proofErr w:type="spellEnd"/>
    </w:p>
    <w:p w14:paraId="288E1C02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ED54EE4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8407CB0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О созыве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двадцать первой</w:t>
      </w: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t xml:space="preserve"> очередной сессии Совета депутатов</w:t>
      </w:r>
    </w:p>
    <w:p w14:paraId="2CFC2928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t xml:space="preserve">Берсеневского сельского поселения Лямбирского </w:t>
      </w:r>
    </w:p>
    <w:p w14:paraId="60C3A65E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 седьмого созыва</w:t>
      </w:r>
    </w:p>
    <w:p w14:paraId="4CD23EE3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C36308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    Руководствуясь ст.21 Устава Берсеневского сельского поселения Лямбирского муниципального района Республики Мордовия,</w:t>
      </w:r>
    </w:p>
    <w:p w14:paraId="3ABAF835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D0DBFA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t>постановляю:</w:t>
      </w:r>
    </w:p>
    <w:p w14:paraId="3493CDAD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46471B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Созвать двадцать первую</w:t>
      </w: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сессию Совета депутатов Берсеневского сельского поселения Лямбирского муниципального района Республики Мордовия шестого созыва «</w:t>
      </w:r>
      <w:r>
        <w:rPr>
          <w:rFonts w:ascii="Times New Roman" w:eastAsia="Times New Roman" w:hAnsi="Times New Roman" w:cs="Times New Roman"/>
          <w:sz w:val="28"/>
          <w:szCs w:val="28"/>
        </w:rPr>
        <w:t>14» февраля 2024</w:t>
      </w: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г. в 18-00 часов.</w:t>
      </w:r>
    </w:p>
    <w:p w14:paraId="1422A7CF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    Место проведения сессии – здание администрации Берсеневского сельского поселения (кабинет Главы администрации).</w:t>
      </w:r>
    </w:p>
    <w:p w14:paraId="108C713D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E0FE1C" w14:textId="77777777" w:rsidR="00BE1535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b/>
          <w:sz w:val="28"/>
          <w:szCs w:val="28"/>
        </w:rPr>
        <w:t>Повестка дня:</w:t>
      </w:r>
    </w:p>
    <w:p w14:paraId="308166EB" w14:textId="77777777" w:rsidR="00BE1535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560AD4" w14:textId="77777777" w:rsidR="00BE1535" w:rsidRPr="000F0461" w:rsidRDefault="00BE1535" w:rsidP="00BE1535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F0461">
        <w:rPr>
          <w:rFonts w:ascii="Times New Roman" w:hAnsi="Times New Roman" w:cs="Times New Roman"/>
          <w:b/>
          <w:sz w:val="28"/>
          <w:szCs w:val="28"/>
        </w:rPr>
        <w:t xml:space="preserve">Об установлении на территории Берсеневского сельского поселения 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 w14:paraId="52EA4F77" w14:textId="77777777" w:rsidR="00BE1535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F76A2A" w14:textId="77777777" w:rsidR="00BE1535" w:rsidRPr="000F0461" w:rsidRDefault="00BE1535" w:rsidP="00BE1535">
      <w:pPr>
        <w:pStyle w:val="af1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461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>Берсеневского сельского поселения.</w:t>
      </w:r>
    </w:p>
    <w:p w14:paraId="0BB0903F" w14:textId="77777777" w:rsidR="00BE1535" w:rsidRPr="000F0461" w:rsidRDefault="00BE1535" w:rsidP="00BE1535">
      <w:pPr>
        <w:pStyle w:val="af1"/>
        <w:tabs>
          <w:tab w:val="left" w:pos="426"/>
        </w:tabs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9A8334" w14:textId="77777777" w:rsidR="00BE1535" w:rsidRPr="000F0461" w:rsidRDefault="00BE1535" w:rsidP="00BE1535">
      <w:pPr>
        <w:pStyle w:val="af1"/>
        <w:numPr>
          <w:ilvl w:val="0"/>
          <w:numId w:val="1"/>
        </w:num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Times New Roman"/>
          <w:b/>
          <w:bCs/>
          <w:color w:val="26282F"/>
          <w:sz w:val="28"/>
          <w:szCs w:val="28"/>
        </w:rPr>
      </w:pPr>
      <w:r w:rsidRPr="000F0461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24.06.2019№119 «</w:t>
      </w:r>
      <w:r w:rsidRPr="000F0461">
        <w:rPr>
          <w:rFonts w:ascii="Times New Roman" w:hAnsi="Times New Roman"/>
          <w:b/>
          <w:sz w:val="28"/>
          <w:szCs w:val="28"/>
        </w:rPr>
        <w:t>Об установлении срока рассрочки оплаты приобретаемого имущества при реализации преимущественного права субъектов малого и среднего предпринимательства на приобретение арендуемого недвижимого имущества, находящегося в муниципальной собственности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35A822D8" w14:textId="77777777" w:rsidR="00BE1535" w:rsidRPr="000F0461" w:rsidRDefault="00BE1535" w:rsidP="00BE1535">
      <w:pPr>
        <w:pStyle w:val="af1"/>
        <w:autoSpaceDE w:val="0"/>
        <w:autoSpaceDN w:val="0"/>
        <w:adjustRightInd w:val="0"/>
        <w:spacing w:before="108" w:after="108" w:line="240" w:lineRule="auto"/>
        <w:ind w:left="1288"/>
        <w:outlineLvl w:val="0"/>
        <w:rPr>
          <w:rFonts w:ascii="Arial" w:eastAsia="Times New Roman" w:hAnsi="Arial" w:cs="Times New Roman"/>
          <w:b/>
          <w:bCs/>
          <w:color w:val="26282F"/>
          <w:sz w:val="28"/>
          <w:szCs w:val="28"/>
        </w:rPr>
      </w:pPr>
    </w:p>
    <w:p w14:paraId="0E4D9592" w14:textId="77777777" w:rsidR="00BE1535" w:rsidRDefault="00BE1535" w:rsidP="00BE1535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F0461">
        <w:rPr>
          <w:rFonts w:ascii="Times New Roman" w:hAnsi="Times New Roman" w:cs="Times New Roman"/>
          <w:b/>
          <w:sz w:val="28"/>
          <w:szCs w:val="28"/>
        </w:rPr>
        <w:t>Об утверждении Плана приватизации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0461">
        <w:rPr>
          <w:rFonts w:ascii="Times New Roman" w:hAnsi="Times New Roman" w:cs="Times New Roman"/>
          <w:b/>
          <w:sz w:val="28"/>
          <w:szCs w:val="28"/>
        </w:rPr>
        <w:t>муниципального имущества Берсеневского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0461">
        <w:rPr>
          <w:rFonts w:ascii="Times New Roman" w:hAnsi="Times New Roman" w:cs="Times New Roman"/>
          <w:b/>
          <w:sz w:val="28"/>
          <w:szCs w:val="28"/>
        </w:rPr>
        <w:t>сельского поселения на 2024 г.</w:t>
      </w:r>
    </w:p>
    <w:p w14:paraId="516FBCC8" w14:textId="77777777" w:rsidR="00BE1535" w:rsidRPr="000F0461" w:rsidRDefault="00BE1535" w:rsidP="00BE1535">
      <w:pPr>
        <w:pStyle w:val="af1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</w:p>
    <w:p w14:paraId="46AA2E15" w14:textId="77777777" w:rsidR="00BE1535" w:rsidRPr="00D846A6" w:rsidRDefault="00BE1535" w:rsidP="00BE1535">
      <w:pPr>
        <w:pStyle w:val="af1"/>
        <w:numPr>
          <w:ilvl w:val="0"/>
          <w:numId w:val="1"/>
        </w:numPr>
        <w:jc w:val="both"/>
        <w:rPr>
          <w:sz w:val="28"/>
          <w:szCs w:val="28"/>
        </w:rPr>
      </w:pPr>
      <w:r w:rsidRPr="00D846A6">
        <w:rPr>
          <w:b/>
          <w:sz w:val="28"/>
          <w:szCs w:val="28"/>
        </w:rPr>
        <w:t xml:space="preserve">О </w:t>
      </w:r>
      <w:r w:rsidRPr="00D846A6">
        <w:rPr>
          <w:b/>
          <w:sz w:val="28"/>
        </w:rPr>
        <w:t xml:space="preserve">введении лимита </w:t>
      </w:r>
      <w:r w:rsidRPr="00D846A6">
        <w:rPr>
          <w:rStyle w:val="ab"/>
          <w:b w:val="0"/>
          <w:sz w:val="28"/>
        </w:rPr>
        <w:t>использования корпоративной связи</w:t>
      </w:r>
      <w:r w:rsidRPr="00D846A6">
        <w:rPr>
          <w:b/>
          <w:sz w:val="28"/>
          <w:szCs w:val="28"/>
        </w:rPr>
        <w:t xml:space="preserve"> ПАО «Мегафон» для  сотрудников Администрации Берсеневского сельского поселения Лямбирского муниципального района Республики Мордовия</w:t>
      </w:r>
      <w:r w:rsidRPr="00D846A6">
        <w:rPr>
          <w:sz w:val="28"/>
          <w:szCs w:val="28"/>
        </w:rPr>
        <w:t>.</w:t>
      </w:r>
    </w:p>
    <w:p w14:paraId="09B6A4EA" w14:textId="77777777" w:rsidR="00BE1535" w:rsidRPr="00D846A6" w:rsidRDefault="00BE1535" w:rsidP="00BE1535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О рассмотрения заявлений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Нарбунар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Л.Н.,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Пёстровского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Д.Б., Хайкиной Т.В.,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Кадеркаевой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Р.Б., Шапошникова В.О.,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Есиной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Л.Н., Есина С.А.</w:t>
      </w:r>
    </w:p>
    <w:p w14:paraId="3EE14AD9" w14:textId="77777777" w:rsidR="00BE1535" w:rsidRPr="000F0461" w:rsidRDefault="00BE1535" w:rsidP="00BE1535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О рассмотрения ходатайства администрации Берсеневского сельского поселения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внесении изменений в Генеральный план и Правил землепользования  и застройки Берсеневского сельского поселения на основании экспертного заключения Министерства Юстиции Республики Мордовия от 14.12.2023 №04-08-274 на решение Совета депутатов Берсеневского сельского поселения Лямбирского муниципального района Республики Мордовия от 27 января 2023 года №56 «Об утверждении Генерального плана (ГП) и Правил землепользования и застройки (ПЗЗ) Берсеневского сельского поселения Лямбирского муниципального района Республики Мордовия»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.</w:t>
      </w:r>
      <w:proofErr w:type="gramEnd"/>
      <w:r w:rsidRPr="000F046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br/>
      </w:r>
    </w:p>
    <w:p w14:paraId="64013641" w14:textId="77777777" w:rsidR="00BE1535" w:rsidRPr="00394B5B" w:rsidRDefault="00BE1535" w:rsidP="00BE153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8B4A23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>Глава</w:t>
      </w:r>
    </w:p>
    <w:p w14:paraId="03A7D11F" w14:textId="77777777" w:rsidR="00BE1535" w:rsidRPr="00394B5B" w:rsidRDefault="00BE1535" w:rsidP="00BE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>Берсеневского сельского поселения                                                    Н.Н. Елисеева</w:t>
      </w:r>
    </w:p>
    <w:p w14:paraId="580E52C6" w14:textId="77777777" w:rsidR="00BE1535" w:rsidRPr="00394B5B" w:rsidRDefault="00BE1535" w:rsidP="00BE1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4B5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14:paraId="388A5ED4" w14:textId="77777777" w:rsidR="00BE1535" w:rsidRPr="00394B5B" w:rsidRDefault="00BE1535" w:rsidP="00BE1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64D03F" w14:textId="77777777" w:rsidR="00BE1535" w:rsidRDefault="00BE1535" w:rsidP="00BE1535"/>
    <w:p w14:paraId="4995C393" w14:textId="77777777" w:rsidR="00BE1535" w:rsidRDefault="00BE1535" w:rsidP="00BE1535"/>
    <w:p w14:paraId="0000002B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C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D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E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2F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30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31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32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33" w14:textId="77777777" w:rsidR="00DD226F" w:rsidRDefault="00BE15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14:paraId="00000034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35" w14:textId="77777777" w:rsidR="00DD226F" w:rsidRDefault="00DD22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000036" w14:textId="76C0CAB2" w:rsidR="00DD226F" w:rsidRPr="00BE1535" w:rsidRDefault="00BE1535" w:rsidP="00BE1535">
      <w:pPr>
        <w:pStyle w:val="af1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153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BE1535">
        <w:rPr>
          <w:rFonts w:ascii="Times New Roman" w:hAnsi="Times New Roman" w:cs="Times New Roman"/>
          <w:sz w:val="28"/>
          <w:szCs w:val="28"/>
        </w:rPr>
        <w:t>Берсеневского сельского поселения – 1экз.</w:t>
      </w:r>
    </w:p>
    <w:p w14:paraId="117CAB35" w14:textId="405B56F1" w:rsidR="00BE1535" w:rsidRPr="00BE1535" w:rsidRDefault="00BE1535" w:rsidP="00BE1535">
      <w:pPr>
        <w:pStyle w:val="af1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</w:t>
      </w:r>
      <w:bookmarkStart w:id="0" w:name="_GoBack"/>
      <w:bookmarkEnd w:id="0"/>
    </w:p>
    <w:p w14:paraId="00000037" w14:textId="77777777" w:rsidR="00DD226F" w:rsidRDefault="00DD22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38" w14:textId="77777777" w:rsidR="00DD226F" w:rsidRDefault="00DD226F">
      <w:pPr>
        <w:rPr>
          <w:rFonts w:ascii="Times New Roman" w:hAnsi="Times New Roman" w:cs="Times New Roman"/>
          <w:sz w:val="28"/>
          <w:szCs w:val="28"/>
        </w:rPr>
      </w:pPr>
    </w:p>
    <w:p w14:paraId="00000039" w14:textId="77777777" w:rsidR="00DD226F" w:rsidRDefault="00DD226F"/>
    <w:p w14:paraId="0000003A" w14:textId="77777777" w:rsidR="00DD226F" w:rsidRDefault="00DD226F"/>
    <w:p w14:paraId="0000003B" w14:textId="77777777" w:rsidR="00DD226F" w:rsidRDefault="00DD226F">
      <w:pPr>
        <w:rPr>
          <w:rFonts w:ascii="Times New Roman" w:hAnsi="Times New Roman" w:cs="Times New Roman"/>
          <w:sz w:val="28"/>
          <w:szCs w:val="28"/>
        </w:rPr>
      </w:pPr>
    </w:p>
    <w:p w14:paraId="0000003C" w14:textId="77777777" w:rsidR="00DD226F" w:rsidRDefault="00DD226F"/>
    <w:sectPr w:rsidR="00DD226F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03E03"/>
    <w:multiLevelType w:val="hybridMultilevel"/>
    <w:tmpl w:val="309C3328"/>
    <w:lvl w:ilvl="0" w:tplc="63E4A90E">
      <w:start w:val="1"/>
      <w:numFmt w:val="decimal"/>
      <w:lvlText w:val="%1."/>
      <w:lvlJc w:val="left"/>
      <w:pPr>
        <w:ind w:left="1288" w:hanging="360"/>
      </w:pPr>
      <w:rPr>
        <w:rFonts w:ascii="Times New Roman" w:eastAsiaTheme="minorHAnsi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5D2C22C8"/>
    <w:multiLevelType w:val="hybridMultilevel"/>
    <w:tmpl w:val="6434A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DD226F"/>
    <w:rsid w:val="00BE1535"/>
    <w:rsid w:val="00DD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2</cp:revision>
  <dcterms:created xsi:type="dcterms:W3CDTF">2024-04-18T06:13:00Z</dcterms:created>
  <dcterms:modified xsi:type="dcterms:W3CDTF">2024-04-18T06:14:00Z</dcterms:modified>
</cp:coreProperties>
</file>