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6454E" w:rsidRDefault="00DB0438">
      <w:pPr>
        <w:pStyle w:val="Standard"/>
        <w:shd w:val="clear" w:color="auto" w:fill="FFFFFF"/>
        <w:spacing w:after="240"/>
        <w:jc w:val="center"/>
        <w:outlineLvl w:val="1"/>
        <w:rPr>
          <w:rFonts w:hint="eastAsi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АДМИНИСТРАЦИЯ АКСЕНОВСКОГО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</w:t>
      </w:r>
    </w:p>
    <w:p w:rsidR="0046454E" w:rsidRDefault="00DB0438">
      <w:pPr>
        <w:pStyle w:val="Standard"/>
        <w:shd w:val="clear" w:color="auto" w:fill="FFFFFF"/>
        <w:spacing w:after="240"/>
        <w:jc w:val="center"/>
        <w:outlineLvl w:val="1"/>
        <w:rPr>
          <w:rFonts w:hint="eastAsi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ПОСЕЛЕНИЯ ЛЯМБИРСКОГО МУНИЦИПАЛЬНОГО РАЙОНА</w:t>
      </w:r>
    </w:p>
    <w:p w:rsidR="0046454E" w:rsidRDefault="00DB0438">
      <w:pPr>
        <w:pStyle w:val="Standard"/>
        <w:shd w:val="clear" w:color="auto" w:fill="FFFFFF"/>
        <w:spacing w:after="240"/>
        <w:jc w:val="center"/>
        <w:outlineLvl w:val="1"/>
        <w:rPr>
          <w:rFonts w:hint="eastAsi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:rsidR="0046454E" w:rsidRDefault="00DB0438">
      <w:pPr>
        <w:pStyle w:val="Standard"/>
        <w:shd w:val="clear" w:color="auto" w:fill="FFFFFF"/>
        <w:spacing w:after="240"/>
        <w:jc w:val="both"/>
        <w:outlineLvl w:val="1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29.05.2024 года                                                                                                № 30</w:t>
      </w:r>
    </w:p>
    <w:p w:rsidR="0046454E" w:rsidRDefault="00DB0438">
      <w:pPr>
        <w:pStyle w:val="Standard"/>
        <w:shd w:val="clear" w:color="auto" w:fill="FFFFFF"/>
        <w:spacing w:after="240"/>
        <w:jc w:val="center"/>
        <w:outlineLvl w:val="1"/>
        <w:rPr>
          <w:rFonts w:hint="eastAsi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с. Аксеново</w:t>
      </w:r>
    </w:p>
    <w:p w:rsidR="0046454E" w:rsidRDefault="0046454E">
      <w:pPr>
        <w:pStyle w:val="Standard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454E" w:rsidRDefault="0046454E">
      <w:pPr>
        <w:pStyle w:val="Standard"/>
        <w:spacing w:line="240" w:lineRule="exac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46454E" w:rsidRDefault="00DB0438">
      <w:pPr>
        <w:pStyle w:val="Standard"/>
        <w:ind w:firstLine="708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соответствии с Федеральным зако</w:t>
      </w:r>
      <w:r>
        <w:rPr>
          <w:rFonts w:ascii="Times New Roman" w:eastAsia="Times New Roman" w:hAnsi="Times New Roman" w:cs="Times New Roman"/>
          <w:sz w:val="28"/>
          <w:szCs w:val="28"/>
        </w:rPr>
        <w:t>ном от 06.10.2003 № 131-ФЗ «Об общих принципах организации местного самоуправления в Российской Федерации», Федеральным законом от 21.12.1994 года № 69-ФЗ «О пожарной безопасности», постановляет:</w:t>
      </w:r>
    </w:p>
    <w:p w:rsidR="0046454E" w:rsidRDefault="0046454E">
      <w:pPr>
        <w:pStyle w:val="Standard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DB0438">
      <w:pPr>
        <w:pStyle w:val="Standard"/>
        <w:ind w:firstLine="708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1. Утвердить Порядок оказания поддержки гражданам и их объе</w:t>
      </w:r>
      <w:r>
        <w:rPr>
          <w:rFonts w:ascii="Times New Roman" w:eastAsia="Times New Roman" w:hAnsi="Times New Roman" w:cs="Times New Roman"/>
          <w:sz w:val="28"/>
          <w:szCs w:val="28"/>
        </w:rPr>
        <w:t>динениям, участвующим в охране общественного порядка, создания условий для деятельности народных дружин.</w:t>
      </w:r>
    </w:p>
    <w:p w:rsidR="0046454E" w:rsidRDefault="00DB0438">
      <w:pPr>
        <w:pStyle w:val="Standard"/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Настоящее Постановление опубликовать в Информационном бюллетене и разместить на официальном сайте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поселения.</w:t>
      </w:r>
    </w:p>
    <w:p w:rsidR="0046454E" w:rsidRDefault="00DB0438">
      <w:pPr>
        <w:pStyle w:val="Standard"/>
        <w:widowControl w:val="0"/>
        <w:ind w:firstLine="709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Настоящее пос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тановление вступает в законную силу после дня официального опубликования.</w:t>
      </w:r>
    </w:p>
    <w:p w:rsidR="0046454E" w:rsidRDefault="00DB0438">
      <w:pPr>
        <w:pStyle w:val="Standard"/>
        <w:ind w:firstLine="708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3. Контроль за выполнением настоящего постановления возложить на 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главу администрации </w:t>
      </w:r>
      <w:proofErr w:type="spellStart"/>
      <w:r>
        <w:rPr>
          <w:rFonts w:ascii="Times New Roman" w:eastAsia="Times New Roman" w:hAnsi="Times New Roman" w:cs="Times New Roman"/>
          <w:iCs/>
          <w:sz w:val="28"/>
          <w:szCs w:val="28"/>
        </w:rPr>
        <w:t>Аксеновского</w:t>
      </w:r>
      <w:proofErr w:type="spellEnd"/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 сельского поселения.</w:t>
      </w:r>
    </w:p>
    <w:p w:rsidR="0046454E" w:rsidRDefault="0046454E">
      <w:pPr>
        <w:pStyle w:val="Standard"/>
        <w:ind w:firstLine="708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46454E" w:rsidRDefault="0046454E">
      <w:pPr>
        <w:pStyle w:val="Standard"/>
        <w:rPr>
          <w:rFonts w:hint="eastAsia"/>
          <w:b/>
          <w:sz w:val="28"/>
          <w:szCs w:val="28"/>
        </w:rPr>
      </w:pPr>
    </w:p>
    <w:p w:rsidR="0046454E" w:rsidRDefault="0046454E">
      <w:pPr>
        <w:pStyle w:val="Standard"/>
        <w:rPr>
          <w:rFonts w:hint="eastAsia"/>
          <w:b/>
          <w:sz w:val="28"/>
          <w:szCs w:val="28"/>
        </w:rPr>
      </w:pPr>
    </w:p>
    <w:p w:rsidR="0046454E" w:rsidRDefault="0046454E">
      <w:pPr>
        <w:pStyle w:val="Standard"/>
        <w:rPr>
          <w:rFonts w:hint="eastAsia"/>
          <w:b/>
          <w:sz w:val="28"/>
          <w:szCs w:val="28"/>
        </w:rPr>
      </w:pPr>
    </w:p>
    <w:p w:rsidR="0046454E" w:rsidRDefault="0046454E">
      <w:pPr>
        <w:pStyle w:val="Standard"/>
        <w:rPr>
          <w:rFonts w:hint="eastAsia"/>
          <w:b/>
          <w:sz w:val="28"/>
          <w:szCs w:val="28"/>
        </w:rPr>
      </w:pPr>
    </w:p>
    <w:p w:rsidR="0046454E" w:rsidRDefault="00DB0438">
      <w:pPr>
        <w:pStyle w:val="Standard"/>
        <w:rPr>
          <w:rFonts w:hint="eastAsia"/>
          <w:b/>
          <w:sz w:val="28"/>
          <w:szCs w:val="28"/>
        </w:rPr>
      </w:pPr>
      <w:r>
        <w:rPr>
          <w:b/>
          <w:sz w:val="28"/>
          <w:szCs w:val="28"/>
        </w:rPr>
        <w:t xml:space="preserve">Глава администрации </w:t>
      </w:r>
      <w:proofErr w:type="spellStart"/>
      <w:r>
        <w:rPr>
          <w:b/>
          <w:sz w:val="28"/>
          <w:szCs w:val="28"/>
        </w:rPr>
        <w:t>Аксеновского</w:t>
      </w:r>
      <w:proofErr w:type="spellEnd"/>
    </w:p>
    <w:p w:rsidR="0046454E" w:rsidRDefault="00DB0438">
      <w:pPr>
        <w:pStyle w:val="Standard"/>
        <w:rPr>
          <w:rFonts w:hint="eastAsia"/>
        </w:rPr>
      </w:pPr>
      <w:r>
        <w:rPr>
          <w:b/>
          <w:sz w:val="28"/>
          <w:szCs w:val="28"/>
        </w:rPr>
        <w:t xml:space="preserve"> сельского поселения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</w:p>
    <w:p w:rsidR="0046454E" w:rsidRDefault="00DB0438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муниципального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района  РМ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А.Ж.Юсупов</w:t>
      </w:r>
      <w:proofErr w:type="spellEnd"/>
    </w:p>
    <w:p w:rsidR="0046454E" w:rsidRDefault="00DB0438">
      <w:pPr>
        <w:pStyle w:val="Standard"/>
        <w:ind w:left="5664" w:firstLine="708"/>
        <w:jc w:val="both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6454E" w:rsidRDefault="0046454E">
      <w:pPr>
        <w:pStyle w:val="Standard"/>
        <w:jc w:val="right"/>
        <w:rPr>
          <w:rFonts w:hint="eastAsia"/>
        </w:rPr>
      </w:pPr>
    </w:p>
    <w:p w:rsidR="0046454E" w:rsidRDefault="00DB0438">
      <w:pPr>
        <w:pStyle w:val="Standard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Приложение</w:t>
      </w:r>
    </w:p>
    <w:p w:rsidR="0046454E" w:rsidRDefault="00DB0438">
      <w:pPr>
        <w:pStyle w:val="Standard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>к постановлению</w:t>
      </w:r>
    </w:p>
    <w:p w:rsidR="0046454E" w:rsidRDefault="00DB0438">
      <w:pPr>
        <w:pStyle w:val="Standard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>администрации</w:t>
      </w:r>
    </w:p>
    <w:p w:rsidR="0046454E" w:rsidRDefault="00DB0438">
      <w:pPr>
        <w:pStyle w:val="Standard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</w:t>
      </w:r>
      <w:r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от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29.05.2024  №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30</w:t>
      </w:r>
    </w:p>
    <w:p w:rsidR="0046454E" w:rsidRDefault="00DB0438">
      <w:pPr>
        <w:pStyle w:val="Standard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Порядок оказания поддержки гражданам и их объединениям, участвующим в охране общественного порядка,</w:t>
      </w:r>
    </w:p>
    <w:p w:rsidR="0046454E" w:rsidRDefault="00DB0438">
      <w:pPr>
        <w:pStyle w:val="Standard"/>
        <w:widowControl w:val="0"/>
        <w:jc w:val="center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создания условий для деятельности народных дружин</w:t>
      </w:r>
    </w:p>
    <w:p w:rsidR="0046454E" w:rsidRDefault="0046454E">
      <w:pPr>
        <w:pStyle w:val="Standard"/>
        <w:widowControl w:val="0"/>
        <w:jc w:val="center"/>
        <w:rPr>
          <w:rFonts w:ascii="Times New Roman" w:hAnsi="Times New Roman" w:cs="Times New Roman"/>
          <w:sz w:val="28"/>
          <w:szCs w:val="28"/>
        </w:rPr>
      </w:pPr>
    </w:p>
    <w:p w:rsidR="0046454E" w:rsidRDefault="00DB0438">
      <w:pPr>
        <w:pStyle w:val="Standard"/>
        <w:widowControl w:val="0"/>
        <w:jc w:val="center"/>
        <w:outlineLvl w:val="1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46454E" w:rsidRDefault="0046454E">
      <w:pPr>
        <w:pStyle w:val="Standard"/>
        <w:widowControl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1. Целью настоящего муниципального нормативно-правового акта (далее – Порядок) является создание правовых условий для деятельности народных дружин на территории </w:t>
      </w:r>
      <w:r>
        <w:rPr>
          <w:rFonts w:ascii="Times New Roman" w:hAnsi="Times New Roman" w:cs="Times New Roman"/>
          <w:i/>
          <w:sz w:val="28"/>
          <w:szCs w:val="28"/>
        </w:rPr>
        <w:t>муниципального образования.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2. Правовую основу участия граждан в охране общественного порядка </w:t>
      </w:r>
      <w:r>
        <w:rPr>
          <w:rFonts w:ascii="Times New Roman" w:hAnsi="Times New Roman" w:cs="Times New Roman"/>
          <w:sz w:val="28"/>
          <w:szCs w:val="28"/>
        </w:rPr>
        <w:t xml:space="preserve">составляют Конституция Российской Федерации, общепризнанные принципы и нормы международного права, федеральные конституционные законы, Федеральный закон </w:t>
      </w:r>
      <w:r>
        <w:rPr>
          <w:rFonts w:ascii="Times New Roman" w:hAnsi="Times New Roman" w:cs="Times New Roman"/>
          <w:iCs/>
          <w:sz w:val="28"/>
          <w:szCs w:val="28"/>
        </w:rPr>
        <w:t>от 02.04.2014 № 44-ФЗ «Об участии граждан в охране общественного порядка»</w:t>
      </w:r>
      <w:r>
        <w:rPr>
          <w:rFonts w:ascii="Times New Roman" w:hAnsi="Times New Roman" w:cs="Times New Roman"/>
          <w:sz w:val="28"/>
          <w:szCs w:val="28"/>
        </w:rPr>
        <w:t xml:space="preserve">, другие федеральные законы и </w:t>
      </w:r>
      <w:r>
        <w:rPr>
          <w:rFonts w:ascii="Times New Roman" w:hAnsi="Times New Roman" w:cs="Times New Roman"/>
          <w:sz w:val="28"/>
          <w:szCs w:val="28"/>
        </w:rPr>
        <w:t>принятые в соответствии с ними иные нормативные правовые акты Российской Федерации, законы и иные нормативные правовые акты Республики Мордовия, настоящий Порядок и иные муниципальные нормативные правовые акты.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3. Для целей настоящего Порядка используются </w:t>
      </w:r>
      <w:r>
        <w:rPr>
          <w:rFonts w:ascii="Times New Roman" w:hAnsi="Times New Roman" w:cs="Times New Roman"/>
          <w:sz w:val="28"/>
          <w:szCs w:val="28"/>
        </w:rPr>
        <w:t>следующие основные понятия: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1) участие граждан в охране общественного порядка - оказание гражданами помощи органам внутренних дел (полиции) и иным правоохранительным органам в целях защиты жизни, здоровья, чести и достоинства человека, собственности, интер</w:t>
      </w:r>
      <w:r>
        <w:rPr>
          <w:rFonts w:ascii="Times New Roman" w:hAnsi="Times New Roman" w:cs="Times New Roman"/>
          <w:sz w:val="28"/>
          <w:szCs w:val="28"/>
        </w:rPr>
        <w:t>есов общества и государства от преступных и иных противоправных посягательств, совершаемых в общественных местах;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2) общественное объединение - не имеющее членства общественное объединение, сформированное по инициативе граждан для участия в охране обществе</w:t>
      </w:r>
      <w:r>
        <w:rPr>
          <w:rFonts w:ascii="Times New Roman" w:hAnsi="Times New Roman" w:cs="Times New Roman"/>
          <w:sz w:val="28"/>
          <w:szCs w:val="28"/>
        </w:rPr>
        <w:t>нного порядка;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3) народная дружина - основанное на членстве общественное объединение, участвующее в охране общественного порядка во взаимодействии с органами внутренних дел (полицией) и иными правоохранительными органами, органами государственной власти и </w:t>
      </w:r>
      <w:r>
        <w:rPr>
          <w:rFonts w:ascii="Times New Roman" w:hAnsi="Times New Roman" w:cs="Times New Roman"/>
          <w:sz w:val="28"/>
          <w:szCs w:val="28"/>
        </w:rPr>
        <w:t>органами местного самоуправления.</w:t>
      </w: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4. Координацию работы по взаимодействию с гражданами и их объединениям, а также с народными дружинами осуществляет </w:t>
      </w:r>
      <w:r>
        <w:rPr>
          <w:rFonts w:ascii="Times New Roman" w:hAnsi="Times New Roman" w:cs="Times New Roman"/>
          <w:i/>
          <w:sz w:val="28"/>
          <w:szCs w:val="28"/>
        </w:rPr>
        <w:t>уполномоченный 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>
        <w:rPr>
          <w:rFonts w:ascii="Times New Roman" w:hAnsi="Times New Roman" w:cs="Times New Roman"/>
          <w:i/>
          <w:sz w:val="28"/>
          <w:szCs w:val="28"/>
        </w:rPr>
        <w:t>Уполномоченный орган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 xml:space="preserve"> в своей деяте</w:t>
      </w:r>
      <w:r>
        <w:rPr>
          <w:rFonts w:ascii="Times New Roman" w:hAnsi="Times New Roman" w:cs="Times New Roman"/>
          <w:sz w:val="28"/>
          <w:szCs w:val="28"/>
        </w:rPr>
        <w:t>льности руководствуется следующими принципами:</w:t>
      </w: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1) профессионализм - привлечение квалифицированных специалистов, обладающих теоретическими и практическими знаниями и навыками </w:t>
      </w:r>
      <w:r>
        <w:rPr>
          <w:rFonts w:ascii="Times New Roman" w:hAnsi="Times New Roman" w:cs="Times New Roman"/>
          <w:i/>
          <w:sz w:val="28"/>
          <w:szCs w:val="28"/>
        </w:rPr>
        <w:t>в сфере охраны общественного порядка;</w:t>
      </w: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2) открытость и прозрачность - свободный </w:t>
      </w:r>
      <w:r>
        <w:rPr>
          <w:rFonts w:ascii="Times New Roman" w:hAnsi="Times New Roman" w:cs="Times New Roman"/>
          <w:sz w:val="28"/>
          <w:szCs w:val="28"/>
        </w:rPr>
        <w:t xml:space="preserve">доступ к информации по взаимодействию органов местного самоуправления с граждан и их объединениям, </w:t>
      </w:r>
      <w:r>
        <w:rPr>
          <w:rFonts w:ascii="Times New Roman" w:hAnsi="Times New Roman" w:cs="Times New Roman"/>
          <w:sz w:val="28"/>
          <w:szCs w:val="28"/>
        </w:rPr>
        <w:lastRenderedPageBreak/>
        <w:t>а также народными дружинами, в том числе о их результатах;</w:t>
      </w: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3) эффективность и результативность;</w:t>
      </w: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4) ответственность должностных лиц органа местного самоуправл</w:t>
      </w:r>
      <w:r>
        <w:rPr>
          <w:rFonts w:ascii="Times New Roman" w:hAnsi="Times New Roman" w:cs="Times New Roman"/>
          <w:sz w:val="28"/>
          <w:szCs w:val="28"/>
        </w:rPr>
        <w:t>ения.</w:t>
      </w:r>
    </w:p>
    <w:p w:rsidR="0046454E" w:rsidRDefault="0046454E">
      <w:pPr>
        <w:pStyle w:val="Standard"/>
        <w:widowControl w:val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454E" w:rsidRDefault="00DB0438">
      <w:pPr>
        <w:pStyle w:val="Standard"/>
        <w:widowControl w:val="0"/>
        <w:jc w:val="center"/>
        <w:outlineLvl w:val="1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2. Функции и полномочия </w:t>
      </w:r>
      <w:r>
        <w:rPr>
          <w:rFonts w:ascii="Times New Roman" w:hAnsi="Times New Roman" w:cs="Times New Roman"/>
          <w:b/>
          <w:i/>
          <w:sz w:val="28"/>
          <w:szCs w:val="28"/>
        </w:rPr>
        <w:t>уполномоченного органа местного самоуправления</w:t>
      </w:r>
    </w:p>
    <w:p w:rsidR="0046454E" w:rsidRDefault="0046454E">
      <w:pPr>
        <w:pStyle w:val="Standard"/>
        <w:widowControl w:val="0"/>
        <w:jc w:val="center"/>
        <w:outlineLvl w:val="1"/>
        <w:rPr>
          <w:rFonts w:ascii="Times New Roman" w:hAnsi="Times New Roman" w:cs="Times New Roman"/>
          <w:b/>
          <w:i/>
          <w:sz w:val="28"/>
          <w:szCs w:val="28"/>
        </w:rPr>
      </w:pPr>
    </w:p>
    <w:p w:rsidR="0046454E" w:rsidRDefault="00DB0438">
      <w:pPr>
        <w:pStyle w:val="Standard"/>
        <w:widowControl w:val="0"/>
        <w:ind w:firstLine="540"/>
        <w:jc w:val="both"/>
        <w:outlineLvl w:val="1"/>
        <w:rPr>
          <w:rFonts w:hint="eastAsia"/>
        </w:rPr>
      </w:pPr>
      <w:bookmarkStart w:id="1" w:name="Par69"/>
      <w:bookmarkEnd w:id="1"/>
      <w:r>
        <w:rPr>
          <w:rFonts w:ascii="Times New Roman" w:hAnsi="Times New Roman" w:cs="Times New Roman"/>
          <w:sz w:val="28"/>
          <w:szCs w:val="28"/>
        </w:rPr>
        <w:t>1. У</w:t>
      </w:r>
      <w:r>
        <w:rPr>
          <w:rFonts w:ascii="Times New Roman" w:hAnsi="Times New Roman" w:cs="Times New Roman"/>
          <w:i/>
          <w:sz w:val="28"/>
          <w:szCs w:val="28"/>
        </w:rPr>
        <w:t xml:space="preserve">полномоченный органа местного самоуправления </w:t>
      </w:r>
      <w:r>
        <w:rPr>
          <w:rFonts w:ascii="Times New Roman" w:hAnsi="Times New Roman" w:cs="Times New Roman"/>
          <w:sz w:val="28"/>
          <w:szCs w:val="28"/>
        </w:rPr>
        <w:t>осуществляет следующие функции и полномочия: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1) в целях содействия гражданам, участвующим в поиске лиц, пропавших без вести, ра</w:t>
      </w:r>
      <w:r>
        <w:rPr>
          <w:rFonts w:ascii="Times New Roman" w:hAnsi="Times New Roman" w:cs="Times New Roman"/>
          <w:sz w:val="28"/>
          <w:szCs w:val="28"/>
        </w:rPr>
        <w:t>змещают на своих официальных сайтах в информационно-телекоммуникационной сети «Интернет», а также в средствах массовой информации, общедоступную информацию о лицах, пропавших без вести, месте их предполагаемого поиска, контактную информацию координаторов м</w:t>
      </w:r>
      <w:r>
        <w:rPr>
          <w:rFonts w:ascii="Times New Roman" w:hAnsi="Times New Roman" w:cs="Times New Roman"/>
          <w:sz w:val="28"/>
          <w:szCs w:val="28"/>
        </w:rPr>
        <w:t>ероприятий по поиску лиц, пропавших без вести, иную общедоступную информацию, необходимую для эффективного поиска лиц, пропавших без вести;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2) во взаимодействии с правоохранительными органами подготавливают рекомендации по вопросам формирования организован</w:t>
      </w:r>
      <w:r>
        <w:rPr>
          <w:rFonts w:ascii="Times New Roman" w:hAnsi="Times New Roman" w:cs="Times New Roman"/>
          <w:sz w:val="28"/>
          <w:szCs w:val="28"/>
        </w:rPr>
        <w:t>ных групп, определения маршрута и места предполагаемого поиска лиц, и предоставляют иную общедоступную информацию, необходимую для эффективного поиска лиц, пропавших без вести;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3) осуществляют взаимодействие с народными дружинами;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4) согласовывают избрание</w:t>
      </w:r>
      <w:r>
        <w:rPr>
          <w:rFonts w:ascii="Times New Roman" w:hAnsi="Times New Roman" w:cs="Times New Roman"/>
          <w:sz w:val="28"/>
          <w:szCs w:val="28"/>
        </w:rPr>
        <w:t xml:space="preserve"> командиров народных дружин;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5) согласовывают планы работы народных дружин, место и время проведения мероприятий по охране общественного порядка, количество привлекаемых к участию в охране общественного порядка народных дружинников;</w:t>
      </w:r>
    </w:p>
    <w:p w:rsidR="0046454E" w:rsidRDefault="00DB0438">
      <w:pPr>
        <w:pStyle w:val="Standard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6) определяют </w:t>
      </w:r>
      <w:r>
        <w:rPr>
          <w:rFonts w:ascii="Times New Roman" w:hAnsi="Times New Roman" w:cs="Times New Roman"/>
          <w:sz w:val="28"/>
          <w:szCs w:val="28"/>
        </w:rPr>
        <w:t>совместным решением с народными дружинами порядок взаимодействия народных дружин с органами внутренних дел (полицией) и иными правоохранительными органами.</w:t>
      </w:r>
    </w:p>
    <w:p w:rsidR="0046454E" w:rsidRDefault="0046454E">
      <w:pPr>
        <w:pStyle w:val="Standard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6454E" w:rsidRDefault="00DB0438">
      <w:pPr>
        <w:pStyle w:val="Standard"/>
        <w:widowControl w:val="0"/>
        <w:jc w:val="center"/>
        <w:outlineLvl w:val="1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>3. Ответственность должностных лиц</w:t>
      </w:r>
    </w:p>
    <w:p w:rsidR="0046454E" w:rsidRDefault="00DB0438">
      <w:pPr>
        <w:pStyle w:val="Standard"/>
        <w:widowControl w:val="0"/>
        <w:jc w:val="center"/>
        <w:outlineLvl w:val="1"/>
        <w:rPr>
          <w:rFonts w:hint="eastAsia"/>
        </w:rPr>
      </w:pPr>
      <w:r>
        <w:rPr>
          <w:rFonts w:ascii="Times New Roman" w:hAnsi="Times New Roman" w:cs="Times New Roman"/>
          <w:b/>
          <w:sz w:val="28"/>
          <w:szCs w:val="28"/>
        </w:rPr>
        <w:t>органа местного самоуправления</w:t>
      </w:r>
    </w:p>
    <w:p w:rsidR="0046454E" w:rsidRDefault="0046454E">
      <w:pPr>
        <w:pStyle w:val="Standard"/>
        <w:widowControl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>1. Физические и юридические лиц</w:t>
      </w:r>
      <w:r>
        <w:rPr>
          <w:rFonts w:ascii="Times New Roman" w:hAnsi="Times New Roman" w:cs="Times New Roman"/>
          <w:sz w:val="28"/>
          <w:szCs w:val="28"/>
        </w:rPr>
        <w:t xml:space="preserve">а в соответствии с законодательством Российской Федерации имеют право обжаловать в судебном порядке, действия (бездействие) </w:t>
      </w:r>
      <w:r>
        <w:rPr>
          <w:rFonts w:ascii="Times New Roman" w:hAnsi="Times New Roman" w:cs="Times New Roman"/>
          <w:i/>
          <w:sz w:val="28"/>
          <w:szCs w:val="28"/>
        </w:rPr>
        <w:t>должностных лиц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уполномоченного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если такие действия (бездействие) нарушают их права и законные интер</w:t>
      </w:r>
      <w:r>
        <w:rPr>
          <w:rFonts w:ascii="Times New Roman" w:hAnsi="Times New Roman" w:cs="Times New Roman"/>
          <w:sz w:val="28"/>
          <w:szCs w:val="28"/>
        </w:rPr>
        <w:t>есы.</w:t>
      </w:r>
    </w:p>
    <w:p w:rsidR="0046454E" w:rsidRDefault="00DB0438">
      <w:pPr>
        <w:pStyle w:val="Standard"/>
        <w:widowControl w:val="0"/>
        <w:ind w:firstLine="540"/>
        <w:jc w:val="both"/>
        <w:rPr>
          <w:rFonts w:hint="eastAsia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i/>
          <w:sz w:val="28"/>
          <w:szCs w:val="28"/>
        </w:rPr>
        <w:t>Должностные лица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уполномоченного органа местного самоуправления</w:t>
      </w:r>
      <w:r>
        <w:rPr>
          <w:rFonts w:ascii="Times New Roman" w:hAnsi="Times New Roman" w:cs="Times New Roman"/>
          <w:sz w:val="28"/>
          <w:szCs w:val="28"/>
        </w:rPr>
        <w:t>, виновные в нарушении законодательства Российской Федерации, иных нормативных правовых актов, а также норм настоящего Положения, несут дисциплинарную, гражданско-правовую, администрати</w:t>
      </w:r>
      <w:r>
        <w:rPr>
          <w:rFonts w:ascii="Times New Roman" w:hAnsi="Times New Roman" w:cs="Times New Roman"/>
          <w:sz w:val="28"/>
          <w:szCs w:val="28"/>
        </w:rPr>
        <w:t>вную, уголовную ответственность в соответствии с законодательством Российской Федерации.</w:t>
      </w:r>
    </w:p>
    <w:sectPr w:rsidR="0046454E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438" w:rsidRDefault="00DB0438">
      <w:pPr>
        <w:rPr>
          <w:rFonts w:hint="eastAsia"/>
        </w:rPr>
      </w:pPr>
      <w:r>
        <w:separator/>
      </w:r>
    </w:p>
  </w:endnote>
  <w:endnote w:type="continuationSeparator" w:id="0">
    <w:p w:rsidR="00DB0438" w:rsidRDefault="00DB043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438" w:rsidRDefault="00DB043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DB0438" w:rsidRDefault="00DB0438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46454E"/>
    <w:rsid w:val="000855E6"/>
    <w:rsid w:val="0046454E"/>
    <w:rsid w:val="00DB0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27C60E-1B50-4F08-9497-1EF79CDA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N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  <w:rPr>
      <w:lang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887</Words>
  <Characters>5059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ws15</dc:creator>
  <cp:lastModifiedBy>ws15</cp:lastModifiedBy>
  <cp:revision>2</cp:revision>
  <cp:lastPrinted>2024-05-29T14:50:00Z</cp:lastPrinted>
  <dcterms:created xsi:type="dcterms:W3CDTF">2024-07-22T11:18:00Z</dcterms:created>
  <dcterms:modified xsi:type="dcterms:W3CDTF">2024-07-22T11:18:00Z</dcterms:modified>
</cp:coreProperties>
</file>