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77A" w:rsidRDefault="008D16E7">
      <w:pPr>
        <w:pStyle w:val="afc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Республика Мордовия</w:t>
      </w:r>
    </w:p>
    <w:p w:rsidR="005C177A" w:rsidRDefault="008D16E7">
      <w:pPr>
        <w:pStyle w:val="afc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Лямбирский муниципальный район</w:t>
      </w:r>
    </w:p>
    <w:p w:rsidR="005C177A" w:rsidRDefault="008D16E7">
      <w:pPr>
        <w:pStyle w:val="afc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Администрация Берсеневского сельского поселения</w:t>
      </w:r>
    </w:p>
    <w:p w:rsidR="005C177A" w:rsidRDefault="005C177A">
      <w:pPr>
        <w:pStyle w:val="afc"/>
        <w:rPr>
          <w:b w:val="0"/>
          <w:sz w:val="28"/>
          <w:szCs w:val="28"/>
        </w:rPr>
      </w:pPr>
    </w:p>
    <w:p w:rsidR="005C177A" w:rsidRDefault="008D16E7">
      <w:pPr>
        <w:pStyle w:val="afc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ПОСТАНОВЛЕНИЕ </w:t>
      </w:r>
    </w:p>
    <w:p w:rsidR="005C177A" w:rsidRDefault="005C177A">
      <w:pPr>
        <w:pStyle w:val="afc"/>
        <w:rPr>
          <w:b w:val="0"/>
          <w:sz w:val="28"/>
          <w:szCs w:val="28"/>
        </w:rPr>
      </w:pPr>
    </w:p>
    <w:p w:rsidR="005C177A" w:rsidRDefault="008D16E7">
      <w:pPr>
        <w:pStyle w:val="afc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5C177A" w:rsidRDefault="008D16E7">
      <w:pPr>
        <w:pStyle w:val="afc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</w:t>
      </w:r>
      <w:r w:rsidR="002A1B2F">
        <w:rPr>
          <w:b w:val="0"/>
          <w:sz w:val="28"/>
          <w:szCs w:val="28"/>
        </w:rPr>
        <w:t>02»  июл</w:t>
      </w:r>
      <w:r>
        <w:rPr>
          <w:b w:val="0"/>
          <w:sz w:val="28"/>
          <w:szCs w:val="28"/>
        </w:rPr>
        <w:t xml:space="preserve">я  2024 г.                                                            </w:t>
      </w:r>
      <w:r w:rsidR="002A1B2F">
        <w:rPr>
          <w:b w:val="0"/>
          <w:sz w:val="28"/>
          <w:szCs w:val="28"/>
        </w:rPr>
        <w:t xml:space="preserve">                           № 332</w:t>
      </w:r>
    </w:p>
    <w:p w:rsidR="005C177A" w:rsidRDefault="008D16E7">
      <w:pPr>
        <w:pStyle w:val="afc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</w:p>
    <w:p w:rsidR="002A1B2F" w:rsidRDefault="002A1B2F">
      <w:pPr>
        <w:pStyle w:val="afc"/>
        <w:rPr>
          <w:b w:val="0"/>
          <w:sz w:val="28"/>
          <w:szCs w:val="28"/>
        </w:rPr>
      </w:pPr>
    </w:p>
    <w:p w:rsidR="005C177A" w:rsidRDefault="002A1B2F" w:rsidP="002A1B2F">
      <w:pPr>
        <w:pStyle w:val="afc"/>
        <w:rPr>
          <w:sz w:val="28"/>
          <w:szCs w:val="28"/>
        </w:rPr>
      </w:pPr>
      <w:r w:rsidRPr="002A1B2F">
        <w:rPr>
          <w:sz w:val="28"/>
          <w:szCs w:val="28"/>
        </w:rPr>
        <w:t xml:space="preserve">Об определении </w:t>
      </w:r>
      <w:proofErr w:type="gramStart"/>
      <w:r w:rsidRPr="002A1B2F">
        <w:rPr>
          <w:sz w:val="28"/>
          <w:szCs w:val="28"/>
        </w:rPr>
        <w:t>способа формирования фонда капитального ремонта многоквартирных домов</w:t>
      </w:r>
      <w:proofErr w:type="gramEnd"/>
    </w:p>
    <w:p w:rsidR="002A1B2F" w:rsidRDefault="002A1B2F" w:rsidP="002A1B2F">
      <w:pPr>
        <w:pStyle w:val="afc"/>
        <w:rPr>
          <w:sz w:val="28"/>
          <w:szCs w:val="28"/>
        </w:rPr>
      </w:pPr>
    </w:p>
    <w:p w:rsidR="002A1B2F" w:rsidRDefault="002A1B2F" w:rsidP="002A1B2F">
      <w:pPr>
        <w:pStyle w:val="afc"/>
        <w:jc w:val="left"/>
        <w:rPr>
          <w:b w:val="0"/>
          <w:color w:val="00000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r w:rsidRPr="002A1B2F">
        <w:rPr>
          <w:b w:val="0"/>
          <w:sz w:val="28"/>
          <w:szCs w:val="28"/>
        </w:rPr>
        <w:t>В соответствии с частью 7 статьи 170 Жилищного кодекса Российской Федерации,</w:t>
      </w:r>
      <w:r w:rsidRPr="002A1B2F">
        <w:rPr>
          <w:b w:val="0"/>
          <w:color w:val="000000"/>
          <w:sz w:val="28"/>
          <w:szCs w:val="28"/>
        </w:rPr>
        <w:t xml:space="preserve"> </w:t>
      </w:r>
      <w:r w:rsidRPr="002A1B2F">
        <w:rPr>
          <w:b w:val="0"/>
          <w:color w:val="000000"/>
          <w:sz w:val="28"/>
          <w:szCs w:val="28"/>
        </w:rPr>
        <w:t> Федеральным законом от 06.10.2003 </w:t>
      </w:r>
      <w:hyperlink r:id="rId7" w:tgtFrame="_blank" w:history="1">
        <w:r w:rsidRPr="002A1B2F">
          <w:rPr>
            <w:rStyle w:val="hyperlink"/>
            <w:rFonts w:eastAsiaTheme="majorEastAsia"/>
            <w:b w:val="0"/>
            <w:color w:val="0000FF"/>
            <w:sz w:val="28"/>
            <w:szCs w:val="28"/>
          </w:rPr>
          <w:t>№ 131-ФЗ «Об общих принципах</w:t>
        </w:r>
      </w:hyperlink>
      <w:r w:rsidRPr="002A1B2F">
        <w:rPr>
          <w:b w:val="0"/>
          <w:color w:val="000000"/>
          <w:sz w:val="28"/>
          <w:szCs w:val="28"/>
        </w:rPr>
        <w:t> организации местного самоуправления в Российской Федерации»</w:t>
      </w:r>
      <w:r w:rsidRPr="002A1B2F">
        <w:rPr>
          <w:b w:val="0"/>
          <w:color w:val="000000"/>
          <w:sz w:val="28"/>
          <w:szCs w:val="28"/>
        </w:rPr>
        <w:t xml:space="preserve"> и Уставом Берсеневского сельского поселения</w:t>
      </w:r>
      <w:r>
        <w:rPr>
          <w:b w:val="0"/>
          <w:color w:val="000000"/>
          <w:sz w:val="28"/>
          <w:szCs w:val="28"/>
        </w:rPr>
        <w:t xml:space="preserve"> Лямбирского муниципального района Республики Мор</w:t>
      </w:r>
      <w:r w:rsidR="00870AC4">
        <w:rPr>
          <w:b w:val="0"/>
          <w:color w:val="000000"/>
          <w:sz w:val="28"/>
          <w:szCs w:val="28"/>
        </w:rPr>
        <w:t xml:space="preserve">довия, администрация </w:t>
      </w:r>
      <w:r w:rsidR="00870AC4" w:rsidRPr="002A1B2F">
        <w:rPr>
          <w:b w:val="0"/>
          <w:color w:val="000000"/>
          <w:sz w:val="28"/>
          <w:szCs w:val="28"/>
        </w:rPr>
        <w:t>Берсеневского сельского поселения</w:t>
      </w:r>
    </w:p>
    <w:p w:rsidR="00870AC4" w:rsidRDefault="00870AC4" w:rsidP="00870AC4">
      <w:pPr>
        <w:pStyle w:val="afc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постановляет:</w:t>
      </w:r>
    </w:p>
    <w:p w:rsidR="00870AC4" w:rsidRDefault="00870AC4" w:rsidP="00870AC4">
      <w:pPr>
        <w:pStyle w:val="afc"/>
        <w:rPr>
          <w:b w:val="0"/>
          <w:color w:val="000000"/>
          <w:sz w:val="28"/>
          <w:szCs w:val="28"/>
        </w:rPr>
      </w:pPr>
    </w:p>
    <w:p w:rsidR="00870AC4" w:rsidRDefault="00870AC4" w:rsidP="00870AC4">
      <w:pPr>
        <w:pStyle w:val="afc"/>
        <w:jc w:val="left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1. Для многоквартирного дома определить способ формирования фонда капитального ремонта на счёте регионального оператора, а именно Некоммерческой организации «Республиканский Фонд капитального ремонта многоквартирных домов» по следующему адресу: РМ, Лямбирский район, </w:t>
      </w:r>
      <w:proofErr w:type="spellStart"/>
      <w:r>
        <w:rPr>
          <w:b w:val="0"/>
          <w:color w:val="000000"/>
          <w:sz w:val="28"/>
          <w:szCs w:val="28"/>
        </w:rPr>
        <w:t>с</w:t>
      </w:r>
      <w:proofErr w:type="gramStart"/>
      <w:r>
        <w:rPr>
          <w:b w:val="0"/>
          <w:color w:val="000000"/>
          <w:sz w:val="28"/>
          <w:szCs w:val="28"/>
        </w:rPr>
        <w:t>.Б</w:t>
      </w:r>
      <w:proofErr w:type="gramEnd"/>
      <w:r>
        <w:rPr>
          <w:b w:val="0"/>
          <w:color w:val="000000"/>
          <w:sz w:val="28"/>
          <w:szCs w:val="28"/>
        </w:rPr>
        <w:t>ерсеневка</w:t>
      </w:r>
      <w:proofErr w:type="spellEnd"/>
      <w:r>
        <w:rPr>
          <w:b w:val="0"/>
          <w:color w:val="000000"/>
          <w:sz w:val="28"/>
          <w:szCs w:val="28"/>
        </w:rPr>
        <w:t xml:space="preserve">, </w:t>
      </w:r>
      <w:proofErr w:type="spellStart"/>
      <w:r>
        <w:rPr>
          <w:b w:val="0"/>
          <w:color w:val="000000"/>
          <w:sz w:val="28"/>
          <w:szCs w:val="28"/>
        </w:rPr>
        <w:t>ул.Пролетарская</w:t>
      </w:r>
      <w:proofErr w:type="spellEnd"/>
      <w:r>
        <w:rPr>
          <w:b w:val="0"/>
          <w:color w:val="000000"/>
          <w:sz w:val="28"/>
          <w:szCs w:val="28"/>
        </w:rPr>
        <w:t>, д.9в.</w:t>
      </w:r>
    </w:p>
    <w:p w:rsidR="00870AC4" w:rsidRDefault="00870AC4" w:rsidP="00870AC4">
      <w:pPr>
        <w:pStyle w:val="afc"/>
        <w:jc w:val="left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2. </w:t>
      </w:r>
      <w:proofErr w:type="gramStart"/>
      <w:r>
        <w:rPr>
          <w:b w:val="0"/>
          <w:color w:val="000000"/>
          <w:sz w:val="28"/>
          <w:szCs w:val="28"/>
        </w:rPr>
        <w:t>Контроль за</w:t>
      </w:r>
      <w:proofErr w:type="gramEnd"/>
      <w:r>
        <w:rPr>
          <w:b w:val="0"/>
          <w:color w:val="000000"/>
          <w:sz w:val="28"/>
          <w:szCs w:val="28"/>
        </w:rPr>
        <w:t xml:space="preserve"> исполнением настоящего постановления возложить на заместителя главы администрации </w:t>
      </w:r>
      <w:r w:rsidRPr="002A1B2F">
        <w:rPr>
          <w:b w:val="0"/>
          <w:color w:val="000000"/>
          <w:sz w:val="28"/>
          <w:szCs w:val="28"/>
        </w:rPr>
        <w:t>Берсеневского сельского поселения</w:t>
      </w:r>
      <w:r>
        <w:rPr>
          <w:b w:val="0"/>
          <w:color w:val="000000"/>
          <w:sz w:val="28"/>
          <w:szCs w:val="28"/>
        </w:rPr>
        <w:t xml:space="preserve"> </w:t>
      </w:r>
      <w:proofErr w:type="spellStart"/>
      <w:r>
        <w:rPr>
          <w:b w:val="0"/>
          <w:color w:val="000000"/>
          <w:sz w:val="28"/>
          <w:szCs w:val="28"/>
        </w:rPr>
        <w:t>Бурлакову</w:t>
      </w:r>
      <w:proofErr w:type="spellEnd"/>
      <w:r>
        <w:rPr>
          <w:b w:val="0"/>
          <w:color w:val="000000"/>
          <w:sz w:val="28"/>
          <w:szCs w:val="28"/>
        </w:rPr>
        <w:t xml:space="preserve"> Н.Ю.</w:t>
      </w:r>
    </w:p>
    <w:p w:rsidR="00870AC4" w:rsidRDefault="00870AC4" w:rsidP="00870AC4">
      <w:pPr>
        <w:pStyle w:val="afc"/>
        <w:jc w:val="left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3. Настоящее постановление подлежит размещению на официальном сайте органов местного самоуправления Лямбирского муниципального района в сети «Интернет» на странице </w:t>
      </w:r>
      <w:r w:rsidRPr="002A1B2F">
        <w:rPr>
          <w:b w:val="0"/>
          <w:color w:val="000000"/>
          <w:sz w:val="28"/>
          <w:szCs w:val="28"/>
        </w:rPr>
        <w:t>Берсеневского сельского поселения</w:t>
      </w:r>
      <w:r>
        <w:rPr>
          <w:b w:val="0"/>
          <w:color w:val="000000"/>
          <w:sz w:val="28"/>
          <w:szCs w:val="28"/>
        </w:rPr>
        <w:t>.</w:t>
      </w:r>
    </w:p>
    <w:p w:rsidR="00870AC4" w:rsidRDefault="00870AC4" w:rsidP="00870AC4">
      <w:pPr>
        <w:pStyle w:val="afc"/>
        <w:rPr>
          <w:b w:val="0"/>
          <w:color w:val="000000"/>
          <w:sz w:val="28"/>
          <w:szCs w:val="28"/>
        </w:rPr>
      </w:pPr>
    </w:p>
    <w:p w:rsidR="00870AC4" w:rsidRPr="002A1B2F" w:rsidRDefault="00870AC4" w:rsidP="00870AC4">
      <w:pPr>
        <w:pStyle w:val="afc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</w:t>
      </w:r>
    </w:p>
    <w:p w:rsidR="002A1B2F" w:rsidRDefault="002A1B2F">
      <w:pPr>
        <w:pStyle w:val="afc"/>
        <w:jc w:val="left"/>
        <w:rPr>
          <w:b w:val="0"/>
          <w:sz w:val="28"/>
          <w:szCs w:val="28"/>
        </w:rPr>
      </w:pPr>
    </w:p>
    <w:p w:rsidR="005C177A" w:rsidRDefault="005C177A">
      <w:pPr>
        <w:pStyle w:val="afc"/>
        <w:jc w:val="left"/>
        <w:rPr>
          <w:b w:val="0"/>
          <w:sz w:val="28"/>
          <w:szCs w:val="28"/>
        </w:rPr>
      </w:pPr>
    </w:p>
    <w:p w:rsidR="005C177A" w:rsidRDefault="005C177A">
      <w:pPr>
        <w:pStyle w:val="afc"/>
        <w:jc w:val="left"/>
        <w:rPr>
          <w:b w:val="0"/>
          <w:sz w:val="28"/>
          <w:szCs w:val="28"/>
        </w:rPr>
      </w:pPr>
    </w:p>
    <w:p w:rsidR="005C177A" w:rsidRDefault="008D16E7">
      <w:pPr>
        <w:pStyle w:val="afc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администрации</w:t>
      </w:r>
    </w:p>
    <w:p w:rsidR="005C177A" w:rsidRDefault="008D16E7">
      <w:pPr>
        <w:pStyle w:val="afc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Берсеневского сельского поселения                                   </w:t>
      </w:r>
      <w:r w:rsidR="00870AC4">
        <w:rPr>
          <w:b w:val="0"/>
          <w:sz w:val="28"/>
          <w:szCs w:val="28"/>
        </w:rPr>
        <w:t xml:space="preserve">  </w:t>
      </w:r>
      <w:bookmarkStart w:id="0" w:name="_GoBack"/>
      <w:bookmarkEnd w:id="0"/>
      <w:r>
        <w:rPr>
          <w:b w:val="0"/>
          <w:sz w:val="28"/>
          <w:szCs w:val="28"/>
        </w:rPr>
        <w:t>В.А. Логвинов</w:t>
      </w:r>
    </w:p>
    <w:p w:rsidR="005C177A" w:rsidRDefault="005C177A">
      <w:pPr>
        <w:pStyle w:val="afc"/>
        <w:jc w:val="left"/>
        <w:rPr>
          <w:b w:val="0"/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ind w:firstLine="708"/>
        <w:jc w:val="both"/>
        <w:rPr>
          <w:sz w:val="28"/>
          <w:szCs w:val="28"/>
        </w:rPr>
      </w:pPr>
    </w:p>
    <w:p w:rsidR="005C177A" w:rsidRDefault="005C177A">
      <w:pPr>
        <w:ind w:firstLine="708"/>
        <w:jc w:val="both"/>
        <w:rPr>
          <w:sz w:val="28"/>
          <w:szCs w:val="28"/>
        </w:rPr>
      </w:pPr>
    </w:p>
    <w:p w:rsidR="005C177A" w:rsidRDefault="005C177A">
      <w:pPr>
        <w:ind w:firstLine="708"/>
        <w:jc w:val="both"/>
        <w:rPr>
          <w:sz w:val="28"/>
          <w:szCs w:val="28"/>
        </w:rPr>
      </w:pPr>
    </w:p>
    <w:p w:rsidR="005C177A" w:rsidRDefault="005C177A">
      <w:pPr>
        <w:ind w:firstLine="708"/>
        <w:jc w:val="both"/>
        <w:rPr>
          <w:sz w:val="28"/>
          <w:szCs w:val="28"/>
        </w:rPr>
      </w:pPr>
    </w:p>
    <w:p w:rsidR="008D16E7" w:rsidRDefault="008D16E7">
      <w:pPr>
        <w:ind w:firstLine="708"/>
        <w:jc w:val="both"/>
        <w:rPr>
          <w:sz w:val="28"/>
          <w:szCs w:val="28"/>
        </w:rPr>
      </w:pPr>
    </w:p>
    <w:p w:rsidR="008D16E7" w:rsidRDefault="008D16E7">
      <w:pPr>
        <w:ind w:firstLine="708"/>
        <w:jc w:val="both"/>
        <w:rPr>
          <w:sz w:val="28"/>
          <w:szCs w:val="28"/>
        </w:rPr>
      </w:pPr>
    </w:p>
    <w:p w:rsidR="008D16E7" w:rsidRDefault="008D16E7">
      <w:pPr>
        <w:ind w:firstLine="708"/>
        <w:jc w:val="both"/>
        <w:rPr>
          <w:sz w:val="28"/>
          <w:szCs w:val="28"/>
        </w:rPr>
      </w:pPr>
    </w:p>
    <w:p w:rsidR="008D16E7" w:rsidRDefault="008D16E7">
      <w:pPr>
        <w:ind w:firstLine="708"/>
        <w:jc w:val="both"/>
        <w:rPr>
          <w:sz w:val="28"/>
          <w:szCs w:val="28"/>
        </w:rPr>
      </w:pPr>
    </w:p>
    <w:p w:rsidR="008D16E7" w:rsidRDefault="008D16E7">
      <w:pPr>
        <w:ind w:firstLine="708"/>
        <w:jc w:val="both"/>
        <w:rPr>
          <w:sz w:val="28"/>
          <w:szCs w:val="28"/>
        </w:rPr>
      </w:pPr>
    </w:p>
    <w:p w:rsidR="008D16E7" w:rsidRDefault="008D16E7">
      <w:pPr>
        <w:ind w:firstLine="708"/>
        <w:jc w:val="both"/>
        <w:rPr>
          <w:sz w:val="28"/>
          <w:szCs w:val="28"/>
        </w:rPr>
      </w:pPr>
    </w:p>
    <w:p w:rsidR="008D16E7" w:rsidRDefault="008D16E7">
      <w:pPr>
        <w:ind w:firstLine="708"/>
        <w:jc w:val="both"/>
        <w:rPr>
          <w:sz w:val="28"/>
          <w:szCs w:val="28"/>
        </w:rPr>
      </w:pPr>
    </w:p>
    <w:p w:rsidR="008D16E7" w:rsidRDefault="008D16E7">
      <w:pPr>
        <w:ind w:firstLine="708"/>
        <w:jc w:val="both"/>
        <w:rPr>
          <w:sz w:val="28"/>
          <w:szCs w:val="28"/>
        </w:rPr>
      </w:pPr>
    </w:p>
    <w:sectPr w:rsidR="008D16E7"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C03619"/>
    <w:multiLevelType w:val="hybridMultilevel"/>
    <w:tmpl w:val="32D0ADE6"/>
    <w:lvl w:ilvl="0" w:tplc="EB801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85AC6EA" w:tentative="1">
      <w:start w:val="1"/>
      <w:numFmt w:val="lowerLetter"/>
      <w:lvlText w:val="%2."/>
      <w:lvlJc w:val="left"/>
      <w:pPr>
        <w:ind w:left="1440" w:hanging="360"/>
      </w:pPr>
    </w:lvl>
    <w:lvl w:ilvl="2" w:tplc="B92EAD38" w:tentative="1">
      <w:start w:val="1"/>
      <w:numFmt w:val="lowerRoman"/>
      <w:lvlText w:val="%3."/>
      <w:lvlJc w:val="right"/>
      <w:pPr>
        <w:ind w:left="2160" w:hanging="180"/>
      </w:pPr>
    </w:lvl>
    <w:lvl w:ilvl="3" w:tplc="D7FEE5C6" w:tentative="1">
      <w:start w:val="1"/>
      <w:numFmt w:val="decimal"/>
      <w:lvlText w:val="%4."/>
      <w:lvlJc w:val="left"/>
      <w:pPr>
        <w:ind w:left="2880" w:hanging="360"/>
      </w:pPr>
    </w:lvl>
    <w:lvl w:ilvl="4" w:tplc="8BD6F332" w:tentative="1">
      <w:start w:val="1"/>
      <w:numFmt w:val="lowerLetter"/>
      <w:lvlText w:val="%5."/>
      <w:lvlJc w:val="left"/>
      <w:pPr>
        <w:ind w:left="3600" w:hanging="360"/>
      </w:pPr>
    </w:lvl>
    <w:lvl w:ilvl="5" w:tplc="7228E87E" w:tentative="1">
      <w:start w:val="1"/>
      <w:numFmt w:val="lowerRoman"/>
      <w:lvlText w:val="%6."/>
      <w:lvlJc w:val="right"/>
      <w:pPr>
        <w:ind w:left="4320" w:hanging="180"/>
      </w:pPr>
    </w:lvl>
    <w:lvl w:ilvl="6" w:tplc="F01AD64A" w:tentative="1">
      <w:start w:val="1"/>
      <w:numFmt w:val="decimal"/>
      <w:lvlText w:val="%7."/>
      <w:lvlJc w:val="left"/>
      <w:pPr>
        <w:ind w:left="5040" w:hanging="360"/>
      </w:pPr>
    </w:lvl>
    <w:lvl w:ilvl="7" w:tplc="7F6CB1FC" w:tentative="1">
      <w:start w:val="1"/>
      <w:numFmt w:val="lowerLetter"/>
      <w:lvlText w:val="%8."/>
      <w:lvlJc w:val="left"/>
      <w:pPr>
        <w:ind w:left="5760" w:hanging="360"/>
      </w:pPr>
    </w:lvl>
    <w:lvl w:ilvl="8" w:tplc="B5448E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E9354D"/>
    <w:multiLevelType w:val="hybridMultilevel"/>
    <w:tmpl w:val="3760E7AA"/>
    <w:lvl w:ilvl="0" w:tplc="0E7029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61C2FF2" w:tentative="1">
      <w:start w:val="1"/>
      <w:numFmt w:val="lowerLetter"/>
      <w:lvlText w:val="%2."/>
      <w:lvlJc w:val="left"/>
      <w:pPr>
        <w:ind w:left="1440" w:hanging="360"/>
      </w:pPr>
    </w:lvl>
    <w:lvl w:ilvl="2" w:tplc="DBF60B02" w:tentative="1">
      <w:start w:val="1"/>
      <w:numFmt w:val="lowerRoman"/>
      <w:lvlText w:val="%3."/>
      <w:lvlJc w:val="right"/>
      <w:pPr>
        <w:ind w:left="2160" w:hanging="180"/>
      </w:pPr>
    </w:lvl>
    <w:lvl w:ilvl="3" w:tplc="9170F618" w:tentative="1">
      <w:start w:val="1"/>
      <w:numFmt w:val="decimal"/>
      <w:lvlText w:val="%4."/>
      <w:lvlJc w:val="left"/>
      <w:pPr>
        <w:ind w:left="2880" w:hanging="360"/>
      </w:pPr>
    </w:lvl>
    <w:lvl w:ilvl="4" w:tplc="853E22BC" w:tentative="1">
      <w:start w:val="1"/>
      <w:numFmt w:val="lowerLetter"/>
      <w:lvlText w:val="%5."/>
      <w:lvlJc w:val="left"/>
      <w:pPr>
        <w:ind w:left="3600" w:hanging="360"/>
      </w:pPr>
    </w:lvl>
    <w:lvl w:ilvl="5" w:tplc="E0B89CF6" w:tentative="1">
      <w:start w:val="1"/>
      <w:numFmt w:val="lowerRoman"/>
      <w:lvlText w:val="%6."/>
      <w:lvlJc w:val="right"/>
      <w:pPr>
        <w:ind w:left="4320" w:hanging="180"/>
      </w:pPr>
    </w:lvl>
    <w:lvl w:ilvl="6" w:tplc="30AEF59A" w:tentative="1">
      <w:start w:val="1"/>
      <w:numFmt w:val="decimal"/>
      <w:lvlText w:val="%7."/>
      <w:lvlJc w:val="left"/>
      <w:pPr>
        <w:ind w:left="5040" w:hanging="360"/>
      </w:pPr>
    </w:lvl>
    <w:lvl w:ilvl="7" w:tplc="A014A762" w:tentative="1">
      <w:start w:val="1"/>
      <w:numFmt w:val="lowerLetter"/>
      <w:lvlText w:val="%8."/>
      <w:lvlJc w:val="left"/>
      <w:pPr>
        <w:ind w:left="5760" w:hanging="360"/>
      </w:pPr>
    </w:lvl>
    <w:lvl w:ilvl="8" w:tplc="E01A07C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9B8"/>
    <w:rsid w:val="002A1B2F"/>
    <w:rsid w:val="004B4D40"/>
    <w:rsid w:val="00501173"/>
    <w:rsid w:val="005C177A"/>
    <w:rsid w:val="00727546"/>
    <w:rsid w:val="00870AC4"/>
    <w:rsid w:val="008A39B8"/>
    <w:rsid w:val="008D16E7"/>
    <w:rsid w:val="009E4AF0"/>
    <w:rsid w:val="00BC1CCE"/>
    <w:rsid w:val="00CB396F"/>
    <w:rsid w:val="00DD7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4">
    <w:name w:val="Subtitle"/>
    <w:link w:val="a5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link w:val="a4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6">
    <w:name w:val="Subtle Emphasis"/>
    <w:uiPriority w:val="19"/>
    <w:qFormat/>
    <w:rPr>
      <w:i/>
      <w:iCs/>
      <w:color w:val="808080" w:themeColor="text1" w:themeTint="7F"/>
    </w:rPr>
  </w:style>
  <w:style w:type="character" w:styleId="a7">
    <w:name w:val="Emphasis"/>
    <w:uiPriority w:val="20"/>
    <w:qFormat/>
    <w:rPr>
      <w:i/>
      <w:iCs/>
    </w:rPr>
  </w:style>
  <w:style w:type="character" w:styleId="a8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9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a">
    <w:name w:val="Intense Quote"/>
    <w:link w:val="ab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Выделенная цитата Знак"/>
    <w:link w:val="aa"/>
    <w:uiPriority w:val="30"/>
    <w:rPr>
      <w:b/>
      <w:bCs/>
      <w:i/>
      <w:iCs/>
      <w:color w:val="4F81BD" w:themeColor="accent1"/>
    </w:rPr>
  </w:style>
  <w:style w:type="character" w:styleId="ac">
    <w:name w:val="Subtle Reference"/>
    <w:uiPriority w:val="31"/>
    <w:qFormat/>
    <w:rPr>
      <w:smallCaps/>
      <w:color w:val="C0504D" w:themeColor="accent2"/>
      <w:u w:val="single"/>
    </w:rPr>
  </w:style>
  <w:style w:type="character" w:styleId="ad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e">
    <w:name w:val="Book Title"/>
    <w:uiPriority w:val="33"/>
    <w:qFormat/>
    <w:rPr>
      <w:b/>
      <w:bCs/>
      <w:smallCaps/>
      <w:spacing w:val="5"/>
    </w:rPr>
  </w:style>
  <w:style w:type="paragraph" w:styleId="af">
    <w:name w:val="footnote text"/>
    <w:link w:val="af0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link w:val="af"/>
    <w:uiPriority w:val="99"/>
    <w:semiHidden/>
    <w:rPr>
      <w:sz w:val="20"/>
      <w:szCs w:val="20"/>
    </w:rPr>
  </w:style>
  <w:style w:type="character" w:styleId="af1">
    <w:name w:val="footnote reference"/>
    <w:uiPriority w:val="99"/>
    <w:semiHidden/>
    <w:unhideWhenUsed/>
    <w:rPr>
      <w:vertAlign w:val="superscript"/>
    </w:rPr>
  </w:style>
  <w:style w:type="paragraph" w:styleId="af2">
    <w:name w:val="end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link w:val="af2"/>
    <w:uiPriority w:val="99"/>
    <w:semiHidden/>
    <w:rPr>
      <w:sz w:val="20"/>
      <w:szCs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af5">
    <w:name w:val="Plain Text"/>
    <w:link w:val="af6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6">
    <w:name w:val="Текст Знак"/>
    <w:link w:val="af5"/>
    <w:uiPriority w:val="99"/>
    <w:rPr>
      <w:rFonts w:ascii="Courier New" w:hAnsi="Courier New" w:cs="Courier New"/>
      <w:sz w:val="21"/>
      <w:szCs w:val="21"/>
    </w:rPr>
  </w:style>
  <w:style w:type="paragraph" w:styleId="af7">
    <w:name w:val="header"/>
    <w:link w:val="af8"/>
    <w:uiPriority w:val="99"/>
    <w:unhideWhenUsed/>
    <w:pPr>
      <w:spacing w:after="0" w:line="240" w:lineRule="auto"/>
    </w:pPr>
  </w:style>
  <w:style w:type="character" w:customStyle="1" w:styleId="af8">
    <w:name w:val="Верхний колонтитул Знак"/>
    <w:link w:val="af7"/>
    <w:uiPriority w:val="99"/>
  </w:style>
  <w:style w:type="paragraph" w:styleId="af9">
    <w:name w:val="footer"/>
    <w:link w:val="afa"/>
    <w:uiPriority w:val="99"/>
    <w:unhideWhenUsed/>
    <w:pPr>
      <w:spacing w:after="0" w:line="240" w:lineRule="auto"/>
    </w:pPr>
  </w:style>
  <w:style w:type="character" w:customStyle="1" w:styleId="afa">
    <w:name w:val="Нижний колонтитул Знак"/>
    <w:link w:val="af9"/>
    <w:uiPriority w:val="99"/>
  </w:style>
  <w:style w:type="paragraph" w:styleId="afb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c">
    <w:name w:val="Title"/>
    <w:basedOn w:val="a"/>
    <w:link w:val="afd"/>
    <w:uiPriority w:val="99"/>
    <w:qFormat/>
    <w:pPr>
      <w:jc w:val="center"/>
    </w:pPr>
    <w:rPr>
      <w:b/>
      <w:sz w:val="36"/>
      <w:szCs w:val="20"/>
    </w:rPr>
  </w:style>
  <w:style w:type="character" w:customStyle="1" w:styleId="afd">
    <w:name w:val="Название Знак"/>
    <w:basedOn w:val="a0"/>
    <w:link w:val="afc"/>
    <w:uiPriority w:val="9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e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f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hyperlink">
    <w:name w:val="hyperlink"/>
    <w:basedOn w:val="a0"/>
    <w:rsid w:val="002A1B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4">
    <w:name w:val="Subtitle"/>
    <w:link w:val="a5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link w:val="a4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6">
    <w:name w:val="Subtle Emphasis"/>
    <w:uiPriority w:val="19"/>
    <w:qFormat/>
    <w:rPr>
      <w:i/>
      <w:iCs/>
      <w:color w:val="808080" w:themeColor="text1" w:themeTint="7F"/>
    </w:rPr>
  </w:style>
  <w:style w:type="character" w:styleId="a7">
    <w:name w:val="Emphasis"/>
    <w:uiPriority w:val="20"/>
    <w:qFormat/>
    <w:rPr>
      <w:i/>
      <w:iCs/>
    </w:rPr>
  </w:style>
  <w:style w:type="character" w:styleId="a8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9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a">
    <w:name w:val="Intense Quote"/>
    <w:link w:val="ab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Выделенная цитата Знак"/>
    <w:link w:val="aa"/>
    <w:uiPriority w:val="30"/>
    <w:rPr>
      <w:b/>
      <w:bCs/>
      <w:i/>
      <w:iCs/>
      <w:color w:val="4F81BD" w:themeColor="accent1"/>
    </w:rPr>
  </w:style>
  <w:style w:type="character" w:styleId="ac">
    <w:name w:val="Subtle Reference"/>
    <w:uiPriority w:val="31"/>
    <w:qFormat/>
    <w:rPr>
      <w:smallCaps/>
      <w:color w:val="C0504D" w:themeColor="accent2"/>
      <w:u w:val="single"/>
    </w:rPr>
  </w:style>
  <w:style w:type="character" w:styleId="ad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e">
    <w:name w:val="Book Title"/>
    <w:uiPriority w:val="33"/>
    <w:qFormat/>
    <w:rPr>
      <w:b/>
      <w:bCs/>
      <w:smallCaps/>
      <w:spacing w:val="5"/>
    </w:rPr>
  </w:style>
  <w:style w:type="paragraph" w:styleId="af">
    <w:name w:val="footnote text"/>
    <w:link w:val="af0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link w:val="af"/>
    <w:uiPriority w:val="99"/>
    <w:semiHidden/>
    <w:rPr>
      <w:sz w:val="20"/>
      <w:szCs w:val="20"/>
    </w:rPr>
  </w:style>
  <w:style w:type="character" w:styleId="af1">
    <w:name w:val="footnote reference"/>
    <w:uiPriority w:val="99"/>
    <w:semiHidden/>
    <w:unhideWhenUsed/>
    <w:rPr>
      <w:vertAlign w:val="superscript"/>
    </w:rPr>
  </w:style>
  <w:style w:type="paragraph" w:styleId="af2">
    <w:name w:val="end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link w:val="af2"/>
    <w:uiPriority w:val="99"/>
    <w:semiHidden/>
    <w:rPr>
      <w:sz w:val="20"/>
      <w:szCs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af5">
    <w:name w:val="Plain Text"/>
    <w:link w:val="af6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6">
    <w:name w:val="Текст Знак"/>
    <w:link w:val="af5"/>
    <w:uiPriority w:val="99"/>
    <w:rPr>
      <w:rFonts w:ascii="Courier New" w:hAnsi="Courier New" w:cs="Courier New"/>
      <w:sz w:val="21"/>
      <w:szCs w:val="21"/>
    </w:rPr>
  </w:style>
  <w:style w:type="paragraph" w:styleId="af7">
    <w:name w:val="header"/>
    <w:link w:val="af8"/>
    <w:uiPriority w:val="99"/>
    <w:unhideWhenUsed/>
    <w:pPr>
      <w:spacing w:after="0" w:line="240" w:lineRule="auto"/>
    </w:pPr>
  </w:style>
  <w:style w:type="character" w:customStyle="1" w:styleId="af8">
    <w:name w:val="Верхний колонтитул Знак"/>
    <w:link w:val="af7"/>
    <w:uiPriority w:val="99"/>
  </w:style>
  <w:style w:type="paragraph" w:styleId="af9">
    <w:name w:val="footer"/>
    <w:link w:val="afa"/>
    <w:uiPriority w:val="99"/>
    <w:unhideWhenUsed/>
    <w:pPr>
      <w:spacing w:after="0" w:line="240" w:lineRule="auto"/>
    </w:pPr>
  </w:style>
  <w:style w:type="character" w:customStyle="1" w:styleId="afa">
    <w:name w:val="Нижний колонтитул Знак"/>
    <w:link w:val="af9"/>
    <w:uiPriority w:val="99"/>
  </w:style>
  <w:style w:type="paragraph" w:styleId="afb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c">
    <w:name w:val="Title"/>
    <w:basedOn w:val="a"/>
    <w:link w:val="afd"/>
    <w:uiPriority w:val="99"/>
    <w:qFormat/>
    <w:pPr>
      <w:jc w:val="center"/>
    </w:pPr>
    <w:rPr>
      <w:b/>
      <w:sz w:val="36"/>
      <w:szCs w:val="20"/>
    </w:rPr>
  </w:style>
  <w:style w:type="character" w:customStyle="1" w:styleId="afd">
    <w:name w:val="Название Знак"/>
    <w:basedOn w:val="a0"/>
    <w:link w:val="afc"/>
    <w:uiPriority w:val="9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e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f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hyperlink">
    <w:name w:val="hyperlink"/>
    <w:basedOn w:val="a0"/>
    <w:rsid w:val="002A1B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9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pravo-search.minjust.ru/bigs/showDocument.html?id=96E20C02-1B12-465A-B64C-24AA9227000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9D804C-02F7-4AC3-94CF-FBD664C47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2024-07-02T12:22:00Z</dcterms:created>
  <dcterms:modified xsi:type="dcterms:W3CDTF">2024-07-02T12:22:00Z</dcterms:modified>
</cp:coreProperties>
</file>