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CB9" w:rsidRDefault="000B7CB9" w:rsidP="000B7CB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E82DDD" w:rsidP="00FE22EE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FE22EE">
        <w:rPr>
          <w:sz w:val="28"/>
          <w:szCs w:val="28"/>
        </w:rPr>
        <w:t xml:space="preserve"> «</w:t>
      </w:r>
      <w:r w:rsidR="000B7CB9">
        <w:rPr>
          <w:sz w:val="28"/>
          <w:szCs w:val="28"/>
        </w:rPr>
        <w:t>июня</w:t>
      </w:r>
      <w:r w:rsidR="00FE22EE">
        <w:rPr>
          <w:sz w:val="28"/>
          <w:szCs w:val="28"/>
        </w:rPr>
        <w:t>»  202</w:t>
      </w:r>
      <w:r w:rsidR="00541E02">
        <w:rPr>
          <w:sz w:val="28"/>
          <w:szCs w:val="28"/>
        </w:rPr>
        <w:t>4</w:t>
      </w:r>
      <w:r w:rsidR="00FE22EE">
        <w:rPr>
          <w:sz w:val="28"/>
          <w:szCs w:val="28"/>
        </w:rPr>
        <w:t xml:space="preserve"> г.                                                                                         №</w:t>
      </w:r>
      <w:r w:rsidR="00541E02">
        <w:rPr>
          <w:sz w:val="28"/>
          <w:szCs w:val="28"/>
        </w:rPr>
        <w:t>3</w:t>
      </w:r>
      <w:r>
        <w:rPr>
          <w:sz w:val="28"/>
          <w:szCs w:val="28"/>
        </w:rPr>
        <w:t>30</w:t>
      </w:r>
    </w:p>
    <w:p w:rsidR="00FE22EE" w:rsidRDefault="00FE22EE" w:rsidP="00FE22EE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FE22EE" w:rsidRDefault="00FE22EE" w:rsidP="00FE22EE">
      <w:pPr>
        <w:jc w:val="center"/>
        <w:rPr>
          <w:sz w:val="22"/>
          <w:szCs w:val="22"/>
        </w:rPr>
      </w:pP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вида разрешенного использования</w:t>
      </w:r>
    </w:p>
    <w:p w:rsidR="00FE22EE" w:rsidRDefault="00FE22EE" w:rsidP="00FE22EE">
      <w:pPr>
        <w:tabs>
          <w:tab w:val="left" w:pos="10080"/>
        </w:tabs>
        <w:ind w:right="34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земельного участка</w:t>
      </w:r>
    </w:p>
    <w:p w:rsidR="00FE22EE" w:rsidRDefault="00FE22EE" w:rsidP="00FE22EE">
      <w:pPr>
        <w:jc w:val="center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</w:rPr>
      </w:pPr>
      <w:r>
        <w:rPr>
          <w:sz w:val="28"/>
        </w:rPr>
        <w:t xml:space="preserve">       Рассмотрев заявление </w:t>
      </w:r>
      <w:r w:rsidR="00541E02">
        <w:rPr>
          <w:sz w:val="28"/>
        </w:rPr>
        <w:t>Горчаковой М.Ю.</w:t>
      </w:r>
      <w:r>
        <w:rPr>
          <w:sz w:val="28"/>
        </w:rPr>
        <w:t xml:space="preserve"> об изменении вида разрешенного использования земельного участка с кадастровым номером</w:t>
      </w:r>
      <w:r w:rsidR="00541E02">
        <w:rPr>
          <w:sz w:val="28"/>
        </w:rPr>
        <w:t>:</w:t>
      </w:r>
      <w:r>
        <w:rPr>
          <w:sz w:val="28"/>
        </w:rPr>
        <w:t xml:space="preserve"> 13:15:0107</w:t>
      </w:r>
      <w:r w:rsidR="00541E02">
        <w:rPr>
          <w:sz w:val="28"/>
        </w:rPr>
        <w:t>003:5977</w:t>
      </w:r>
      <w:r>
        <w:rPr>
          <w:sz w:val="28"/>
        </w:rPr>
        <w:t xml:space="preserve">, категория земель: Земли поселений (земли населенных пунктов) для </w:t>
      </w:r>
      <w:r w:rsidR="00541E02">
        <w:rPr>
          <w:sz w:val="28"/>
        </w:rPr>
        <w:t xml:space="preserve">индивидуального жилищного строительства </w:t>
      </w:r>
      <w:r>
        <w:rPr>
          <w:sz w:val="28"/>
        </w:rPr>
        <w:t xml:space="preserve"> на ведение личного подсобного хозяйства.  Руководствуясь Федеральным законом от 29 декабря 2004г. № 191-ФЗ «О введение в действие Градостроительного Кодекса Российской Федерации», ст. 31 Устава Берсеневского сельского поселения, администрация сельского поселения  </w:t>
      </w:r>
    </w:p>
    <w:p w:rsidR="00FE22EE" w:rsidRDefault="00FE22EE" w:rsidP="00FE22EE">
      <w:pPr>
        <w:jc w:val="center"/>
        <w:rPr>
          <w:sz w:val="28"/>
        </w:rPr>
      </w:pPr>
    </w:p>
    <w:p w:rsidR="00FE22EE" w:rsidRDefault="00FE22EE" w:rsidP="00FE22E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я е т :</w:t>
      </w: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2DDD"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Изменить вид разрешенного использования земельного участка из земель населенных пунктов, площадью </w:t>
      </w:r>
      <w:r w:rsidR="00541E02">
        <w:rPr>
          <w:color w:val="000000"/>
          <w:sz w:val="28"/>
          <w:szCs w:val="28"/>
        </w:rPr>
        <w:t>2200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кв</w:t>
      </w:r>
      <w:proofErr w:type="gramStart"/>
      <w:r>
        <w:rPr>
          <w:color w:val="000000"/>
          <w:sz w:val="28"/>
          <w:szCs w:val="28"/>
        </w:rPr>
        <w:t>.м</w:t>
      </w:r>
      <w:proofErr w:type="spellEnd"/>
      <w:proofErr w:type="gramEnd"/>
      <w:r>
        <w:rPr>
          <w:color w:val="000000"/>
          <w:sz w:val="28"/>
          <w:szCs w:val="28"/>
        </w:rPr>
        <w:t xml:space="preserve">, с кадастровым номером </w:t>
      </w:r>
      <w:r w:rsidR="00541E02">
        <w:rPr>
          <w:sz w:val="28"/>
        </w:rPr>
        <w:t>13:15:0107003:5977</w:t>
      </w:r>
      <w:r>
        <w:rPr>
          <w:color w:val="000000"/>
          <w:sz w:val="28"/>
          <w:szCs w:val="28"/>
        </w:rPr>
        <w:t>,  находящегося по адресу: Республика Мордовия, Лямбирский муниципальный р</w:t>
      </w:r>
      <w:r w:rsidR="000B7CB9">
        <w:rPr>
          <w:color w:val="000000"/>
          <w:sz w:val="28"/>
          <w:szCs w:val="28"/>
        </w:rPr>
        <w:t xml:space="preserve">айон, </w:t>
      </w:r>
      <w:proofErr w:type="spellStart"/>
      <w:r w:rsidR="00541E02">
        <w:rPr>
          <w:color w:val="000000"/>
          <w:sz w:val="28"/>
          <w:szCs w:val="28"/>
        </w:rPr>
        <w:t>с</w:t>
      </w:r>
      <w:proofErr w:type="gramStart"/>
      <w:r w:rsidR="00541E02">
        <w:rPr>
          <w:color w:val="000000"/>
          <w:sz w:val="28"/>
          <w:szCs w:val="28"/>
        </w:rPr>
        <w:t>.Б</w:t>
      </w:r>
      <w:proofErr w:type="gramEnd"/>
      <w:r w:rsidR="00541E02">
        <w:rPr>
          <w:color w:val="000000"/>
          <w:sz w:val="28"/>
          <w:szCs w:val="28"/>
        </w:rPr>
        <w:t>ерсеневка</w:t>
      </w:r>
      <w:proofErr w:type="spellEnd"/>
      <w:r w:rsidR="00541E02">
        <w:rPr>
          <w:color w:val="000000"/>
          <w:sz w:val="28"/>
          <w:szCs w:val="28"/>
        </w:rPr>
        <w:t xml:space="preserve">, </w:t>
      </w:r>
      <w:proofErr w:type="spellStart"/>
      <w:r w:rsidR="00541E02">
        <w:rPr>
          <w:color w:val="000000"/>
          <w:sz w:val="28"/>
          <w:szCs w:val="28"/>
        </w:rPr>
        <w:t>ул.Совхозная</w:t>
      </w:r>
      <w:proofErr w:type="spellEnd"/>
      <w:r w:rsidR="00541E02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 с «</w:t>
      </w:r>
      <w:r w:rsidR="00541E02">
        <w:rPr>
          <w:color w:val="000000"/>
          <w:sz w:val="28"/>
          <w:szCs w:val="28"/>
        </w:rPr>
        <w:t>для индивидуального жилищного строительства</w:t>
      </w:r>
      <w:r>
        <w:rPr>
          <w:color w:val="000000"/>
          <w:sz w:val="28"/>
          <w:szCs w:val="28"/>
        </w:rPr>
        <w:t>» на разрешенное использование «для ведения личного подсобного хозяйства</w:t>
      </w:r>
      <w:r w:rsidR="00E82DDD">
        <w:rPr>
          <w:color w:val="000000"/>
          <w:sz w:val="28"/>
          <w:szCs w:val="28"/>
        </w:rPr>
        <w:t xml:space="preserve"> </w:t>
      </w:r>
      <w:r w:rsidR="00E82DDD">
        <w:rPr>
          <w:color w:val="000000"/>
          <w:sz w:val="28"/>
          <w:szCs w:val="28"/>
        </w:rPr>
        <w:t>(приусадебный</w:t>
      </w:r>
      <w:r w:rsidR="00E82DDD">
        <w:rPr>
          <w:color w:val="000000"/>
          <w:sz w:val="28"/>
          <w:szCs w:val="28"/>
        </w:rPr>
        <w:t xml:space="preserve"> земельный</w:t>
      </w:r>
      <w:r w:rsidR="00E82DDD">
        <w:rPr>
          <w:color w:val="000000"/>
          <w:sz w:val="28"/>
          <w:szCs w:val="28"/>
        </w:rPr>
        <w:t xml:space="preserve"> участок)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82DDD" w:rsidRPr="00E82DDD" w:rsidRDefault="00E82DDD" w:rsidP="00E82DD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82DDD">
        <w:rPr>
          <w:sz w:val="28"/>
          <w:szCs w:val="28"/>
        </w:rPr>
        <w:t>2. Постановление от 13.06.2024г. №311 «</w:t>
      </w:r>
      <w:r w:rsidRPr="00E82DDD">
        <w:rPr>
          <w:sz w:val="28"/>
          <w:szCs w:val="28"/>
        </w:rPr>
        <w:t>Об изменении</w:t>
      </w:r>
      <w:r w:rsidRPr="00E82DDD">
        <w:rPr>
          <w:sz w:val="28"/>
          <w:szCs w:val="28"/>
        </w:rPr>
        <w:t xml:space="preserve"> вида разрешенного использования </w:t>
      </w:r>
      <w:r w:rsidRPr="00E82DDD">
        <w:rPr>
          <w:sz w:val="28"/>
          <w:szCs w:val="28"/>
        </w:rPr>
        <w:t>земельного участка</w:t>
      </w:r>
      <w:r>
        <w:rPr>
          <w:sz w:val="28"/>
          <w:szCs w:val="28"/>
        </w:rPr>
        <w:t xml:space="preserve">», считать недействительным. </w:t>
      </w:r>
      <w:bookmarkStart w:id="0" w:name="_GoBack"/>
      <w:bookmarkEnd w:id="0"/>
      <w:r>
        <w:rPr>
          <w:sz w:val="28"/>
          <w:szCs w:val="28"/>
        </w:rPr>
        <w:t xml:space="preserve">  </w:t>
      </w:r>
    </w:p>
    <w:p w:rsidR="00E82DDD" w:rsidRDefault="00E82DDD" w:rsidP="00E82DDD">
      <w:pPr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jc w:val="both"/>
        <w:rPr>
          <w:sz w:val="28"/>
          <w:szCs w:val="28"/>
        </w:rPr>
      </w:pPr>
    </w:p>
    <w:p w:rsidR="00FE22EE" w:rsidRDefault="00FE22EE" w:rsidP="00FE22EE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FE22EE" w:rsidRDefault="00FE22EE" w:rsidP="00FE22EE">
      <w:r>
        <w:rPr>
          <w:sz w:val="28"/>
          <w:szCs w:val="28"/>
        </w:rPr>
        <w:t xml:space="preserve">Берсеневского сельского поселения                                                </w:t>
      </w:r>
      <w:r w:rsidR="00541E02">
        <w:rPr>
          <w:sz w:val="28"/>
          <w:szCs w:val="28"/>
        </w:rPr>
        <w:t xml:space="preserve">В.А. </w:t>
      </w:r>
      <w:proofErr w:type="spellStart"/>
      <w:r w:rsidR="00541E02">
        <w:rPr>
          <w:sz w:val="28"/>
          <w:szCs w:val="28"/>
        </w:rPr>
        <w:t>Логвинов</w:t>
      </w:r>
      <w:proofErr w:type="spellEnd"/>
    </w:p>
    <w:p w:rsidR="00FE22EE" w:rsidRDefault="00FE22EE" w:rsidP="00FE22EE"/>
    <w:p w:rsidR="00FE22EE" w:rsidRDefault="00FE22EE" w:rsidP="00FE22EE"/>
    <w:p w:rsidR="00FE22EE" w:rsidRDefault="00FE22EE" w:rsidP="00FE22EE"/>
    <w:p w:rsidR="00AB1B50" w:rsidRDefault="00E82DDD"/>
    <w:sectPr w:rsidR="00AB1B50" w:rsidSect="00FE22E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F1"/>
    <w:rsid w:val="000B7CB9"/>
    <w:rsid w:val="00340D05"/>
    <w:rsid w:val="00541E02"/>
    <w:rsid w:val="005803F1"/>
    <w:rsid w:val="007D17EA"/>
    <w:rsid w:val="007D6A25"/>
    <w:rsid w:val="009415AF"/>
    <w:rsid w:val="00E82DDD"/>
    <w:rsid w:val="00F15C2A"/>
    <w:rsid w:val="00FE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2022-06-02T07:07:00Z</cp:lastPrinted>
  <dcterms:created xsi:type="dcterms:W3CDTF">2024-06-27T06:42:00Z</dcterms:created>
  <dcterms:modified xsi:type="dcterms:W3CDTF">2024-06-27T06:42:00Z</dcterms:modified>
</cp:coreProperties>
</file>