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1A1" w:rsidRDefault="00342F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Итоговый документ публичных слушаний</w:t>
      </w:r>
    </w:p>
    <w:p w:rsidR="003A51A1" w:rsidRDefault="003A51A1">
      <w:pPr>
        <w:jc w:val="center"/>
        <w:rPr>
          <w:b/>
          <w:sz w:val="28"/>
          <w:szCs w:val="28"/>
        </w:rPr>
      </w:pPr>
    </w:p>
    <w:p w:rsidR="003A51A1" w:rsidRDefault="00342FF9">
      <w:pPr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назначены Постановлением Главы администрации Берсеневского сельского поселения от 26.08.2024г. №537а «О проведении публичных слушаний»</w:t>
      </w:r>
    </w:p>
    <w:p w:rsidR="003A51A1" w:rsidRDefault="00342FF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публичных слушаний:</w:t>
      </w:r>
    </w:p>
    <w:p w:rsidR="003A51A1" w:rsidRDefault="002F1C88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342FF9">
        <w:rPr>
          <w:sz w:val="28"/>
          <w:szCs w:val="28"/>
        </w:rPr>
        <w:t xml:space="preserve">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Мордовия, Лямбирский район, </w:t>
      </w:r>
      <w:proofErr w:type="spellStart"/>
      <w:r w:rsidR="00342FF9">
        <w:rPr>
          <w:sz w:val="28"/>
          <w:szCs w:val="28"/>
        </w:rPr>
        <w:t>с</w:t>
      </w:r>
      <w:proofErr w:type="gramStart"/>
      <w:r w:rsidR="00342FF9">
        <w:rPr>
          <w:sz w:val="28"/>
          <w:szCs w:val="28"/>
        </w:rPr>
        <w:t>.Б</w:t>
      </w:r>
      <w:proofErr w:type="gramEnd"/>
      <w:r w:rsidR="00342FF9">
        <w:rPr>
          <w:sz w:val="28"/>
          <w:szCs w:val="28"/>
        </w:rPr>
        <w:t>ерсеневка</w:t>
      </w:r>
      <w:proofErr w:type="spellEnd"/>
      <w:r w:rsidR="00342FF9">
        <w:rPr>
          <w:sz w:val="28"/>
          <w:szCs w:val="28"/>
        </w:rPr>
        <w:t xml:space="preserve">, </w:t>
      </w:r>
      <w:proofErr w:type="spellStart"/>
      <w:r w:rsidR="00342FF9">
        <w:rPr>
          <w:sz w:val="28"/>
          <w:szCs w:val="28"/>
        </w:rPr>
        <w:t>ул.Совхозная</w:t>
      </w:r>
      <w:proofErr w:type="spellEnd"/>
      <w:r w:rsidR="00342FF9">
        <w:rPr>
          <w:sz w:val="28"/>
          <w:szCs w:val="28"/>
        </w:rPr>
        <w:t>, участок №1-б.</w:t>
      </w:r>
    </w:p>
    <w:p w:rsidR="00AD2B94" w:rsidRDefault="00AD2B94" w:rsidP="00AD2B94">
      <w:pPr>
        <w:ind w:firstLine="708"/>
        <w:rPr>
          <w:sz w:val="28"/>
          <w:szCs w:val="28"/>
        </w:rPr>
      </w:pPr>
      <w:r>
        <w:rPr>
          <w:sz w:val="26"/>
          <w:szCs w:val="26"/>
        </w:rPr>
        <w:t xml:space="preserve">2. </w:t>
      </w:r>
      <w:r w:rsidRPr="00A15E40">
        <w:rPr>
          <w:sz w:val="26"/>
          <w:szCs w:val="26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.Т</w:t>
      </w:r>
      <w:proofErr w:type="gramEnd"/>
      <w:r>
        <w:rPr>
          <w:sz w:val="26"/>
          <w:szCs w:val="26"/>
        </w:rPr>
        <w:t>атарская</w:t>
      </w:r>
      <w:proofErr w:type="spellEnd"/>
      <w:r w:rsidRPr="00A15E40">
        <w:rPr>
          <w:sz w:val="26"/>
          <w:szCs w:val="26"/>
        </w:rPr>
        <w:t xml:space="preserve">  </w:t>
      </w:r>
      <w:proofErr w:type="spellStart"/>
      <w:r w:rsidRPr="00A15E40">
        <w:rPr>
          <w:sz w:val="26"/>
          <w:szCs w:val="26"/>
        </w:rPr>
        <w:t>Свербейка</w:t>
      </w:r>
      <w:proofErr w:type="spellEnd"/>
      <w:r w:rsidRPr="00A15E40">
        <w:rPr>
          <w:sz w:val="26"/>
          <w:szCs w:val="26"/>
        </w:rPr>
        <w:t>, ведение огородничества</w:t>
      </w:r>
    </w:p>
    <w:p w:rsidR="002F1C88" w:rsidRDefault="00AD2B94">
      <w:pPr>
        <w:ind w:firstLine="708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3</w:t>
      </w:r>
      <w:r w:rsidR="002F1C88">
        <w:rPr>
          <w:sz w:val="28"/>
          <w:szCs w:val="28"/>
        </w:rPr>
        <w:t>.</w:t>
      </w:r>
      <w:r w:rsidR="002F1C88" w:rsidRPr="002F1C88">
        <w:rPr>
          <w:sz w:val="26"/>
          <w:szCs w:val="26"/>
        </w:rPr>
        <w:t xml:space="preserve"> </w:t>
      </w:r>
      <w:r w:rsidR="002F1C88" w:rsidRPr="00A15E40">
        <w:rPr>
          <w:sz w:val="26"/>
          <w:szCs w:val="26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2F1C88" w:rsidRPr="00A15E40">
        <w:rPr>
          <w:sz w:val="26"/>
          <w:szCs w:val="26"/>
        </w:rPr>
        <w:t>д</w:t>
      </w:r>
      <w:proofErr w:type="gramStart"/>
      <w:r w:rsidR="002F1C88" w:rsidRPr="00A15E40">
        <w:rPr>
          <w:sz w:val="26"/>
          <w:szCs w:val="26"/>
        </w:rPr>
        <w:t>.Р</w:t>
      </w:r>
      <w:proofErr w:type="gramEnd"/>
      <w:r w:rsidR="002F1C88" w:rsidRPr="00A15E40">
        <w:rPr>
          <w:sz w:val="26"/>
          <w:szCs w:val="26"/>
        </w:rPr>
        <w:t>усская</w:t>
      </w:r>
      <w:proofErr w:type="spellEnd"/>
      <w:r w:rsidR="002F1C88" w:rsidRPr="00A15E40">
        <w:rPr>
          <w:sz w:val="26"/>
          <w:szCs w:val="26"/>
        </w:rPr>
        <w:t xml:space="preserve">  </w:t>
      </w:r>
      <w:proofErr w:type="spellStart"/>
      <w:r w:rsidR="002F1C88" w:rsidRPr="00A15E40">
        <w:rPr>
          <w:sz w:val="26"/>
          <w:szCs w:val="26"/>
        </w:rPr>
        <w:t>Свербейка</w:t>
      </w:r>
      <w:proofErr w:type="spellEnd"/>
      <w:r w:rsidR="002F1C88" w:rsidRPr="00A15E40">
        <w:rPr>
          <w:sz w:val="26"/>
          <w:szCs w:val="26"/>
        </w:rPr>
        <w:t>, ведение огородничества</w:t>
      </w:r>
    </w:p>
    <w:p w:rsidR="003A51A1" w:rsidRDefault="00342FF9">
      <w:pPr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Дата и время проведения: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27.09.2024г. 17:00</w:t>
      </w:r>
    </w:p>
    <w:p w:rsidR="003A51A1" w:rsidRDefault="00342FF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РМ, Лямбирский район, с.Берсеневка, ул.Советская д.64а. (здание администрации Берсеневского сельского поселения</w:t>
      </w:r>
      <w:r>
        <w:rPr>
          <w:sz w:val="28"/>
          <w:szCs w:val="28"/>
        </w:rPr>
        <w:t xml:space="preserve"> </w:t>
      </w:r>
    </w:p>
    <w:p w:rsidR="003A51A1" w:rsidRDefault="00342FF9">
      <w:pPr>
        <w:tabs>
          <w:tab w:val="left" w:pos="3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Состав рабочей группы:</w:t>
      </w:r>
    </w:p>
    <w:p w:rsidR="003A51A1" w:rsidRDefault="00342FF9">
      <w:pPr>
        <w:tabs>
          <w:tab w:val="left" w:pos="381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Бурлакова Наталья Юрьевна  - Заместитель главы администрации – Секретарь рабочей группы;</w:t>
      </w:r>
    </w:p>
    <w:p w:rsidR="003A51A1" w:rsidRDefault="00342FF9">
      <w:pPr>
        <w:tabs>
          <w:tab w:val="left" w:pos="381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Члены рабочей группы:</w:t>
      </w:r>
    </w:p>
    <w:p w:rsidR="003A51A1" w:rsidRDefault="003A51A1">
      <w:pPr>
        <w:tabs>
          <w:tab w:val="left" w:pos="3810"/>
        </w:tabs>
        <w:jc w:val="center"/>
        <w:rPr>
          <w:sz w:val="28"/>
          <w:szCs w:val="28"/>
          <w:u w:val="single"/>
        </w:rPr>
      </w:pPr>
    </w:p>
    <w:p w:rsidR="003A51A1" w:rsidRDefault="00342FF9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Лемяскина Ольга Александровна- г</w:t>
      </w:r>
      <w:r>
        <w:rPr>
          <w:sz w:val="28"/>
          <w:szCs w:val="28"/>
        </w:rPr>
        <w:t xml:space="preserve">лавный специалист администрации. </w:t>
      </w:r>
    </w:p>
    <w:p w:rsidR="003A51A1" w:rsidRDefault="00342FF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Краснощекова Наталья Владимировна-главный специалист администрации. </w:t>
      </w:r>
    </w:p>
    <w:p w:rsidR="003A51A1" w:rsidRDefault="003A51A1">
      <w:pPr>
        <w:jc w:val="both"/>
        <w:rPr>
          <w:sz w:val="28"/>
          <w:szCs w:val="28"/>
        </w:rPr>
      </w:pPr>
    </w:p>
    <w:p w:rsidR="003A51A1" w:rsidRDefault="003A51A1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464"/>
        <w:gridCol w:w="1779"/>
        <w:gridCol w:w="2352"/>
        <w:gridCol w:w="1683"/>
        <w:gridCol w:w="1583"/>
      </w:tblGrid>
      <w:tr w:rsidR="003A51A1">
        <w:tc>
          <w:tcPr>
            <w:tcW w:w="528" w:type="dxa"/>
          </w:tcPr>
          <w:p w:rsidR="003A51A1" w:rsidRDefault="00342FF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749" w:type="dxa"/>
          </w:tcPr>
          <w:p w:rsidR="003A51A1" w:rsidRDefault="00342FF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Вопросы, вынесенные на обсуждение</w:t>
            </w:r>
          </w:p>
        </w:tc>
        <w:tc>
          <w:tcPr>
            <w:tcW w:w="1638" w:type="dxa"/>
          </w:tcPr>
          <w:p w:rsidR="003A51A1" w:rsidRDefault="00342FF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Номер рекомендации</w:t>
            </w:r>
          </w:p>
        </w:tc>
        <w:tc>
          <w:tcPr>
            <w:tcW w:w="2386" w:type="dxa"/>
          </w:tcPr>
          <w:p w:rsidR="003A51A1" w:rsidRDefault="00342FF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660" w:type="dxa"/>
          </w:tcPr>
          <w:p w:rsidR="003A51A1" w:rsidRDefault="00342FF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460" w:type="dxa"/>
          </w:tcPr>
          <w:p w:rsidR="003A51A1" w:rsidRDefault="00342FF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Примечание</w:t>
            </w:r>
          </w:p>
        </w:tc>
      </w:tr>
      <w:tr w:rsidR="003A51A1">
        <w:tc>
          <w:tcPr>
            <w:tcW w:w="528" w:type="dxa"/>
          </w:tcPr>
          <w:p w:rsidR="003A51A1" w:rsidRDefault="00342F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49" w:type="dxa"/>
          </w:tcPr>
          <w:p w:rsidR="003A51A1" w:rsidRDefault="00342FF9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 утверждении проекта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собственности” расположенного по адресу: Республика Мордовия, </w:t>
            </w:r>
            <w:r>
              <w:rPr>
                <w:sz w:val="24"/>
                <w:szCs w:val="24"/>
              </w:rPr>
              <w:lastRenderedPageBreak/>
              <w:t>Лямбирский район, с.Берсеневка, ул.Совхозная, участок №1-б.</w:t>
            </w:r>
          </w:p>
          <w:p w:rsidR="003A51A1" w:rsidRDefault="003A51A1">
            <w:pPr>
              <w:ind w:firstLine="540"/>
              <w:rPr>
                <w:sz w:val="24"/>
                <w:szCs w:val="24"/>
              </w:rPr>
            </w:pPr>
          </w:p>
          <w:p w:rsidR="003A51A1" w:rsidRDefault="003A51A1">
            <w:pPr>
              <w:jc w:val="both"/>
              <w:rPr>
                <w:sz w:val="24"/>
                <w:szCs w:val="24"/>
              </w:rPr>
            </w:pPr>
          </w:p>
          <w:p w:rsidR="003A51A1" w:rsidRDefault="003A51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3A51A1" w:rsidRDefault="00342F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1.1.</w:t>
            </w:r>
          </w:p>
        </w:tc>
        <w:tc>
          <w:tcPr>
            <w:tcW w:w="2386" w:type="dxa"/>
          </w:tcPr>
          <w:p w:rsidR="003A51A1" w:rsidRDefault="00342FF9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публичных слушаний рабочая группа пришла к выводу Утвердить проект межевания территории “Перераспределение земельного участка с кадастровым номером 13:15:0107003:5653 с землями находящимися в государственной или муниципальной </w:t>
            </w:r>
            <w:r>
              <w:rPr>
                <w:sz w:val="24"/>
                <w:szCs w:val="24"/>
              </w:rPr>
              <w:lastRenderedPageBreak/>
              <w:t>собственности” расположенного по адресу: Республика Мордовия, Лямбирский район, с.Берсеневка, ул.Совхозная, участок №1-б.</w:t>
            </w:r>
          </w:p>
          <w:p w:rsidR="003A51A1" w:rsidRDefault="003A51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0" w:type="dxa"/>
          </w:tcPr>
          <w:p w:rsidR="003A51A1" w:rsidRDefault="003A51A1">
            <w:pPr>
              <w:jc w:val="center"/>
              <w:rPr>
                <w:sz w:val="24"/>
                <w:szCs w:val="24"/>
                <w:u w:val="single"/>
              </w:rPr>
            </w:pPr>
          </w:p>
          <w:p w:rsidR="003A51A1" w:rsidRDefault="003A51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3A51A1" w:rsidRDefault="003A51A1">
            <w:pPr>
              <w:jc w:val="both"/>
              <w:rPr>
                <w:sz w:val="24"/>
                <w:szCs w:val="24"/>
              </w:rPr>
            </w:pPr>
          </w:p>
        </w:tc>
      </w:tr>
      <w:tr w:rsidR="002F1C88">
        <w:tc>
          <w:tcPr>
            <w:tcW w:w="528" w:type="dxa"/>
          </w:tcPr>
          <w:p w:rsidR="002F1C88" w:rsidRDefault="002F1C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749" w:type="dxa"/>
          </w:tcPr>
          <w:p w:rsidR="002F1C88" w:rsidRDefault="002F1C88">
            <w:pPr>
              <w:ind w:firstLine="708"/>
              <w:rPr>
                <w:sz w:val="24"/>
                <w:szCs w:val="24"/>
              </w:rPr>
            </w:pPr>
            <w:r w:rsidRPr="00A15E40">
              <w:rPr>
                <w:sz w:val="26"/>
                <w:szCs w:val="26"/>
              </w:rPr>
              <w:t xml:space="preserve">О предоставлении разрешения на условно-разрешенный вид использования земельных  участков, расположенных по адресу: РМ, Лямбирский район, </w:t>
            </w:r>
            <w:proofErr w:type="spellStart"/>
            <w:r w:rsidRPr="00A15E40">
              <w:rPr>
                <w:sz w:val="26"/>
                <w:szCs w:val="26"/>
              </w:rPr>
              <w:t>с</w:t>
            </w:r>
            <w:proofErr w:type="gramStart"/>
            <w:r w:rsidRPr="00A15E40">
              <w:rPr>
                <w:sz w:val="26"/>
                <w:szCs w:val="26"/>
              </w:rPr>
              <w:t>.Т</w:t>
            </w:r>
            <w:proofErr w:type="gramEnd"/>
            <w:r w:rsidRPr="00A15E40">
              <w:rPr>
                <w:sz w:val="26"/>
                <w:szCs w:val="26"/>
              </w:rPr>
              <w:t>атарская</w:t>
            </w:r>
            <w:proofErr w:type="spellEnd"/>
            <w:r w:rsidRPr="00A15E40">
              <w:rPr>
                <w:sz w:val="26"/>
                <w:szCs w:val="26"/>
              </w:rPr>
              <w:t xml:space="preserve"> </w:t>
            </w:r>
            <w:proofErr w:type="spellStart"/>
            <w:r w:rsidRPr="00A15E40">
              <w:rPr>
                <w:sz w:val="26"/>
                <w:szCs w:val="26"/>
              </w:rPr>
              <w:t>Свербейка</w:t>
            </w:r>
            <w:proofErr w:type="spellEnd"/>
            <w:r w:rsidRPr="00A15E40">
              <w:rPr>
                <w:sz w:val="26"/>
                <w:szCs w:val="26"/>
              </w:rPr>
              <w:t>, ведение огородничества</w:t>
            </w:r>
          </w:p>
        </w:tc>
        <w:tc>
          <w:tcPr>
            <w:tcW w:w="1638" w:type="dxa"/>
          </w:tcPr>
          <w:p w:rsidR="002F1C88" w:rsidRDefault="002F1C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2386" w:type="dxa"/>
          </w:tcPr>
          <w:p w:rsidR="002F1C88" w:rsidRDefault="00750F29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публичных слушаний рабочая группа пришла к выводу</w:t>
            </w:r>
            <w:r>
              <w:rPr>
                <w:sz w:val="24"/>
                <w:szCs w:val="24"/>
              </w:rPr>
              <w:t xml:space="preserve"> предоставить  </w:t>
            </w:r>
            <w:r w:rsidRPr="00A15E40">
              <w:rPr>
                <w:sz w:val="26"/>
                <w:szCs w:val="26"/>
              </w:rPr>
              <w:t xml:space="preserve">разрешения на условно-разрешенный вид использования земельных  участков, расположенных по адресу: РМ, Лямбирский район, </w:t>
            </w:r>
            <w:proofErr w:type="spellStart"/>
            <w:r w:rsidRPr="00A15E40">
              <w:rPr>
                <w:sz w:val="26"/>
                <w:szCs w:val="26"/>
              </w:rPr>
              <w:t>с</w:t>
            </w:r>
            <w:proofErr w:type="gramStart"/>
            <w:r w:rsidRPr="00A15E40">
              <w:rPr>
                <w:sz w:val="26"/>
                <w:szCs w:val="26"/>
              </w:rPr>
              <w:t>.Т</w:t>
            </w:r>
            <w:proofErr w:type="gramEnd"/>
            <w:r w:rsidRPr="00A15E40">
              <w:rPr>
                <w:sz w:val="26"/>
                <w:szCs w:val="26"/>
              </w:rPr>
              <w:t>атарская</w:t>
            </w:r>
            <w:proofErr w:type="spellEnd"/>
            <w:r w:rsidRPr="00A15E40">
              <w:rPr>
                <w:sz w:val="26"/>
                <w:szCs w:val="26"/>
              </w:rPr>
              <w:t xml:space="preserve"> </w:t>
            </w:r>
            <w:proofErr w:type="spellStart"/>
            <w:r w:rsidRPr="00A15E40">
              <w:rPr>
                <w:sz w:val="26"/>
                <w:szCs w:val="26"/>
              </w:rPr>
              <w:t>Свербейка</w:t>
            </w:r>
            <w:proofErr w:type="spellEnd"/>
            <w:r w:rsidRPr="00A15E40">
              <w:rPr>
                <w:sz w:val="26"/>
                <w:szCs w:val="26"/>
              </w:rPr>
              <w:t xml:space="preserve">, ведение </w:t>
            </w:r>
            <w:proofErr w:type="spellStart"/>
            <w:r w:rsidRPr="00A15E40">
              <w:rPr>
                <w:sz w:val="26"/>
                <w:szCs w:val="26"/>
              </w:rPr>
              <w:t>огородничест</w:t>
            </w:r>
            <w:proofErr w:type="spellEnd"/>
          </w:p>
        </w:tc>
        <w:tc>
          <w:tcPr>
            <w:tcW w:w="1660" w:type="dxa"/>
          </w:tcPr>
          <w:p w:rsidR="002F1C88" w:rsidRDefault="002F1C88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1460" w:type="dxa"/>
          </w:tcPr>
          <w:p w:rsidR="002F1C88" w:rsidRDefault="002F1C88">
            <w:pPr>
              <w:jc w:val="both"/>
              <w:rPr>
                <w:sz w:val="24"/>
                <w:szCs w:val="24"/>
              </w:rPr>
            </w:pPr>
          </w:p>
        </w:tc>
      </w:tr>
      <w:tr w:rsidR="002F1C88">
        <w:tc>
          <w:tcPr>
            <w:tcW w:w="528" w:type="dxa"/>
          </w:tcPr>
          <w:p w:rsidR="002F1C88" w:rsidRDefault="002F1C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49" w:type="dxa"/>
          </w:tcPr>
          <w:p w:rsidR="002F1C88" w:rsidRDefault="002F1C88">
            <w:pPr>
              <w:ind w:firstLine="708"/>
              <w:rPr>
                <w:sz w:val="24"/>
                <w:szCs w:val="24"/>
              </w:rPr>
            </w:pPr>
            <w:r w:rsidRPr="00A15E40">
              <w:rPr>
                <w:sz w:val="26"/>
                <w:szCs w:val="26"/>
              </w:rPr>
      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      </w:r>
            <w:proofErr w:type="spellStart"/>
            <w:r w:rsidRPr="00A15E40">
              <w:rPr>
                <w:sz w:val="26"/>
                <w:szCs w:val="26"/>
              </w:rPr>
              <w:t>д</w:t>
            </w:r>
            <w:proofErr w:type="gramStart"/>
            <w:r w:rsidRPr="00A15E40">
              <w:rPr>
                <w:sz w:val="26"/>
                <w:szCs w:val="26"/>
              </w:rPr>
              <w:t>.Р</w:t>
            </w:r>
            <w:proofErr w:type="gramEnd"/>
            <w:r w:rsidRPr="00A15E40">
              <w:rPr>
                <w:sz w:val="26"/>
                <w:szCs w:val="26"/>
              </w:rPr>
              <w:t>усская</w:t>
            </w:r>
            <w:proofErr w:type="spellEnd"/>
            <w:r w:rsidRPr="00A15E40">
              <w:rPr>
                <w:sz w:val="26"/>
                <w:szCs w:val="26"/>
              </w:rPr>
              <w:t xml:space="preserve">  </w:t>
            </w:r>
            <w:proofErr w:type="spellStart"/>
            <w:r w:rsidRPr="00A15E40">
              <w:rPr>
                <w:sz w:val="26"/>
                <w:szCs w:val="26"/>
              </w:rPr>
              <w:t>Свербейка</w:t>
            </w:r>
            <w:proofErr w:type="spellEnd"/>
            <w:r w:rsidRPr="00A15E40">
              <w:rPr>
                <w:sz w:val="26"/>
                <w:szCs w:val="26"/>
              </w:rPr>
              <w:t>, ведение огородничества</w:t>
            </w:r>
          </w:p>
        </w:tc>
        <w:tc>
          <w:tcPr>
            <w:tcW w:w="1638" w:type="dxa"/>
          </w:tcPr>
          <w:p w:rsidR="002F1C88" w:rsidRDefault="002F1C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</w:t>
            </w:r>
          </w:p>
        </w:tc>
        <w:tc>
          <w:tcPr>
            <w:tcW w:w="2386" w:type="dxa"/>
          </w:tcPr>
          <w:p w:rsidR="002F1C88" w:rsidRDefault="00750F29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публичных слушаний рабочая группа пришла к выводу</w:t>
            </w:r>
            <w:r w:rsidR="00AD2B94">
              <w:rPr>
                <w:sz w:val="24"/>
                <w:szCs w:val="24"/>
              </w:rPr>
              <w:t xml:space="preserve"> </w:t>
            </w:r>
            <w:r w:rsidR="00AD2B94">
              <w:rPr>
                <w:sz w:val="24"/>
                <w:szCs w:val="24"/>
              </w:rPr>
              <w:t xml:space="preserve">предоставить  </w:t>
            </w:r>
            <w:r w:rsidR="00AD2B94" w:rsidRPr="00A15E40">
              <w:rPr>
                <w:sz w:val="26"/>
                <w:szCs w:val="26"/>
              </w:rPr>
              <w:t>разрешения на условно-разрешенный вид использования земельных  участков, расположенных по адресу: РМ, Лямбирский район</w:t>
            </w:r>
            <w:r w:rsidR="00AD2B94">
              <w:rPr>
                <w:sz w:val="26"/>
                <w:szCs w:val="26"/>
              </w:rPr>
              <w:t>,</w:t>
            </w:r>
            <w:r w:rsidR="00AD2B94" w:rsidRPr="00A15E40">
              <w:rPr>
                <w:sz w:val="26"/>
                <w:szCs w:val="26"/>
              </w:rPr>
              <w:t xml:space="preserve"> </w:t>
            </w:r>
            <w:proofErr w:type="spellStart"/>
            <w:r w:rsidR="00AD2B94" w:rsidRPr="00A15E40">
              <w:rPr>
                <w:sz w:val="26"/>
                <w:szCs w:val="26"/>
              </w:rPr>
              <w:t>д</w:t>
            </w:r>
            <w:proofErr w:type="gramStart"/>
            <w:r w:rsidR="00AD2B94" w:rsidRPr="00A15E40">
              <w:rPr>
                <w:sz w:val="26"/>
                <w:szCs w:val="26"/>
              </w:rPr>
              <w:t>.Р</w:t>
            </w:r>
            <w:proofErr w:type="gramEnd"/>
            <w:r w:rsidR="00AD2B94" w:rsidRPr="00A15E40">
              <w:rPr>
                <w:sz w:val="26"/>
                <w:szCs w:val="26"/>
              </w:rPr>
              <w:t>усская</w:t>
            </w:r>
            <w:proofErr w:type="spellEnd"/>
            <w:r w:rsidR="00AD2B94" w:rsidRPr="00A15E40">
              <w:rPr>
                <w:sz w:val="26"/>
                <w:szCs w:val="26"/>
              </w:rPr>
              <w:t xml:space="preserve">  </w:t>
            </w:r>
            <w:proofErr w:type="spellStart"/>
            <w:r w:rsidR="00AD2B94" w:rsidRPr="00A15E40">
              <w:rPr>
                <w:sz w:val="26"/>
                <w:szCs w:val="26"/>
              </w:rPr>
              <w:t>Свербейка</w:t>
            </w:r>
            <w:proofErr w:type="spellEnd"/>
            <w:r w:rsidR="00AD2B94" w:rsidRPr="00A15E40">
              <w:rPr>
                <w:sz w:val="26"/>
                <w:szCs w:val="26"/>
              </w:rPr>
              <w:t>, ведение огородничества</w:t>
            </w:r>
            <w:r w:rsidR="00AD2B9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60" w:type="dxa"/>
          </w:tcPr>
          <w:p w:rsidR="002F1C88" w:rsidRDefault="002F1C88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1460" w:type="dxa"/>
          </w:tcPr>
          <w:p w:rsidR="002F1C88" w:rsidRDefault="002F1C88">
            <w:pPr>
              <w:jc w:val="both"/>
              <w:rPr>
                <w:sz w:val="24"/>
                <w:szCs w:val="24"/>
              </w:rPr>
            </w:pPr>
          </w:p>
        </w:tc>
      </w:tr>
    </w:tbl>
    <w:p w:rsidR="003A51A1" w:rsidRDefault="003A51A1">
      <w:pPr>
        <w:pStyle w:val="afc"/>
        <w:spacing w:line="360" w:lineRule="auto"/>
        <w:jc w:val="left"/>
        <w:rPr>
          <w:b w:val="0"/>
          <w:sz w:val="24"/>
          <w:szCs w:val="24"/>
        </w:rPr>
      </w:pPr>
    </w:p>
    <w:p w:rsidR="003A51A1" w:rsidRDefault="00342FF9">
      <w:pPr>
        <w:pStyle w:val="afc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Председатель рабочей группы                                                         Н.Ю. Бурлакова</w:t>
      </w:r>
    </w:p>
    <w:p w:rsidR="003A51A1" w:rsidRDefault="003A51A1"/>
    <w:sectPr w:rsidR="003A51A1">
      <w:headerReference w:type="even" r:id="rId7"/>
      <w:headerReference w:type="default" r:id="rId8"/>
      <w:pgSz w:w="11906" w:h="16838"/>
      <w:pgMar w:top="719" w:right="567" w:bottom="899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FF5" w:rsidRDefault="00C01FF5">
      <w:r>
        <w:separator/>
      </w:r>
    </w:p>
  </w:endnote>
  <w:endnote w:type="continuationSeparator" w:id="0">
    <w:p w:rsidR="00C01FF5" w:rsidRDefault="00C0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FF5" w:rsidRDefault="00C01FF5">
      <w:r>
        <w:separator/>
      </w:r>
    </w:p>
  </w:footnote>
  <w:footnote w:type="continuationSeparator" w:id="0">
    <w:p w:rsidR="00C01FF5" w:rsidRDefault="00C0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1A1" w:rsidRDefault="00342FF9">
    <w:pPr>
      <w:pStyle w:val="afe"/>
      <w:framePr w:wrap="around" w:vAnchor="text" w:hAnchor="margin" w:xAlign="right" w:y="1"/>
      <w:rPr>
        <w:rStyle w:val="aff0"/>
      </w:rPr>
    </w:pPr>
    <w:r>
      <w:fldChar w:fldCharType="begin"/>
    </w:r>
    <w:r>
      <w:instrText xml:space="preserve">PAGE  </w:instrText>
    </w:r>
    <w:r>
      <w:fldChar w:fldCharType="separate"/>
    </w:r>
    <w:r>
      <w:t>*</w:t>
    </w:r>
    <w:r>
      <w:fldChar w:fldCharType="end"/>
    </w:r>
  </w:p>
  <w:p w:rsidR="003A51A1" w:rsidRDefault="003A51A1">
    <w:pPr>
      <w:pStyle w:val="af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1A1" w:rsidRDefault="003A51A1">
    <w:pPr>
      <w:pStyle w:val="af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E92"/>
    <w:rsid w:val="000638B4"/>
    <w:rsid w:val="00076F58"/>
    <w:rsid w:val="002430E5"/>
    <w:rsid w:val="002A7E23"/>
    <w:rsid w:val="002D1ECE"/>
    <w:rsid w:val="002F1C88"/>
    <w:rsid w:val="00342FF9"/>
    <w:rsid w:val="003A51A1"/>
    <w:rsid w:val="003B0EAD"/>
    <w:rsid w:val="00750F29"/>
    <w:rsid w:val="007D17EA"/>
    <w:rsid w:val="007D6A25"/>
    <w:rsid w:val="00940E92"/>
    <w:rsid w:val="009415AF"/>
    <w:rsid w:val="009439D4"/>
    <w:rsid w:val="00AD2B94"/>
    <w:rsid w:val="00B17994"/>
    <w:rsid w:val="00B4388F"/>
    <w:rsid w:val="00C01FF5"/>
    <w:rsid w:val="00F0671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List Paragraph"/>
    <w:uiPriority w:val="34"/>
    <w:qFormat/>
    <w:pPr>
      <w:ind w:left="720"/>
      <w:contextualSpacing/>
    </w:pPr>
  </w:style>
  <w:style w:type="paragraph" w:styleId="af0">
    <w:name w:val="footnote text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Pr>
      <w:sz w:val="20"/>
      <w:szCs w:val="20"/>
    </w:rPr>
  </w:style>
  <w:style w:type="character" w:styleId="af2">
    <w:name w:val="footnote reference"/>
    <w:uiPriority w:val="99"/>
    <w:semiHidden/>
    <w:unhideWhenUsed/>
    <w:rPr>
      <w:vertAlign w:val="superscript"/>
    </w:rPr>
  </w:style>
  <w:style w:type="paragraph" w:styleId="af3">
    <w:name w:val="end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semiHidden/>
    <w:rPr>
      <w:sz w:val="20"/>
      <w:szCs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character" w:styleId="af6">
    <w:name w:val="Hyperlink"/>
    <w:uiPriority w:val="99"/>
    <w:unhideWhenUsed/>
    <w:rPr>
      <w:color w:val="0000FF" w:themeColor="hyperlink"/>
      <w:u w:val="single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paragraph" w:styleId="af9">
    <w:name w:val="footer"/>
    <w:link w:val="afa"/>
    <w:uiPriority w:val="99"/>
    <w:unhideWhenUsed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c">
    <w:name w:val="Title"/>
    <w:basedOn w:val="a"/>
    <w:link w:val="afd"/>
    <w:uiPriority w:val="99"/>
    <w:qFormat/>
    <w:pPr>
      <w:jc w:val="center"/>
    </w:pPr>
    <w:rPr>
      <w:b/>
      <w:sz w:val="36"/>
    </w:rPr>
  </w:style>
  <w:style w:type="character" w:customStyle="1" w:styleId="afd">
    <w:name w:val="Название Знак"/>
    <w:basedOn w:val="a0"/>
    <w:link w:val="afc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0"/>
    <w:link w:val="af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page number"/>
    <w:basedOn w:val="a0"/>
    <w:uiPriority w:val="99"/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List Paragraph"/>
    <w:uiPriority w:val="34"/>
    <w:qFormat/>
    <w:pPr>
      <w:ind w:left="720"/>
      <w:contextualSpacing/>
    </w:pPr>
  </w:style>
  <w:style w:type="paragraph" w:styleId="af0">
    <w:name w:val="footnote text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Pr>
      <w:sz w:val="20"/>
      <w:szCs w:val="20"/>
    </w:rPr>
  </w:style>
  <w:style w:type="character" w:styleId="af2">
    <w:name w:val="footnote reference"/>
    <w:uiPriority w:val="99"/>
    <w:semiHidden/>
    <w:unhideWhenUsed/>
    <w:rPr>
      <w:vertAlign w:val="superscript"/>
    </w:rPr>
  </w:style>
  <w:style w:type="paragraph" w:styleId="af3">
    <w:name w:val="end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semiHidden/>
    <w:rPr>
      <w:sz w:val="20"/>
      <w:szCs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character" w:styleId="af6">
    <w:name w:val="Hyperlink"/>
    <w:uiPriority w:val="99"/>
    <w:unhideWhenUsed/>
    <w:rPr>
      <w:color w:val="0000FF" w:themeColor="hyperlink"/>
      <w:u w:val="single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paragraph" w:styleId="af9">
    <w:name w:val="footer"/>
    <w:link w:val="afa"/>
    <w:uiPriority w:val="99"/>
    <w:unhideWhenUsed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c">
    <w:name w:val="Title"/>
    <w:basedOn w:val="a"/>
    <w:link w:val="afd"/>
    <w:uiPriority w:val="99"/>
    <w:qFormat/>
    <w:pPr>
      <w:jc w:val="center"/>
    </w:pPr>
    <w:rPr>
      <w:b/>
      <w:sz w:val="36"/>
    </w:rPr>
  </w:style>
  <w:style w:type="character" w:customStyle="1" w:styleId="afd">
    <w:name w:val="Название Знак"/>
    <w:basedOn w:val="a0"/>
    <w:link w:val="afc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basedOn w:val="a0"/>
    <w:link w:val="af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page number"/>
    <w:basedOn w:val="a0"/>
    <w:uiPriority w:val="99"/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2024-10-07T09:57:00Z</cp:lastPrinted>
  <dcterms:created xsi:type="dcterms:W3CDTF">2024-10-02T06:29:00Z</dcterms:created>
  <dcterms:modified xsi:type="dcterms:W3CDTF">2024-10-07T09:58:00Z</dcterms:modified>
</cp:coreProperties>
</file>