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683" w:rsidRDefault="005E7F5D">
      <w:pPr>
        <w:pStyle w:val="Standard"/>
        <w:widowControl w:val="0"/>
        <w:suppressAutoHyphens w:val="0"/>
        <w:ind w:right="-143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bookmarkStart w:id="0" w:name="_Hlk122589949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АДМИНИСТРАЦИЯ АКСЕНОВСКОГО СЕЛЬСКОГО ПОСЕЛЕНИЯ ЛЯМБИРСКОГО МУНИЦИПАЛЬНОГО РАЙОНА</w:t>
      </w:r>
    </w:p>
    <w:p w:rsidR="00096683" w:rsidRDefault="005E7F5D">
      <w:pPr>
        <w:pStyle w:val="Standard"/>
        <w:widowControl w:val="0"/>
        <w:suppressAutoHyphens w:val="0"/>
        <w:jc w:val="center"/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:lang w:eastAsia="ru-RU" w:bidi="ar-SA"/>
        </w:rPr>
        <w:t>РЕСПУБЛИКИ МОРДОВИЯ</w:t>
      </w:r>
    </w:p>
    <w:p w:rsidR="00096683" w:rsidRDefault="00096683">
      <w:pPr>
        <w:pStyle w:val="1"/>
        <w:spacing w:before="0" w:after="225"/>
        <w:jc w:val="center"/>
        <w:rPr>
          <w:rFonts w:ascii="Times New Roman" w:hAnsi="Times New Roman"/>
          <w:color w:val="333333"/>
          <w:sz w:val="28"/>
          <w:szCs w:val="28"/>
        </w:rPr>
      </w:pPr>
    </w:p>
    <w:p w:rsidR="00096683" w:rsidRDefault="005E7F5D">
      <w:pPr>
        <w:pStyle w:val="1"/>
        <w:spacing w:before="0" w:after="225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ПОСТАНОВЛЕНИЕ</w:t>
      </w:r>
    </w:p>
    <w:p w:rsidR="00096683" w:rsidRDefault="005E7F5D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Fonts w:ascii="Arial, Helvetica, sans-serif" w:hAnsi="Arial, Helvetica, sans-serif"/>
          <w:color w:val="242424"/>
          <w:sz w:val="19"/>
        </w:rPr>
        <w:t xml:space="preserve">                             от 03.03.2025</w:t>
      </w:r>
      <w:r>
        <w:rPr>
          <w:rFonts w:ascii="Arial, Helvetica, sans-serif" w:hAnsi="Arial, Helvetica, sans-serif"/>
          <w:color w:val="242424"/>
          <w:sz w:val="19"/>
        </w:rPr>
        <w:t xml:space="preserve"> г.                                                                                      №10</w:t>
      </w:r>
    </w:p>
    <w:p w:rsidR="00096683" w:rsidRDefault="005E7F5D">
      <w:pPr>
        <w:pStyle w:val="Textbody"/>
        <w:spacing w:after="150" w:line="225" w:lineRule="atLeast"/>
        <w:rPr>
          <w:rFonts w:hint="eastAsia"/>
        </w:rPr>
      </w:pPr>
      <w:r>
        <w:rPr>
          <w:rFonts w:ascii="Arial, Helvetica, sans-serif" w:hAnsi="Arial, Helvetica, sans-serif"/>
          <w:color w:val="242424"/>
          <w:sz w:val="19"/>
        </w:rPr>
        <w:t xml:space="preserve">                                                                              с.Аксеново.</w:t>
      </w:r>
    </w:p>
    <w:p w:rsidR="00096683" w:rsidRDefault="005E7F5D">
      <w:pPr>
        <w:pStyle w:val="Textbody"/>
        <w:spacing w:after="150" w:line="225" w:lineRule="atLeast"/>
        <w:jc w:val="center"/>
        <w:rPr>
          <w:rFonts w:hint="eastAsia"/>
        </w:rPr>
      </w:pPr>
      <w:r>
        <w:rPr>
          <w:b/>
          <w:bCs/>
          <w:sz w:val="26"/>
          <w:szCs w:val="26"/>
        </w:rPr>
        <w:t xml:space="preserve">О внесении изменений в административный регламент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предоставления админи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страцией Аксеновского сельского поселения Лямбирского 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 w:bidi="ar-SA"/>
        </w:rPr>
        <w:t xml:space="preserve">муниципального района муниципальной услуги «Перевод жилого помещения в нежилое и нежилого помещения в жилое помещение»                  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ru-RU" w:bidi="ar-SA"/>
        </w:rPr>
        <w:t xml:space="preserve"> от 09.03.2023 №20</w:t>
      </w:r>
    </w:p>
    <w:p w:rsidR="00096683" w:rsidRDefault="005E7F5D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Fonts w:ascii="Times New Roman" w:hAnsi="Times New Roman"/>
          <w:color w:val="242424"/>
          <w:sz w:val="28"/>
          <w:szCs w:val="28"/>
        </w:rPr>
        <w:t xml:space="preserve">      В соответствии с Федеральным законом от </w:t>
      </w:r>
      <w:r>
        <w:rPr>
          <w:rFonts w:ascii="Times New Roman" w:hAnsi="Times New Roman"/>
          <w:color w:val="242424"/>
          <w:sz w:val="28"/>
          <w:szCs w:val="28"/>
        </w:rPr>
        <w:t xml:space="preserve">27 июля 2010 № 210-ФЗ «Об организации предоставления государственных и муниципальных услуг», </w:t>
      </w:r>
      <w:r>
        <w:rPr>
          <w:rFonts w:ascii="Times New Roman" w:hAnsi="Times New Roman"/>
          <w:color w:val="000000"/>
          <w:sz w:val="26"/>
          <w:szCs w:val="26"/>
        </w:rPr>
        <w:t xml:space="preserve">и от 19.12.2023  № 608-ФЗ «О внесении изменений в Жилищный кодекс Российской Федерации и Федеральный закон “О государственной регистрации недвижимости”, 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>руководств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уясь </w:t>
      </w:r>
      <w:hyperlink r:id="rId6" w:history="1">
        <w:r>
          <w:rPr>
            <w:rFonts w:ascii="Times New Roman" w:eastAsia="Times New Roman" w:hAnsi="Times New Roman" w:cs="Times New Roman"/>
            <w:color w:val="242424"/>
            <w:kern w:val="0"/>
            <w:sz w:val="28"/>
            <w:szCs w:val="28"/>
            <w:lang w:eastAsia="ru-RU" w:bidi="ar-SA"/>
          </w:rPr>
          <w:t>Уставом</w:t>
        </w:r>
      </w:hyperlink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 Аксеновского сельского поселения, администрация сельского поселения постановляет:</w:t>
      </w:r>
    </w:p>
    <w:p w:rsidR="00096683" w:rsidRDefault="005E7F5D">
      <w:pPr>
        <w:pStyle w:val="Textbody"/>
        <w:spacing w:after="150" w:line="225" w:lineRule="atLeast"/>
        <w:rPr>
          <w:rFonts w:ascii="Arial, Helvetica, sans-serif" w:hAnsi="Arial, Helvetica, sans-serif" w:hint="eastAsia"/>
          <w:sz w:val="19"/>
        </w:rPr>
      </w:pPr>
      <w:r>
        <w:rPr>
          <w:rFonts w:ascii="Times New Roman" w:hAnsi="Times New Roman"/>
          <w:color w:val="242424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 xml:space="preserve">Внести в административный регламент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предоставления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администрацией Аксеновского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сельского поселения Лямбирского 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 w:bidi="ar-SA"/>
        </w:rPr>
        <w:t>муниципального района муниципальной услуги «Перевод жилого помещения в нежилое и нежилого помещения в жилое помещение» от 09.03.2023 №20</w:t>
      </w:r>
      <w:r>
        <w:rPr>
          <w:rFonts w:ascii="Times New Roman" w:hAnsi="Times New Roman"/>
          <w:color w:val="000000"/>
          <w:sz w:val="28"/>
          <w:szCs w:val="28"/>
        </w:rPr>
        <w:t>, следующие изменения:</w:t>
      </w:r>
    </w:p>
    <w:p w:rsidR="00096683" w:rsidRDefault="005E7F5D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bookmarkStart w:id="2" w:name="sub_631"/>
      <w:bookmarkStart w:id="3" w:name="sub_1007"/>
      <w:bookmarkEnd w:id="2"/>
      <w:bookmarkEnd w:id="3"/>
      <w:r>
        <w:rPr>
          <w:rStyle w:val="a5"/>
          <w:rFonts w:ascii="Times New Roman" w:hAnsi="Times New Roman"/>
          <w:b/>
          <w:sz w:val="28"/>
          <w:szCs w:val="28"/>
        </w:rPr>
        <w:t xml:space="preserve"> Раздел 2   Подраздел 4. Срок предоставления муниципальной услуг</w:t>
      </w:r>
      <w:r>
        <w:rPr>
          <w:rStyle w:val="a5"/>
          <w:rFonts w:ascii="Times New Roman" w:hAnsi="Times New Roman"/>
          <w:b/>
          <w:sz w:val="28"/>
          <w:szCs w:val="28"/>
        </w:rPr>
        <w:t>и изложить в следующей редакции;</w:t>
      </w:r>
    </w:p>
    <w:p w:rsidR="00096683" w:rsidRDefault="005E7F5D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Style w:val="a5"/>
          <w:rFonts w:ascii="Times New Roman" w:hAnsi="Times New Roman"/>
          <w:b/>
          <w:color w:val="212121"/>
          <w:sz w:val="28"/>
          <w:szCs w:val="28"/>
        </w:rPr>
        <w:t>«2.4.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услуги.</w:t>
      </w:r>
    </w:p>
    <w:p w:rsidR="00096683" w:rsidRDefault="005E7F5D">
      <w:pPr>
        <w:pStyle w:val="Textbody"/>
        <w:rPr>
          <w:rFonts w:ascii="Times New Roman" w:hAnsi="Times New Roman"/>
          <w:color w:val="212121"/>
          <w:sz w:val="28"/>
          <w:szCs w:val="28"/>
          <w:u w:val="single"/>
        </w:rPr>
      </w:pPr>
      <w:r>
        <w:rPr>
          <w:rFonts w:ascii="Times New Roman" w:hAnsi="Times New Roman"/>
          <w:color w:val="212121"/>
          <w:sz w:val="28"/>
          <w:szCs w:val="28"/>
          <w:u w:val="single"/>
        </w:rPr>
        <w:t xml:space="preserve">Уполномоченный орган принимает решение о переводе или об отказе </w:t>
      </w:r>
      <w:r>
        <w:rPr>
          <w:rFonts w:ascii="Times New Roman" w:hAnsi="Times New Roman"/>
          <w:color w:val="212121"/>
          <w:sz w:val="28"/>
          <w:szCs w:val="28"/>
          <w:u w:val="single"/>
        </w:rPr>
        <w:t>в переводе жилого помещения в нежилое помещение и нежилого помещения в жилое помещение не позднее чем через 13 рабочих дней со дня представления в указанный орган документов, обязанность по представлению которых возложена на заявителя.</w:t>
      </w:r>
    </w:p>
    <w:p w:rsidR="00096683" w:rsidRDefault="005E7F5D">
      <w:pPr>
        <w:pStyle w:val="Textbody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color w:val="212121"/>
          <w:sz w:val="28"/>
          <w:szCs w:val="28"/>
        </w:rPr>
        <w:t>В случае подачи доку</w:t>
      </w:r>
      <w:r>
        <w:rPr>
          <w:rFonts w:ascii="Times New Roman" w:hAnsi="Times New Roman"/>
          <w:color w:val="212121"/>
          <w:sz w:val="28"/>
          <w:szCs w:val="28"/>
        </w:rPr>
        <w:t>ментов в МФЦ срок предоставления муниципальной услуги исчисляется со дня поступления в уполномоченный орган документов из МФЦ.</w:t>
      </w:r>
    </w:p>
    <w:p w:rsidR="00096683" w:rsidRDefault="005E7F5D">
      <w:pPr>
        <w:pStyle w:val="Textbody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color w:val="212121"/>
          <w:sz w:val="28"/>
          <w:szCs w:val="28"/>
        </w:rPr>
        <w:t>В случае подачи документов через ЕПГУ, РПГУ срок предоставления исчисляется со дня поступления в уполномоченный орган документов.</w:t>
      </w:r>
      <w:r>
        <w:rPr>
          <w:rFonts w:ascii="Times New Roman" w:hAnsi="Times New Roman"/>
          <w:color w:val="212121"/>
          <w:sz w:val="28"/>
          <w:szCs w:val="28"/>
        </w:rPr>
        <w:t xml:space="preserve"> Направление принятых на ЕПГУ, РПГУ заявлений и документов </w:t>
      </w:r>
      <w:r>
        <w:rPr>
          <w:rFonts w:ascii="Times New Roman" w:hAnsi="Times New Roman"/>
          <w:color w:val="212121"/>
          <w:sz w:val="28"/>
          <w:szCs w:val="28"/>
        </w:rPr>
        <w:lastRenderedPageBreak/>
        <w:t>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взаимодействия.</w:t>
      </w:r>
    </w:p>
    <w:p w:rsidR="00096683" w:rsidRDefault="005E7F5D">
      <w:pPr>
        <w:pStyle w:val="Textbody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color w:val="212121"/>
          <w:sz w:val="28"/>
          <w:szCs w:val="28"/>
        </w:rPr>
        <w:t>Приостановление</w:t>
      </w:r>
      <w:r>
        <w:rPr>
          <w:rFonts w:ascii="Times New Roman" w:hAnsi="Times New Roman"/>
          <w:color w:val="212121"/>
          <w:sz w:val="28"/>
          <w:szCs w:val="28"/>
        </w:rPr>
        <w:t xml:space="preserve"> предоставления муниципальной услуги законодательством Российской Федерации не предусмотрено.</w:t>
      </w:r>
    </w:p>
    <w:p w:rsidR="00096683" w:rsidRDefault="005E7F5D">
      <w:pPr>
        <w:pStyle w:val="Textbody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color w:val="212121"/>
          <w:sz w:val="28"/>
          <w:szCs w:val="28"/>
        </w:rPr>
        <w:t>Срок выдачи документов, являющихся результатом предоставления муниципальной услуги, - не позднее чем через 3 рабочих дня со дня принятия решения».</w:t>
      </w:r>
    </w:p>
    <w:p w:rsidR="00096683" w:rsidRDefault="005E7F5D">
      <w:pPr>
        <w:pStyle w:val="Standard"/>
        <w:suppressAutoHyphens w:val="0"/>
        <w:spacing w:after="150" w:line="225" w:lineRule="atLeast"/>
        <w:jc w:val="both"/>
        <w:rPr>
          <w:rFonts w:ascii="Arial, Helvetica, sans-serif" w:hAnsi="Arial, Helvetica, sans-serif" w:hint="eastAsia"/>
          <w:color w:val="242424"/>
          <w:sz w:val="19"/>
        </w:rPr>
      </w:pPr>
      <w:r>
        <w:rPr>
          <w:rStyle w:val="a5"/>
        </w:rPr>
        <w:t xml:space="preserve">   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>2. Настоящее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 постановление вступает в силу после дня его </w:t>
      </w:r>
      <w:hyperlink r:id="rId7" w:history="1">
        <w:r>
          <w:rPr>
            <w:rFonts w:ascii="Times New Roman" w:eastAsia="Times New Roman" w:hAnsi="Times New Roman" w:cs="Times New Roman"/>
            <w:color w:val="242424"/>
            <w:kern w:val="0"/>
            <w:sz w:val="28"/>
            <w:szCs w:val="28"/>
            <w:lang w:eastAsia="ru-RU" w:bidi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 и подлежит размещению на официальном сайте в сети «Интернет»</w:t>
      </w:r>
    </w:p>
    <w:p w:rsidR="00096683" w:rsidRDefault="00096683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096683" w:rsidRDefault="00096683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096683" w:rsidRDefault="00096683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096683" w:rsidRDefault="005E7F5D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Глава администрации</w:t>
      </w:r>
    </w:p>
    <w:p w:rsidR="00096683" w:rsidRDefault="005E7F5D">
      <w:pPr>
        <w:pStyle w:val="Standard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Аксеновского сельского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поселения                                           А.Ж.Юсупов</w:t>
      </w:r>
    </w:p>
    <w:p w:rsidR="00096683" w:rsidRDefault="00096683">
      <w:pPr>
        <w:pStyle w:val="Standard"/>
        <w:suppressAutoHyphens w:val="0"/>
        <w:spacing w:after="150" w:line="225" w:lineRule="atLeast"/>
        <w:jc w:val="center"/>
        <w:rPr>
          <w:rFonts w:ascii="Times New Roman" w:hAnsi="Times New Roman"/>
          <w:b/>
          <w:color w:val="242424"/>
          <w:sz w:val="25"/>
          <w:szCs w:val="25"/>
        </w:rPr>
      </w:pPr>
    </w:p>
    <w:p w:rsidR="00096683" w:rsidRDefault="00096683">
      <w:pPr>
        <w:pStyle w:val="Textbody"/>
        <w:spacing w:after="150" w:line="225" w:lineRule="atLeast"/>
        <w:rPr>
          <w:rFonts w:hint="eastAsia"/>
        </w:rPr>
      </w:pPr>
    </w:p>
    <w:sectPr w:rsidR="0009668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F5D" w:rsidRDefault="005E7F5D">
      <w:pPr>
        <w:rPr>
          <w:rFonts w:hint="eastAsia"/>
        </w:rPr>
      </w:pPr>
      <w:r>
        <w:separator/>
      </w:r>
    </w:p>
  </w:endnote>
  <w:endnote w:type="continuationSeparator" w:id="0">
    <w:p w:rsidR="005E7F5D" w:rsidRDefault="005E7F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, Helvetica, sans-serif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F5D" w:rsidRDefault="005E7F5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E7F5D" w:rsidRDefault="005E7F5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96683"/>
    <w:rsid w:val="00096683"/>
    <w:rsid w:val="005E7F5D"/>
    <w:rsid w:val="0074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A814B-7B0B-479B-B61C-AA7A92B6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lang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a5">
    <w:name w:val="Цветовое выделение для Текст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44819243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6644&amp;sub=100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dcterms:created xsi:type="dcterms:W3CDTF">2025-03-26T13:05:00Z</dcterms:created>
  <dcterms:modified xsi:type="dcterms:W3CDTF">2025-03-26T13:05:00Z</dcterms:modified>
</cp:coreProperties>
</file>