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A50" w:rsidRDefault="00171A50" w:rsidP="00171A5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171A50" w:rsidRDefault="00171A50" w:rsidP="00171A5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171A50" w:rsidRDefault="00171A50" w:rsidP="00171A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71A50" w:rsidRDefault="00171A50" w:rsidP="00171A5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71A50" w:rsidRDefault="00171A50" w:rsidP="00171A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  <w:r>
        <w:rPr>
          <w:b/>
          <w:sz w:val="28"/>
          <w:szCs w:val="28"/>
        </w:rPr>
        <w:br/>
      </w:r>
    </w:p>
    <w:p w:rsidR="00171A50" w:rsidRDefault="00171A50" w:rsidP="00171A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71A50" w:rsidRDefault="00171A50" w:rsidP="00171A50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>
        <w:rPr>
          <w:sz w:val="28"/>
          <w:szCs w:val="28"/>
        </w:rPr>
        <w:t xml:space="preserve">  2025 г.                                                                                      № </w:t>
      </w:r>
      <w:r>
        <w:rPr>
          <w:sz w:val="28"/>
          <w:szCs w:val="28"/>
        </w:rPr>
        <w:t>51</w:t>
      </w:r>
    </w:p>
    <w:p w:rsidR="00171A50" w:rsidRDefault="00171A50" w:rsidP="00171A5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с. </w:t>
      </w:r>
      <w:proofErr w:type="spellStart"/>
      <w:r>
        <w:rPr>
          <w:sz w:val="20"/>
          <w:szCs w:val="20"/>
        </w:rPr>
        <w:t>Берсеневка</w:t>
      </w:r>
      <w:proofErr w:type="spellEnd"/>
    </w:p>
    <w:p w:rsidR="00171A50" w:rsidRDefault="00171A50" w:rsidP="00171A50">
      <w:pPr>
        <w:jc w:val="center"/>
        <w:rPr>
          <w:sz w:val="20"/>
          <w:szCs w:val="20"/>
        </w:rPr>
      </w:pPr>
    </w:p>
    <w:p w:rsidR="00B0667D" w:rsidRDefault="00B0667D">
      <w:pPr>
        <w:rPr>
          <w:sz w:val="28"/>
          <w:szCs w:val="28"/>
        </w:rPr>
      </w:pPr>
    </w:p>
    <w:p w:rsidR="00B0667D" w:rsidRDefault="00171A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 коэффициенте индексации с 01 июня 2025 года социальных пенсий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выслугу лет,  лицам, замещающим должности  муниципальной  службы  администрации 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  сельского  поселения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 муниципального  района  Республики  Мордовия</w:t>
      </w:r>
    </w:p>
    <w:p w:rsidR="00B0667D" w:rsidRDefault="00B0667D">
      <w:pPr>
        <w:ind w:firstLine="708"/>
        <w:jc w:val="both"/>
        <w:rPr>
          <w:b/>
          <w:sz w:val="28"/>
          <w:szCs w:val="28"/>
        </w:rPr>
      </w:pPr>
    </w:p>
    <w:p w:rsidR="00B0667D" w:rsidRDefault="00171A50">
      <w:pPr>
        <w:pStyle w:val="20"/>
        <w:shd w:val="clear" w:color="auto" w:fill="auto"/>
        <w:spacing w:line="306" w:lineRule="exact"/>
        <w:ind w:right="-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proofErr w:type="gramStart"/>
      <w:r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целях реализации Федерального закона от 15.12.2001 г. № 166 «О государственном пенсионном обеспечении  в  Российской  Федерации»,  в  соответствии с  Постановлением  Правительства  РФ от 07 марта 2025 года № 287 «Об  утверждении коэффициента индексации с 1</w:t>
      </w:r>
      <w:r>
        <w:rPr>
          <w:b w:val="0"/>
          <w:sz w:val="28"/>
          <w:szCs w:val="28"/>
        </w:rPr>
        <w:t xml:space="preserve"> апреля 2025 г. социальных пенсий», руководствуясь Положением «О порядке назначения и выплаты пенсии за выслугу лет лицам, замещавшим муниципальные должности и должности муниципальной службы в органах</w:t>
      </w:r>
      <w:proofErr w:type="gram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 xml:space="preserve">местного самоуправления </w:t>
      </w:r>
      <w:proofErr w:type="spellStart"/>
      <w:r>
        <w:rPr>
          <w:b w:val="0"/>
          <w:sz w:val="28"/>
          <w:szCs w:val="28"/>
        </w:rPr>
        <w:t>Берсеневского</w:t>
      </w:r>
      <w:proofErr w:type="spellEnd"/>
      <w:r>
        <w:rPr>
          <w:b w:val="0"/>
          <w:sz w:val="28"/>
          <w:szCs w:val="28"/>
        </w:rPr>
        <w:t xml:space="preserve"> сельского поселени</w:t>
      </w:r>
      <w:r>
        <w:rPr>
          <w:b w:val="0"/>
          <w:sz w:val="28"/>
          <w:szCs w:val="28"/>
        </w:rPr>
        <w:t xml:space="preserve">я </w:t>
      </w:r>
      <w:proofErr w:type="spellStart"/>
      <w:r>
        <w:rPr>
          <w:b w:val="0"/>
          <w:sz w:val="28"/>
          <w:szCs w:val="28"/>
        </w:rPr>
        <w:t>Лямбирского</w:t>
      </w:r>
      <w:proofErr w:type="spellEnd"/>
      <w:r>
        <w:rPr>
          <w:b w:val="0"/>
          <w:sz w:val="28"/>
          <w:szCs w:val="28"/>
        </w:rPr>
        <w:t xml:space="preserve"> муниципального района</w:t>
      </w:r>
      <w:r>
        <w:rPr>
          <w:b w:val="0"/>
          <w:color w:val="000000" w:themeColor="text1"/>
          <w:sz w:val="28"/>
          <w:szCs w:val="28"/>
        </w:rPr>
        <w:t>,</w:t>
      </w:r>
      <w:r>
        <w:rPr>
          <w:color w:val="FF0000"/>
          <w:sz w:val="28"/>
          <w:szCs w:val="28"/>
        </w:rPr>
        <w:t xml:space="preserve">  </w:t>
      </w:r>
      <w:r>
        <w:rPr>
          <w:b w:val="0"/>
          <w:color w:val="000000" w:themeColor="text1"/>
          <w:sz w:val="28"/>
          <w:szCs w:val="28"/>
        </w:rPr>
        <w:t>утвержденным решением Совета депутатов от 25 июля 2017 года №26, (с изменениями от 18</w:t>
      </w:r>
      <w:r>
        <w:rPr>
          <w:b w:val="0"/>
          <w:color w:val="000000" w:themeColor="text1"/>
          <w:sz w:val="28"/>
          <w:szCs w:val="28"/>
        </w:rPr>
        <w:t>.10</w:t>
      </w:r>
      <w:r>
        <w:rPr>
          <w:b w:val="0"/>
          <w:color w:val="000000" w:themeColor="text1"/>
          <w:sz w:val="28"/>
          <w:szCs w:val="28"/>
        </w:rPr>
        <w:t>.2019</w:t>
      </w:r>
      <w:r>
        <w:rPr>
          <w:b w:val="0"/>
          <w:color w:val="000000" w:themeColor="text1"/>
          <w:sz w:val="28"/>
          <w:szCs w:val="28"/>
        </w:rPr>
        <w:t>г.№131</w:t>
      </w:r>
      <w:r>
        <w:rPr>
          <w:b w:val="0"/>
          <w:color w:val="000000" w:themeColor="text1"/>
          <w:sz w:val="28"/>
          <w:szCs w:val="28"/>
        </w:rPr>
        <w:t>), (с изменениями от 26</w:t>
      </w:r>
      <w:r>
        <w:rPr>
          <w:b w:val="0"/>
          <w:color w:val="000000" w:themeColor="text1"/>
          <w:sz w:val="28"/>
          <w:szCs w:val="28"/>
        </w:rPr>
        <w:t>.03.2024 №10</w:t>
      </w:r>
      <w:r>
        <w:rPr>
          <w:b w:val="0"/>
          <w:color w:val="000000" w:themeColor="text1"/>
          <w:sz w:val="28"/>
          <w:szCs w:val="28"/>
        </w:rPr>
        <w:t>4), (с изменениями от 28</w:t>
      </w:r>
      <w:r>
        <w:rPr>
          <w:b w:val="0"/>
          <w:color w:val="000000" w:themeColor="text1"/>
          <w:sz w:val="28"/>
          <w:szCs w:val="28"/>
        </w:rPr>
        <w:t xml:space="preserve"> мая 2025г. №146</w:t>
      </w:r>
      <w:r>
        <w:rPr>
          <w:b w:val="0"/>
          <w:color w:val="000000" w:themeColor="text1"/>
          <w:sz w:val="28"/>
          <w:szCs w:val="28"/>
        </w:rPr>
        <w:t>)  на основании протокола  № 1 от 02</w:t>
      </w:r>
      <w:r>
        <w:rPr>
          <w:b w:val="0"/>
          <w:color w:val="000000" w:themeColor="text1"/>
          <w:sz w:val="28"/>
          <w:szCs w:val="28"/>
        </w:rPr>
        <w:t xml:space="preserve"> июня</w:t>
      </w:r>
      <w:r>
        <w:rPr>
          <w:b w:val="0"/>
          <w:color w:val="000000" w:themeColor="text1"/>
          <w:sz w:val="28"/>
          <w:szCs w:val="28"/>
        </w:rPr>
        <w:t xml:space="preserve"> 2025 г</w:t>
      </w:r>
      <w:r>
        <w:rPr>
          <w:b w:val="0"/>
          <w:color w:val="000000" w:themeColor="text1"/>
          <w:sz w:val="28"/>
          <w:szCs w:val="28"/>
        </w:rPr>
        <w:t>ода комиссии  по установлению стажа муниципальной службы, дающего право на получение надбавки за выслугу лет и</w:t>
      </w:r>
      <w:proofErr w:type="gramEnd"/>
      <w:r>
        <w:rPr>
          <w:b w:val="0"/>
          <w:color w:val="000000" w:themeColor="text1"/>
          <w:sz w:val="28"/>
          <w:szCs w:val="28"/>
        </w:rPr>
        <w:t xml:space="preserve"> выплаты ежемесячной доплаты к трудовой пенсии, муниципальным служащим органов местного самоуправления </w:t>
      </w:r>
      <w:proofErr w:type="spellStart"/>
      <w:r>
        <w:rPr>
          <w:b w:val="0"/>
          <w:color w:val="000000" w:themeColor="text1"/>
          <w:sz w:val="28"/>
          <w:szCs w:val="28"/>
        </w:rPr>
        <w:t>Берсеневского</w:t>
      </w:r>
      <w:proofErr w:type="spellEnd"/>
      <w:r>
        <w:rPr>
          <w:b w:val="0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color w:val="000000" w:themeColor="text1"/>
          <w:sz w:val="28"/>
          <w:szCs w:val="28"/>
        </w:rPr>
        <w:t>Лямбирског</w:t>
      </w:r>
      <w:r>
        <w:rPr>
          <w:b w:val="0"/>
          <w:color w:val="000000" w:themeColor="text1"/>
          <w:sz w:val="28"/>
          <w:szCs w:val="28"/>
        </w:rPr>
        <w:t>о</w:t>
      </w:r>
      <w:proofErr w:type="spellEnd"/>
      <w:r>
        <w:rPr>
          <w:b w:val="0"/>
          <w:color w:val="000000" w:themeColor="text1"/>
          <w:sz w:val="28"/>
          <w:szCs w:val="28"/>
        </w:rPr>
        <w:t xml:space="preserve"> муниципального района.</w:t>
      </w:r>
    </w:p>
    <w:p w:rsidR="00B0667D" w:rsidRDefault="00171A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Проиндексировать пенсию за выслугу лет,  лицам, замещающим должности  муниципальной  службы  администрации 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  сельского  поселения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 муниципального  района  Республики  Мордовия  с   01 июня 2025 го</w:t>
      </w:r>
      <w:r>
        <w:rPr>
          <w:sz w:val="28"/>
          <w:szCs w:val="28"/>
        </w:rPr>
        <w:t>да с начислением и выплатой в размере 4610,58.  Назначить пенсии  за выслугу лет в  размере:</w:t>
      </w:r>
    </w:p>
    <w:p w:rsidR="00B0667D" w:rsidRDefault="00171A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0667D" w:rsidRDefault="00171A5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Антошиной</w:t>
      </w:r>
      <w:proofErr w:type="gramEnd"/>
      <w:r>
        <w:rPr>
          <w:sz w:val="28"/>
          <w:szCs w:val="28"/>
        </w:rPr>
        <w:t xml:space="preserve"> А.В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 4610 руб,58 коп.</w:t>
      </w:r>
    </w:p>
    <w:p w:rsidR="00B0667D" w:rsidRDefault="00171A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2. </w:t>
      </w:r>
      <w:r>
        <w:rPr>
          <w:sz w:val="28"/>
          <w:szCs w:val="28"/>
        </w:rPr>
        <w:t>Васиной Г.</w:t>
      </w:r>
      <w:proofErr w:type="gramStart"/>
      <w:r>
        <w:rPr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 4610 руб,58 коп.</w:t>
      </w:r>
    </w:p>
    <w:p w:rsidR="00B0667D" w:rsidRDefault="00171A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3. </w:t>
      </w:r>
      <w:proofErr w:type="spellStart"/>
      <w:r w:rsidRPr="00464F05">
        <w:rPr>
          <w:sz w:val="28"/>
          <w:szCs w:val="28"/>
        </w:rPr>
        <w:t>Кияйкиной</w:t>
      </w:r>
      <w:proofErr w:type="spellEnd"/>
      <w:r w:rsidRPr="00464F05">
        <w:rPr>
          <w:sz w:val="28"/>
          <w:szCs w:val="28"/>
        </w:rPr>
        <w:t xml:space="preserve"> О.Н</w:t>
      </w:r>
      <w:r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>– 4610 руб,58 коп</w:t>
      </w:r>
      <w:r>
        <w:rPr>
          <w:b/>
          <w:sz w:val="28"/>
          <w:szCs w:val="28"/>
        </w:rPr>
        <w:t>.</w:t>
      </w:r>
    </w:p>
    <w:p w:rsidR="00171A50" w:rsidRDefault="00171A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171A50">
        <w:rPr>
          <w:sz w:val="28"/>
          <w:szCs w:val="28"/>
        </w:rPr>
        <w:t xml:space="preserve"> </w:t>
      </w:r>
      <w:proofErr w:type="spellStart"/>
      <w:r w:rsidRPr="00464F05">
        <w:rPr>
          <w:sz w:val="28"/>
          <w:szCs w:val="28"/>
        </w:rPr>
        <w:t>Лошмановой</w:t>
      </w:r>
      <w:proofErr w:type="spellEnd"/>
      <w:r w:rsidRPr="00464F05">
        <w:rPr>
          <w:sz w:val="28"/>
          <w:szCs w:val="28"/>
        </w:rPr>
        <w:t xml:space="preserve"> Т.Т</w:t>
      </w:r>
      <w:r>
        <w:rPr>
          <w:b/>
          <w:sz w:val="28"/>
          <w:szCs w:val="28"/>
        </w:rPr>
        <w:t>.– 4610 руб,58 коп</w:t>
      </w:r>
      <w:r>
        <w:rPr>
          <w:b/>
          <w:sz w:val="28"/>
          <w:szCs w:val="28"/>
        </w:rPr>
        <w:t>.</w:t>
      </w:r>
    </w:p>
    <w:p w:rsidR="00171A50" w:rsidRDefault="00171A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Pr="00171A50">
        <w:rPr>
          <w:sz w:val="28"/>
          <w:szCs w:val="28"/>
        </w:rPr>
        <w:t xml:space="preserve"> </w:t>
      </w:r>
      <w:proofErr w:type="spellStart"/>
      <w:r w:rsidRPr="00464F05">
        <w:rPr>
          <w:sz w:val="28"/>
          <w:szCs w:val="28"/>
        </w:rPr>
        <w:t>Никишаниной</w:t>
      </w:r>
      <w:proofErr w:type="spellEnd"/>
      <w:r w:rsidRPr="00464F05">
        <w:rPr>
          <w:sz w:val="28"/>
          <w:szCs w:val="28"/>
        </w:rPr>
        <w:t xml:space="preserve"> Т.М</w:t>
      </w:r>
      <w:r>
        <w:rPr>
          <w:b/>
          <w:sz w:val="28"/>
          <w:szCs w:val="28"/>
        </w:rPr>
        <w:t>.– 4610 руб,58 коп</w:t>
      </w:r>
      <w:r>
        <w:rPr>
          <w:b/>
          <w:sz w:val="28"/>
          <w:szCs w:val="28"/>
        </w:rPr>
        <w:t>.</w:t>
      </w:r>
    </w:p>
    <w:p w:rsidR="00171A50" w:rsidRDefault="00171A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171A5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Шведкову</w:t>
      </w:r>
      <w:proofErr w:type="spellEnd"/>
      <w:r>
        <w:rPr>
          <w:sz w:val="28"/>
          <w:szCs w:val="28"/>
        </w:rPr>
        <w:t xml:space="preserve"> Н.А</w:t>
      </w:r>
      <w:r>
        <w:rPr>
          <w:b/>
          <w:sz w:val="28"/>
          <w:szCs w:val="28"/>
        </w:rPr>
        <w:t>.– 4610 руб,58 коп</w:t>
      </w:r>
      <w:r>
        <w:rPr>
          <w:b/>
          <w:sz w:val="28"/>
          <w:szCs w:val="28"/>
        </w:rPr>
        <w:t>.</w:t>
      </w:r>
    </w:p>
    <w:p w:rsidR="00B0667D" w:rsidRDefault="00B0667D">
      <w:pPr>
        <w:rPr>
          <w:rFonts w:eastAsia="Calibri"/>
          <w:b/>
          <w:sz w:val="28"/>
          <w:szCs w:val="28"/>
          <w:lang w:eastAsia="en-US"/>
        </w:rPr>
      </w:pPr>
    </w:p>
    <w:p w:rsidR="00B0667D" w:rsidRDefault="00171A50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Глава Администрации </w:t>
      </w:r>
      <w:proofErr w:type="spellStart"/>
      <w:r>
        <w:rPr>
          <w:rFonts w:eastAsia="Calibri"/>
          <w:b/>
          <w:sz w:val="28"/>
          <w:szCs w:val="28"/>
          <w:lang w:eastAsia="en-US"/>
        </w:rPr>
        <w:t>Берсеневского</w:t>
      </w:r>
      <w:proofErr w:type="spellEnd"/>
    </w:p>
    <w:p w:rsidR="00B0667D" w:rsidRDefault="00171A50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сельского поселения </w:t>
      </w:r>
      <w:proofErr w:type="spellStart"/>
      <w:r>
        <w:rPr>
          <w:rFonts w:eastAsia="Calibri"/>
          <w:b/>
          <w:sz w:val="28"/>
          <w:szCs w:val="28"/>
          <w:lang w:eastAsia="en-US"/>
        </w:rPr>
        <w:t>Лямбирского</w:t>
      </w:r>
      <w:proofErr w:type="spellEnd"/>
    </w:p>
    <w:p w:rsidR="00B0667D" w:rsidRDefault="00171A50">
      <w:pPr>
        <w:tabs>
          <w:tab w:val="left" w:pos="6210"/>
        </w:tabs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муниципального района  РМ                                                             В.А. </w:t>
      </w:r>
      <w:proofErr w:type="spellStart"/>
      <w:r>
        <w:rPr>
          <w:rFonts w:eastAsia="Calibri"/>
          <w:b/>
          <w:sz w:val="28"/>
          <w:szCs w:val="28"/>
          <w:lang w:eastAsia="en-US"/>
        </w:rPr>
        <w:t>Логвинов</w:t>
      </w:r>
      <w:proofErr w:type="spellEnd"/>
    </w:p>
    <w:p w:rsidR="00B0667D" w:rsidRDefault="00B0667D">
      <w:pPr>
        <w:tabs>
          <w:tab w:val="left" w:pos="6210"/>
        </w:tabs>
        <w:rPr>
          <w:rFonts w:eastAsia="Calibri"/>
          <w:b/>
          <w:sz w:val="28"/>
          <w:szCs w:val="28"/>
          <w:lang w:eastAsia="en-US"/>
        </w:rPr>
      </w:pPr>
    </w:p>
    <w:p w:rsidR="00B0667D" w:rsidRDefault="00B0667D">
      <w:pPr>
        <w:tabs>
          <w:tab w:val="left" w:pos="6210"/>
        </w:tabs>
        <w:rPr>
          <w:rFonts w:eastAsia="Calibri"/>
          <w:b/>
          <w:sz w:val="28"/>
          <w:szCs w:val="28"/>
          <w:lang w:eastAsia="en-US"/>
        </w:rPr>
      </w:pPr>
    </w:p>
    <w:p w:rsidR="00B0667D" w:rsidRDefault="00171A5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0667D" w:rsidRDefault="00171A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О Т О К О Л   № 1</w:t>
      </w:r>
    </w:p>
    <w:p w:rsidR="00B0667D" w:rsidRDefault="00B0667D">
      <w:pPr>
        <w:rPr>
          <w:sz w:val="28"/>
          <w:szCs w:val="28"/>
        </w:rPr>
      </w:pPr>
    </w:p>
    <w:p w:rsidR="00B0667D" w:rsidRDefault="00171A50">
      <w:pPr>
        <w:ind w:left="142" w:hanging="142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заседания рабочей комиссии п</w:t>
      </w:r>
      <w:r>
        <w:rPr>
          <w:bCs/>
          <w:sz w:val="28"/>
          <w:szCs w:val="28"/>
        </w:rPr>
        <w:t>о установлению стажа муниципальной    службы, дающего право на получение надбавки за выслугу лет и выплаты ежемесячной доплаты к трудовой пенсии, муниципальным служащим органов</w:t>
      </w:r>
    </w:p>
    <w:p w:rsidR="00B0667D" w:rsidRDefault="00171A50">
      <w:pPr>
        <w:ind w:left="142" w:hanging="14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местного самоуправления   </w:t>
      </w: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 сельского п</w:t>
      </w:r>
      <w:r>
        <w:rPr>
          <w:bCs/>
          <w:sz w:val="28"/>
          <w:szCs w:val="28"/>
        </w:rPr>
        <w:t xml:space="preserve">оселения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  муниципального района.</w:t>
      </w:r>
    </w:p>
    <w:p w:rsidR="00B0667D" w:rsidRDefault="00171A50">
      <w:pPr>
        <w:tabs>
          <w:tab w:val="left" w:pos="5500"/>
        </w:tabs>
        <w:ind w:left="142" w:hanging="142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B0667D" w:rsidRDefault="00171A50">
      <w:pPr>
        <w:ind w:left="142" w:hanging="14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Дата проведения:</w:t>
      </w:r>
      <w:r>
        <w:rPr>
          <w:bCs/>
          <w:color w:val="000000" w:themeColor="text1"/>
          <w:sz w:val="28"/>
          <w:szCs w:val="28"/>
        </w:rPr>
        <w:t xml:space="preserve"> 02  июня</w:t>
      </w:r>
      <w:r>
        <w:rPr>
          <w:bCs/>
          <w:color w:val="000000" w:themeColor="text1"/>
          <w:sz w:val="28"/>
          <w:szCs w:val="28"/>
        </w:rPr>
        <w:t xml:space="preserve">  2025 года</w:t>
      </w:r>
    </w:p>
    <w:p w:rsidR="00B0667D" w:rsidRDefault="00B0667D">
      <w:pPr>
        <w:ind w:left="142" w:hanging="142"/>
        <w:rPr>
          <w:bCs/>
          <w:sz w:val="28"/>
          <w:szCs w:val="28"/>
        </w:rPr>
      </w:pPr>
    </w:p>
    <w:p w:rsidR="00B0667D" w:rsidRDefault="00171A50">
      <w:pPr>
        <w:ind w:left="142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Место проведения:   </w:t>
      </w:r>
      <w:r>
        <w:rPr>
          <w:bCs/>
          <w:sz w:val="28"/>
          <w:szCs w:val="28"/>
        </w:rPr>
        <w:t xml:space="preserve">Здание администрации </w:t>
      </w: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 </w:t>
      </w:r>
      <w:proofErr w:type="gramStart"/>
      <w:r>
        <w:rPr>
          <w:bCs/>
          <w:sz w:val="28"/>
          <w:szCs w:val="28"/>
        </w:rPr>
        <w:t>сельского</w:t>
      </w:r>
      <w:proofErr w:type="gramEnd"/>
      <w:r>
        <w:rPr>
          <w:bCs/>
          <w:sz w:val="28"/>
          <w:szCs w:val="28"/>
        </w:rPr>
        <w:t xml:space="preserve">   </w:t>
      </w:r>
    </w:p>
    <w:p w:rsidR="00B0667D" w:rsidRDefault="00171A50">
      <w:pPr>
        <w:ind w:left="142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поселения </w:t>
      </w:r>
    </w:p>
    <w:p w:rsidR="00B0667D" w:rsidRDefault="00B0667D">
      <w:pPr>
        <w:ind w:left="142"/>
        <w:rPr>
          <w:bCs/>
          <w:sz w:val="28"/>
          <w:szCs w:val="28"/>
        </w:rPr>
      </w:pPr>
    </w:p>
    <w:p w:rsidR="00B0667D" w:rsidRDefault="00171A50">
      <w:pPr>
        <w:ind w:left="142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Председатель рабочей комиссии:</w:t>
      </w:r>
      <w:r>
        <w:rPr>
          <w:bCs/>
          <w:sz w:val="28"/>
          <w:szCs w:val="28"/>
        </w:rPr>
        <w:t xml:space="preserve">  В.А. </w:t>
      </w:r>
      <w:proofErr w:type="spellStart"/>
      <w:r>
        <w:rPr>
          <w:bCs/>
          <w:sz w:val="28"/>
          <w:szCs w:val="28"/>
        </w:rPr>
        <w:t>Логвинов</w:t>
      </w:r>
      <w:proofErr w:type="spellEnd"/>
      <w:r>
        <w:rPr>
          <w:bCs/>
          <w:sz w:val="28"/>
          <w:szCs w:val="28"/>
        </w:rPr>
        <w:t xml:space="preserve"> - Глава  администрации </w:t>
      </w:r>
    </w:p>
    <w:p w:rsidR="00B0667D" w:rsidRDefault="00171A50">
      <w:pPr>
        <w:ind w:left="142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сель</w:t>
      </w:r>
      <w:r>
        <w:rPr>
          <w:bCs/>
          <w:sz w:val="28"/>
          <w:szCs w:val="28"/>
        </w:rPr>
        <w:t xml:space="preserve">ского поселения. </w:t>
      </w:r>
    </w:p>
    <w:p w:rsidR="00B0667D" w:rsidRDefault="00171A50">
      <w:pPr>
        <w:ind w:left="142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Секретарь рабочей комиссии: </w:t>
      </w:r>
      <w:proofErr w:type="spellStart"/>
      <w:r>
        <w:rPr>
          <w:bCs/>
          <w:sz w:val="28"/>
          <w:szCs w:val="28"/>
        </w:rPr>
        <w:t>Бурлакова</w:t>
      </w:r>
      <w:proofErr w:type="spellEnd"/>
      <w:r>
        <w:rPr>
          <w:bCs/>
          <w:sz w:val="28"/>
          <w:szCs w:val="28"/>
        </w:rPr>
        <w:t xml:space="preserve"> Н.Ю.</w:t>
      </w:r>
      <w:r>
        <w:rPr>
          <w:bCs/>
          <w:sz w:val="28"/>
          <w:szCs w:val="28"/>
        </w:rPr>
        <w:t xml:space="preserve"> -  Заместитель Главы</w:t>
      </w:r>
      <w:r>
        <w:rPr>
          <w:bCs/>
          <w:sz w:val="28"/>
          <w:szCs w:val="28"/>
        </w:rPr>
        <w:t xml:space="preserve">  администрации  </w:t>
      </w: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B0667D" w:rsidRDefault="00B0667D">
      <w:pPr>
        <w:ind w:left="142"/>
        <w:rPr>
          <w:bCs/>
          <w:sz w:val="28"/>
          <w:szCs w:val="28"/>
        </w:rPr>
      </w:pPr>
    </w:p>
    <w:p w:rsidR="00B0667D" w:rsidRDefault="00171A50">
      <w:pPr>
        <w:ind w:left="142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</w:t>
      </w: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в е с т к а  д н я: </w:t>
      </w:r>
    </w:p>
    <w:p w:rsidR="00B0667D" w:rsidRDefault="00B0667D">
      <w:pPr>
        <w:ind w:left="142"/>
        <w:rPr>
          <w:b/>
          <w:bCs/>
          <w:sz w:val="28"/>
          <w:szCs w:val="28"/>
        </w:rPr>
      </w:pPr>
    </w:p>
    <w:p w:rsidR="00B0667D" w:rsidRDefault="00171A50">
      <w:pPr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</w:t>
      </w:r>
      <w:proofErr w:type="gramStart"/>
      <w:r>
        <w:rPr>
          <w:bCs/>
          <w:sz w:val="28"/>
          <w:szCs w:val="28"/>
        </w:rPr>
        <w:t>О</w:t>
      </w:r>
      <w:proofErr w:type="gramEnd"/>
      <w:r>
        <w:rPr>
          <w:bCs/>
          <w:sz w:val="28"/>
          <w:szCs w:val="28"/>
        </w:rPr>
        <w:t xml:space="preserve">  индексации  социальной пенсии за выслугу лет  муниципальных  служ</w:t>
      </w:r>
      <w:r>
        <w:rPr>
          <w:bCs/>
          <w:sz w:val="28"/>
          <w:szCs w:val="28"/>
        </w:rPr>
        <w:t xml:space="preserve">ащих   администрации  </w:t>
      </w: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 сельского поселения. </w:t>
      </w:r>
    </w:p>
    <w:p w:rsidR="00B0667D" w:rsidRDefault="00B0667D">
      <w:pPr>
        <w:ind w:left="142"/>
        <w:rPr>
          <w:bCs/>
          <w:sz w:val="28"/>
          <w:szCs w:val="28"/>
        </w:rPr>
      </w:pPr>
    </w:p>
    <w:p w:rsidR="00B0667D" w:rsidRDefault="00171A50">
      <w:pPr>
        <w:spacing w:line="264" w:lineRule="auto"/>
        <w:ind w:left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Слушали:</w:t>
      </w:r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Логвинова</w:t>
      </w:r>
      <w:proofErr w:type="spellEnd"/>
      <w:r>
        <w:rPr>
          <w:bCs/>
          <w:sz w:val="28"/>
          <w:szCs w:val="28"/>
        </w:rPr>
        <w:t xml:space="preserve"> В.А.</w:t>
      </w:r>
      <w:r>
        <w:rPr>
          <w:bCs/>
          <w:sz w:val="28"/>
          <w:szCs w:val="28"/>
        </w:rPr>
        <w:t xml:space="preserve"> о  повышении минимального размера пенсии за выслугу лет муниципальным служащим администрации  </w:t>
      </w:r>
      <w:r>
        <w:rPr>
          <w:bCs/>
          <w:color w:val="000000" w:themeColor="text1"/>
          <w:sz w:val="28"/>
          <w:szCs w:val="28"/>
        </w:rPr>
        <w:t xml:space="preserve">на основании Федерального закона от 15.12.2001г. № 166 «О государственном </w:t>
      </w:r>
      <w:r>
        <w:rPr>
          <w:bCs/>
          <w:color w:val="000000" w:themeColor="text1"/>
          <w:sz w:val="28"/>
          <w:szCs w:val="28"/>
        </w:rPr>
        <w:t>пенсионном обеспечении в Российской Федерации»</w:t>
      </w:r>
      <w:r>
        <w:rPr>
          <w:bCs/>
          <w:sz w:val="28"/>
          <w:szCs w:val="28"/>
        </w:rPr>
        <w:t xml:space="preserve">, Решения Совета депутатов </w:t>
      </w: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 сельского поселения № 26  от 25.07.2017 г. «</w:t>
      </w:r>
      <w:r>
        <w:rPr>
          <w:sz w:val="28"/>
          <w:szCs w:val="28"/>
        </w:rPr>
        <w:t>О порядке установления и выплаты пенсии за выслугу лет лицам, замещавшим муниципальные должности и должности муниципальной сл</w:t>
      </w:r>
      <w:r>
        <w:rPr>
          <w:sz w:val="28"/>
          <w:szCs w:val="28"/>
        </w:rPr>
        <w:t>ужбы в органах местного самоуправления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»</w:t>
      </w:r>
    </w:p>
    <w:p w:rsidR="00B0667D" w:rsidRDefault="00171A50">
      <w:pPr>
        <w:ind w:left="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Постановили: </w:t>
      </w:r>
      <w:r>
        <w:rPr>
          <w:sz w:val="28"/>
          <w:szCs w:val="28"/>
        </w:rPr>
        <w:t>В соответствии с Законом Республики Мордовия от 08 июня 1999г. № 30-З «О муниципальной службе в Республики Мордовия» проиндексировать пенсию за выслугу лет, лицам, замеща</w:t>
      </w:r>
      <w:r>
        <w:rPr>
          <w:sz w:val="28"/>
          <w:szCs w:val="28"/>
        </w:rPr>
        <w:t xml:space="preserve">вшим должности муниципальной службы администрации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 сельского поселения с 01.04.2025 года. В связи с этим с 01 июня  2025 года минимальный размер пенсии за выслугу лет начисляется и выплачивается в размере </w:t>
      </w:r>
      <w:r>
        <w:rPr>
          <w:b/>
          <w:bCs/>
          <w:sz w:val="28"/>
          <w:szCs w:val="28"/>
        </w:rPr>
        <w:t>4</w:t>
      </w:r>
      <w:r>
        <w:rPr>
          <w:b/>
          <w:sz w:val="28"/>
          <w:szCs w:val="28"/>
        </w:rPr>
        <w:t xml:space="preserve"> 610 руб.58 коп.  </w:t>
      </w:r>
      <w:r>
        <w:rPr>
          <w:b/>
          <w:bCs/>
          <w:sz w:val="28"/>
          <w:szCs w:val="28"/>
        </w:rPr>
        <w:t xml:space="preserve"> </w:t>
      </w:r>
    </w:p>
    <w:p w:rsidR="00B0667D" w:rsidRDefault="00B0667D">
      <w:pPr>
        <w:ind w:left="142"/>
        <w:jc w:val="both"/>
        <w:rPr>
          <w:b/>
          <w:bCs/>
          <w:sz w:val="28"/>
          <w:szCs w:val="28"/>
        </w:rPr>
      </w:pPr>
    </w:p>
    <w:p w:rsidR="00B0667D" w:rsidRDefault="00171A50">
      <w:pPr>
        <w:widowControl w:val="0"/>
        <w:ind w:left="142"/>
        <w:rPr>
          <w:b/>
          <w:sz w:val="28"/>
          <w:szCs w:val="20"/>
        </w:rPr>
      </w:pPr>
      <w:r>
        <w:rPr>
          <w:b/>
          <w:sz w:val="28"/>
          <w:szCs w:val="20"/>
        </w:rPr>
        <w:t>Председатель раб</w:t>
      </w:r>
      <w:r>
        <w:rPr>
          <w:b/>
          <w:sz w:val="28"/>
          <w:szCs w:val="20"/>
        </w:rPr>
        <w:t xml:space="preserve">очей комиссии  _____________________ </w:t>
      </w:r>
      <w:r>
        <w:rPr>
          <w:sz w:val="28"/>
          <w:szCs w:val="20"/>
        </w:rPr>
        <w:t xml:space="preserve">  </w:t>
      </w:r>
      <w:r>
        <w:rPr>
          <w:b/>
          <w:sz w:val="28"/>
          <w:szCs w:val="20"/>
        </w:rPr>
        <w:t xml:space="preserve">В.А. </w:t>
      </w:r>
      <w:proofErr w:type="spellStart"/>
      <w:r>
        <w:rPr>
          <w:b/>
          <w:sz w:val="28"/>
          <w:szCs w:val="20"/>
        </w:rPr>
        <w:t>Логвинов</w:t>
      </w:r>
      <w:proofErr w:type="spellEnd"/>
    </w:p>
    <w:p w:rsidR="00B0667D" w:rsidRDefault="00171A50">
      <w:pPr>
        <w:widowControl w:val="0"/>
        <w:ind w:left="142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Секретарь рабочей комиссии    _______________________ Н.Ю. </w:t>
      </w:r>
      <w:bookmarkStart w:id="0" w:name="_GoBack"/>
      <w:bookmarkEnd w:id="0"/>
      <w:proofErr w:type="spellStart"/>
      <w:r>
        <w:rPr>
          <w:b/>
          <w:sz w:val="28"/>
          <w:szCs w:val="20"/>
        </w:rPr>
        <w:t>Бурлакова</w:t>
      </w:r>
      <w:proofErr w:type="spellEnd"/>
    </w:p>
    <w:p w:rsidR="00B0667D" w:rsidRDefault="00B0667D">
      <w:pPr>
        <w:widowControl w:val="0"/>
        <w:ind w:left="142"/>
        <w:rPr>
          <w:b/>
          <w:sz w:val="28"/>
          <w:szCs w:val="20"/>
        </w:rPr>
      </w:pPr>
    </w:p>
    <w:sectPr w:rsidR="00B0667D">
      <w:pgSz w:w="11906" w:h="16838"/>
      <w:pgMar w:top="568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67D"/>
    <w:rsid w:val="00171A50"/>
    <w:rsid w:val="00B0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D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qFormat/>
    <w:locked/>
    <w:rsid w:val="005513C3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E4585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20">
    <w:name w:val="Основной текст (2)"/>
    <w:basedOn w:val="a"/>
    <w:link w:val="2"/>
    <w:qFormat/>
    <w:rsid w:val="005513C3"/>
    <w:pPr>
      <w:widowControl w:val="0"/>
      <w:shd w:val="clear" w:color="auto" w:fill="FFFFFF"/>
      <w:spacing w:line="259" w:lineRule="exact"/>
    </w:pPr>
    <w:rPr>
      <w:b/>
      <w:bCs/>
      <w:spacing w:val="6"/>
      <w:sz w:val="22"/>
      <w:szCs w:val="22"/>
      <w:lang w:eastAsia="en-US"/>
    </w:rPr>
  </w:style>
  <w:style w:type="paragraph" w:styleId="a4">
    <w:name w:val="Balloon Text"/>
    <w:basedOn w:val="a"/>
    <w:link w:val="a3"/>
    <w:uiPriority w:val="99"/>
    <w:semiHidden/>
    <w:unhideWhenUsed/>
    <w:qFormat/>
    <w:rsid w:val="00E45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D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qFormat/>
    <w:locked/>
    <w:rsid w:val="005513C3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E4585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20">
    <w:name w:val="Основной текст (2)"/>
    <w:basedOn w:val="a"/>
    <w:link w:val="2"/>
    <w:qFormat/>
    <w:rsid w:val="005513C3"/>
    <w:pPr>
      <w:widowControl w:val="0"/>
      <w:shd w:val="clear" w:color="auto" w:fill="FFFFFF"/>
      <w:spacing w:line="259" w:lineRule="exact"/>
    </w:pPr>
    <w:rPr>
      <w:b/>
      <w:bCs/>
      <w:spacing w:val="6"/>
      <w:sz w:val="22"/>
      <w:szCs w:val="22"/>
      <w:lang w:eastAsia="en-US"/>
    </w:rPr>
  </w:style>
  <w:style w:type="paragraph" w:styleId="a4">
    <w:name w:val="Balloon Text"/>
    <w:basedOn w:val="a"/>
    <w:link w:val="a3"/>
    <w:uiPriority w:val="99"/>
    <w:semiHidden/>
    <w:unhideWhenUsed/>
    <w:qFormat/>
    <w:rsid w:val="00E45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Компютер №1</cp:lastModifiedBy>
  <cp:revision>2</cp:revision>
  <cp:lastPrinted>2025-05-30T14:30:00Z</cp:lastPrinted>
  <dcterms:created xsi:type="dcterms:W3CDTF">2025-06-03T06:32:00Z</dcterms:created>
  <dcterms:modified xsi:type="dcterms:W3CDTF">2025-06-03T06:32:00Z</dcterms:modified>
  <dc:language>ru-RU</dc:language>
</cp:coreProperties>
</file>