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07F" w:rsidRDefault="00BC007F" w:rsidP="00BC007F">
      <w:pPr>
        <w:pStyle w:val="a4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Сводный годовой отчет о ходе реализации и оценке эффективности муниципальных программ Лямбирского муниципального района </w:t>
      </w:r>
    </w:p>
    <w:p w:rsidR="00BC007F" w:rsidRDefault="00BC007F" w:rsidP="00BC007F">
      <w:pPr>
        <w:pStyle w:val="a4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2015 год</w:t>
      </w:r>
    </w:p>
    <w:p w:rsidR="00D42E47" w:rsidRDefault="00D42E47" w:rsidP="00D42E47">
      <w:pPr>
        <w:pBdr>
          <w:bottom w:val="single" w:sz="4" w:space="30" w:color="FFFFFF"/>
        </w:pBdr>
        <w:spacing w:line="240" w:lineRule="atLeast"/>
        <w:jc w:val="both"/>
        <w:rPr>
          <w:b/>
          <w:color w:val="000000"/>
          <w:sz w:val="28"/>
          <w:szCs w:val="28"/>
        </w:rPr>
      </w:pPr>
    </w:p>
    <w:p w:rsidR="00D42E47" w:rsidRPr="00BC007F" w:rsidRDefault="00D42E47" w:rsidP="00D42E47">
      <w:pPr>
        <w:pBdr>
          <w:bottom w:val="single" w:sz="4" w:space="30" w:color="FFFFFF"/>
        </w:pBdr>
        <w:spacing w:line="0" w:lineRule="atLeast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BC007F">
        <w:rPr>
          <w:rFonts w:ascii="Times New Roman" w:hAnsi="Times New Roman" w:cs="Times New Roman"/>
          <w:b/>
          <w:color w:val="000000"/>
          <w:sz w:val="24"/>
          <w:szCs w:val="24"/>
        </w:rPr>
        <w:t>Районная  программа «Развитие сферы культуры в Лямбирском муниципального района на 2013-2018 годы »</w:t>
      </w:r>
    </w:p>
    <w:p w:rsidR="00D42E47" w:rsidRPr="00BC007F" w:rsidRDefault="00D42E47" w:rsidP="00D42E47">
      <w:pPr>
        <w:pBdr>
          <w:bottom w:val="single" w:sz="4" w:space="30" w:color="FFFFFF"/>
        </w:pBdr>
        <w:spacing w:line="0" w:lineRule="atLeast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BC007F">
        <w:rPr>
          <w:rFonts w:ascii="Times New Roman" w:hAnsi="Times New Roman" w:cs="Times New Roman"/>
          <w:sz w:val="24"/>
          <w:szCs w:val="24"/>
        </w:rPr>
        <w:t xml:space="preserve">         Районная программа Лямбирского муниципального района «Развитие сферы культуры в Лямбирском муниципальном районе на 2013-2018 годы» утверждена Постановлением Администрации Лямбирского муниципального района от 21.09.2015 № 1141.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В целях реализации раздела №1 Программы «Сохранение и развитие народного творчества и культурно - </w:t>
      </w:r>
      <w:proofErr w:type="spellStart"/>
      <w:r w:rsidRPr="00BC007F">
        <w:rPr>
          <w:rFonts w:ascii="Times New Roman" w:hAnsi="Times New Roman" w:cs="Times New Roman"/>
          <w:color w:val="000000"/>
          <w:sz w:val="24"/>
          <w:szCs w:val="24"/>
        </w:rPr>
        <w:t>досуговая</w:t>
      </w:r>
      <w:proofErr w:type="spellEnd"/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 деятельность» проведены в 2015 году следующие мероприятия: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- Республиканский национально – фольклорный праздник «Сабантуй», объём финансирования составил: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из </w:t>
      </w:r>
      <w:proofErr w:type="gramStart"/>
      <w:r w:rsidRPr="00BC007F">
        <w:rPr>
          <w:rFonts w:ascii="Times New Roman" w:hAnsi="Times New Roman" w:cs="Times New Roman"/>
          <w:color w:val="000000"/>
          <w:sz w:val="24"/>
          <w:szCs w:val="24"/>
        </w:rPr>
        <w:t>муниципального</w:t>
      </w:r>
      <w:proofErr w:type="gramEnd"/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 бюджета-450,0 тыс. руб.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из республиканского бюджета – 150, 0  тыс. руб.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-творческий отчёт самодеятельных артистов Лямбирского муниципального района в рамках </w:t>
      </w:r>
      <w:r w:rsidRPr="00BC007F">
        <w:rPr>
          <w:rFonts w:ascii="Times New Roman" w:hAnsi="Times New Roman" w:cs="Times New Roman"/>
          <w:color w:val="000000"/>
          <w:sz w:val="24"/>
          <w:szCs w:val="24"/>
          <w:lang w:val="en-US"/>
        </w:rPr>
        <w:t>XIX</w:t>
      </w:r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 – Республиканского фестиваля народного творчества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Pr="00BC007F">
        <w:rPr>
          <w:rFonts w:ascii="Times New Roman" w:hAnsi="Times New Roman" w:cs="Times New Roman"/>
          <w:color w:val="000000"/>
          <w:sz w:val="24"/>
          <w:szCs w:val="24"/>
        </w:rPr>
        <w:t>Шумбрат</w:t>
      </w:r>
      <w:proofErr w:type="spellEnd"/>
      <w:r w:rsidRPr="00BC007F">
        <w:rPr>
          <w:rFonts w:ascii="Times New Roman" w:hAnsi="Times New Roman" w:cs="Times New Roman"/>
          <w:color w:val="000000"/>
          <w:sz w:val="24"/>
          <w:szCs w:val="24"/>
        </w:rPr>
        <w:t>, Мордовия!» объём финансирования составил: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из муниципального бюджета - 150 тыс. руб.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- Районный фольклорный праздник «Широкая Масленица», объём финансирования составил: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Из муниципального бюджета 12,0 тыс. руб.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- новогоднее представление, объём финансирования составил: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Из муниципального бюджета- 60,0 тыс</w:t>
      </w:r>
      <w:proofErr w:type="gramStart"/>
      <w:r w:rsidRPr="00BC007F">
        <w:rPr>
          <w:rFonts w:ascii="Times New Roman" w:hAnsi="Times New Roman" w:cs="Times New Roman"/>
          <w:color w:val="000000"/>
          <w:sz w:val="24"/>
          <w:szCs w:val="24"/>
        </w:rPr>
        <w:t>.р</w:t>
      </w:r>
      <w:proofErr w:type="gramEnd"/>
      <w:r w:rsidRPr="00BC007F">
        <w:rPr>
          <w:rFonts w:ascii="Times New Roman" w:hAnsi="Times New Roman" w:cs="Times New Roman"/>
          <w:color w:val="000000"/>
          <w:sz w:val="24"/>
          <w:szCs w:val="24"/>
        </w:rPr>
        <w:t>уб.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- Республиканский конкурс татарской песни «</w:t>
      </w:r>
      <w:proofErr w:type="spellStart"/>
      <w:r w:rsidRPr="00BC007F">
        <w:rPr>
          <w:rFonts w:ascii="Times New Roman" w:hAnsi="Times New Roman" w:cs="Times New Roman"/>
          <w:color w:val="000000"/>
          <w:sz w:val="24"/>
          <w:szCs w:val="24"/>
        </w:rPr>
        <w:t>Авылымтавышлары</w:t>
      </w:r>
      <w:proofErr w:type="spellEnd"/>
      <w:r w:rsidRPr="00BC007F">
        <w:rPr>
          <w:rFonts w:ascii="Times New Roman" w:hAnsi="Times New Roman" w:cs="Times New Roman"/>
          <w:color w:val="000000"/>
          <w:sz w:val="24"/>
          <w:szCs w:val="24"/>
        </w:rPr>
        <w:t>, объём финансирования составил: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из муниципального бюджета 10,0 тыс. руб.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-День защитника Отечества «Служу России», объём финансирования составил: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Из муниципального бюджета – 10,0 тыс. руб.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-Международный Женский день 8 Марта «Все песни весны для тебя»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lastRenderedPageBreak/>
        <w:t>Объём финансирования составил: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Из муниципального бюджета -10,0 тыс. руб.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-Праздник Весны и Труда, объём финансирования составил: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Из муниципального бюджета- 10,0 тыс. руб.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-День Победы, объём финансирования составил: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Из </w:t>
      </w:r>
      <w:proofErr w:type="gramStart"/>
      <w:r w:rsidRPr="00BC007F">
        <w:rPr>
          <w:rFonts w:ascii="Times New Roman" w:hAnsi="Times New Roman" w:cs="Times New Roman"/>
          <w:color w:val="000000"/>
          <w:sz w:val="24"/>
          <w:szCs w:val="24"/>
        </w:rPr>
        <w:t>муниципального</w:t>
      </w:r>
      <w:proofErr w:type="gramEnd"/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 бюджета10,0 тыс. руб.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-День России, объём финансирования составил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Из </w:t>
      </w:r>
      <w:proofErr w:type="gramStart"/>
      <w:r w:rsidRPr="00BC007F">
        <w:rPr>
          <w:rFonts w:ascii="Times New Roman" w:hAnsi="Times New Roman" w:cs="Times New Roman"/>
          <w:color w:val="000000"/>
          <w:sz w:val="24"/>
          <w:szCs w:val="24"/>
        </w:rPr>
        <w:t>муниципального</w:t>
      </w:r>
      <w:proofErr w:type="gramEnd"/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 бюджета-10,0 тыс. руб.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-День народного единства, объём финансирования составил: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Из </w:t>
      </w:r>
      <w:proofErr w:type="gramStart"/>
      <w:r w:rsidRPr="00BC007F">
        <w:rPr>
          <w:rFonts w:ascii="Times New Roman" w:hAnsi="Times New Roman" w:cs="Times New Roman"/>
          <w:color w:val="000000"/>
          <w:sz w:val="24"/>
          <w:szCs w:val="24"/>
        </w:rPr>
        <w:t>муниципального</w:t>
      </w:r>
      <w:proofErr w:type="gramEnd"/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 бюджета-10,0 тыс. руб.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b/>
          <w:color w:val="000000"/>
          <w:sz w:val="24"/>
          <w:szCs w:val="24"/>
        </w:rPr>
        <w:t>В разделе №2 «Укрепление материально – технической базы объектов культуры» осуществлены следующие мероприятия: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-Реконструкция Детской школы искусств с. </w:t>
      </w:r>
      <w:proofErr w:type="spellStart"/>
      <w:r w:rsidRPr="00BC007F">
        <w:rPr>
          <w:rFonts w:ascii="Times New Roman" w:hAnsi="Times New Roman" w:cs="Times New Roman"/>
          <w:color w:val="000000"/>
          <w:sz w:val="24"/>
          <w:szCs w:val="24"/>
        </w:rPr>
        <w:t>Лямбирь</w:t>
      </w:r>
      <w:proofErr w:type="spellEnd"/>
      <w:r w:rsidRPr="00BC007F">
        <w:rPr>
          <w:rFonts w:ascii="Times New Roman" w:hAnsi="Times New Roman" w:cs="Times New Roman"/>
          <w:color w:val="000000"/>
          <w:sz w:val="24"/>
          <w:szCs w:val="24"/>
        </w:rPr>
        <w:t>, объём финансирования составил: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Из </w:t>
      </w:r>
      <w:proofErr w:type="gramStart"/>
      <w:r w:rsidRPr="00BC007F">
        <w:rPr>
          <w:rFonts w:ascii="Times New Roman" w:hAnsi="Times New Roman" w:cs="Times New Roman"/>
          <w:color w:val="000000"/>
          <w:sz w:val="24"/>
          <w:szCs w:val="24"/>
        </w:rPr>
        <w:t>республиканского</w:t>
      </w:r>
      <w:proofErr w:type="gramEnd"/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 бюджета-900,0 тыс. руб.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- Центральная районная библиотека, объём финансирования составил: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Из республиканского бюджета- 70,3186,0 тыс. руб.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-Приобретение и пошив сценических  костюмов, объём финансирования составил: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>Из муниципального бюджета- 143,0 тыс. руб.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Всего: 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из </w:t>
      </w:r>
      <w:proofErr w:type="gramStart"/>
      <w:r w:rsidRPr="00BC007F">
        <w:rPr>
          <w:rFonts w:ascii="Times New Roman" w:hAnsi="Times New Roman" w:cs="Times New Roman"/>
          <w:color w:val="000000"/>
          <w:sz w:val="24"/>
          <w:szCs w:val="24"/>
        </w:rPr>
        <w:t>муниципального</w:t>
      </w:r>
      <w:proofErr w:type="gramEnd"/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 бюджета-885,0 тыс. руб.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из </w:t>
      </w:r>
      <w:proofErr w:type="gramStart"/>
      <w:r w:rsidRPr="00BC007F">
        <w:rPr>
          <w:rFonts w:ascii="Times New Roman" w:hAnsi="Times New Roman" w:cs="Times New Roman"/>
          <w:color w:val="000000"/>
          <w:sz w:val="24"/>
          <w:szCs w:val="24"/>
        </w:rPr>
        <w:t>республиканского</w:t>
      </w:r>
      <w:proofErr w:type="gramEnd"/>
      <w:r w:rsidRPr="00BC007F">
        <w:rPr>
          <w:rFonts w:ascii="Times New Roman" w:hAnsi="Times New Roman" w:cs="Times New Roman"/>
          <w:color w:val="000000"/>
          <w:sz w:val="24"/>
          <w:szCs w:val="24"/>
        </w:rPr>
        <w:t xml:space="preserve"> бюджета-1190,636,0 тыс. руб.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007F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осуществлялось за счет средств местного и республиканского бюджета. Всего на реализацию программных мероприятий в 2015 году было предусмотрено – 1 464 тыс. руб.; было реализовано 2 045,6 на выполнение мероприятий программы в  Лямбирском </w:t>
      </w:r>
      <w:r w:rsidRPr="00BC007F">
        <w:rPr>
          <w:rFonts w:ascii="Times New Roman" w:hAnsi="Times New Roman" w:cs="Times New Roman"/>
          <w:bCs/>
          <w:sz w:val="24"/>
          <w:szCs w:val="24"/>
        </w:rPr>
        <w:t>муниципальном районе.</w:t>
      </w:r>
    </w:p>
    <w:p w:rsidR="00D42E47" w:rsidRPr="00BC007F" w:rsidRDefault="00D42E47" w:rsidP="00D42E4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007F">
        <w:rPr>
          <w:rFonts w:ascii="Times New Roman" w:hAnsi="Times New Roman" w:cs="Times New Roman"/>
          <w:sz w:val="24"/>
          <w:szCs w:val="24"/>
        </w:rPr>
        <w:lastRenderedPageBreak/>
        <w:t xml:space="preserve">Степень реализации мероприятий Программы выполнены на 88 %. Оценка эффективности использования бюджетных средств 62,6 %. Средняя степень достижения значений показателей (индикаторов) составила 0%. Уровень эффективности реализации программы 0 %, что свидетельствует о неэффективности  реализации программы. </w:t>
      </w:r>
      <w:r w:rsidRPr="00BC007F">
        <w:rPr>
          <w:rFonts w:ascii="Times New Roman" w:hAnsi="Times New Roman" w:cs="Times New Roman"/>
          <w:bCs/>
          <w:sz w:val="24"/>
          <w:szCs w:val="24"/>
        </w:rPr>
        <w:t>Программа отменена Постановлением Администрации Лямбирского муниципального района и принята новая.</w:t>
      </w:r>
    </w:p>
    <w:p w:rsidR="00130F6E" w:rsidRPr="00BC007F" w:rsidRDefault="00130F6E">
      <w:pPr>
        <w:rPr>
          <w:rFonts w:ascii="Times New Roman" w:hAnsi="Times New Roman" w:cs="Times New Roman"/>
          <w:sz w:val="24"/>
          <w:szCs w:val="24"/>
        </w:rPr>
      </w:pPr>
    </w:p>
    <w:sectPr w:rsidR="00130F6E" w:rsidRPr="00BC007F" w:rsidSect="00130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characterSpacingControl w:val="doNotCompress"/>
  <w:compat>
    <w:useFELayout/>
  </w:compat>
  <w:rsids>
    <w:rsidRoot w:val="00D42E47"/>
    <w:rsid w:val="00130F6E"/>
    <w:rsid w:val="00BC007F"/>
    <w:rsid w:val="00D42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F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BC007F"/>
    <w:rPr>
      <w:rFonts w:ascii="Times New Roman" w:eastAsia="Times New Roman" w:hAnsi="Times New Roman" w:cs="Times New Roman"/>
    </w:rPr>
  </w:style>
  <w:style w:type="paragraph" w:styleId="a4">
    <w:name w:val="No Spacing"/>
    <w:link w:val="a3"/>
    <w:uiPriority w:val="1"/>
    <w:qFormat/>
    <w:rsid w:val="00BC007F"/>
    <w:pPr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4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3</cp:revision>
  <dcterms:created xsi:type="dcterms:W3CDTF">2016-12-07T09:34:00Z</dcterms:created>
  <dcterms:modified xsi:type="dcterms:W3CDTF">2016-12-12T06:39:00Z</dcterms:modified>
</cp:coreProperties>
</file>