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CAF" w:rsidRDefault="00D41CAF" w:rsidP="00D41CAF">
      <w:pPr>
        <w:pStyle w:val="a3"/>
      </w:pPr>
    </w:p>
    <w:p w:rsidR="00D41CAF" w:rsidRDefault="00D41CAF" w:rsidP="00D41CAF">
      <w:pPr>
        <w:pStyle w:val="a5"/>
        <w:jc w:val="center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АДМИНИСТРАЦИЯ</w:t>
      </w:r>
    </w:p>
    <w:p w:rsidR="00D41CAF" w:rsidRDefault="00D41CAF" w:rsidP="00D41CAF">
      <w:pPr>
        <w:pStyle w:val="a5"/>
        <w:jc w:val="center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ПЕРВОМАЙСКОГО СЕЛЬСКОГО ПОСЕЛЕНИЯ</w:t>
      </w:r>
    </w:p>
    <w:p w:rsidR="00D41CAF" w:rsidRDefault="00D41CAF" w:rsidP="00D41CAF">
      <w:pPr>
        <w:pStyle w:val="a5"/>
        <w:jc w:val="center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>ЛЯМБИРСКОГО МУНИЦИПАЛЬНОГО РАЙОНА</w:t>
      </w:r>
    </w:p>
    <w:p w:rsidR="00D41CAF" w:rsidRDefault="00D41CAF" w:rsidP="00D41CAF">
      <w:pPr>
        <w:pStyle w:val="a5"/>
        <w:jc w:val="center"/>
        <w:rPr>
          <w:rFonts w:ascii="Times New Roman" w:hAnsi="Times New Roman"/>
          <w:b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РЕСПУБЛИКИ МОРДОВИЯ</w:t>
      </w:r>
    </w:p>
    <w:p w:rsidR="00D41CAF" w:rsidRDefault="00D41CAF" w:rsidP="00D41CAF">
      <w:pPr>
        <w:pStyle w:val="a5"/>
        <w:jc w:val="center"/>
        <w:rPr>
          <w:rFonts w:ascii="Times New Roman" w:hAnsi="Times New Roman"/>
          <w:b/>
          <w:color w:val="000000"/>
          <w:spacing w:val="-2"/>
          <w:sz w:val="24"/>
          <w:szCs w:val="24"/>
        </w:rPr>
      </w:pPr>
    </w:p>
    <w:p w:rsidR="00D41CAF" w:rsidRDefault="00D41CAF" w:rsidP="00D41CAF">
      <w:pPr>
        <w:pStyle w:val="a5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color w:val="000000"/>
          <w:spacing w:val="-2"/>
          <w:sz w:val="32"/>
          <w:szCs w:val="32"/>
        </w:rPr>
        <w:t>ПОСТАНОВЛЕНИЕ</w:t>
      </w:r>
    </w:p>
    <w:p w:rsidR="00D41CAF" w:rsidRDefault="00D41CAF" w:rsidP="00D41CAF">
      <w:pPr>
        <w:pStyle w:val="a5"/>
        <w:jc w:val="center"/>
        <w:rPr>
          <w:rFonts w:ascii="Times New Roman" w:hAnsi="Times New Roman"/>
          <w:sz w:val="32"/>
          <w:szCs w:val="32"/>
        </w:rPr>
      </w:pPr>
    </w:p>
    <w:p w:rsidR="00D41CAF" w:rsidRDefault="00D41CAF" w:rsidP="00D41CAF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B370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апреля 201</w:t>
      </w:r>
      <w:r w:rsidR="00AB370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№ </w:t>
      </w:r>
      <w:r w:rsidR="00AB370F">
        <w:rPr>
          <w:rFonts w:ascii="Times New Roman" w:hAnsi="Times New Roman"/>
          <w:sz w:val="28"/>
          <w:szCs w:val="28"/>
        </w:rPr>
        <w:t>15</w:t>
      </w:r>
    </w:p>
    <w:p w:rsidR="00D41CAF" w:rsidRDefault="00D41CAF" w:rsidP="00D41CAF">
      <w:pPr>
        <w:pStyle w:val="a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Первомайск</w:t>
      </w:r>
    </w:p>
    <w:p w:rsidR="00D41CAF" w:rsidRDefault="00D41CAF" w:rsidP="00D41CAF">
      <w:pPr>
        <w:jc w:val="both"/>
        <w:rPr>
          <w:sz w:val="28"/>
          <w:szCs w:val="28"/>
        </w:rPr>
      </w:pPr>
      <w:r>
        <w:t xml:space="preserve">         </w:t>
      </w:r>
    </w:p>
    <w:p w:rsidR="00D41CAF" w:rsidRDefault="00D41CAF" w:rsidP="00D41C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определении выкупной стоимости земельного участка сельскохозяйственного назначения, выделенного в счет земельных долей, находящихся в муниципальной собственности </w:t>
      </w:r>
      <w:r w:rsidR="00112B2D">
        <w:rPr>
          <w:b/>
          <w:sz w:val="28"/>
          <w:szCs w:val="28"/>
        </w:rPr>
        <w:t>Первомайского сельского поселения Лямбирского муниципального района</w:t>
      </w:r>
    </w:p>
    <w:p w:rsidR="00D41CAF" w:rsidRDefault="00D41CAF" w:rsidP="00D41CAF">
      <w:pPr>
        <w:jc w:val="center"/>
        <w:rPr>
          <w:b/>
          <w:sz w:val="28"/>
          <w:szCs w:val="28"/>
        </w:rPr>
      </w:pPr>
    </w:p>
    <w:p w:rsidR="00D41CAF" w:rsidRDefault="00D41CAF" w:rsidP="00D41C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41CAF" w:rsidRDefault="00D41CAF" w:rsidP="00D41C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Руководствуясь п.5.1. статьи 10 Федерального закона № 101-ФЗ от 24.07.2002 года «Об обороте земель сельскохозяйственного назначения», администрация Первомайского сельского поселения Лямбирского муниципального района   </w:t>
      </w:r>
      <w:r>
        <w:rPr>
          <w:b/>
          <w:sz w:val="28"/>
          <w:szCs w:val="28"/>
        </w:rPr>
        <w:t xml:space="preserve">п о с </w:t>
      </w:r>
      <w:proofErr w:type="gramStart"/>
      <w:r>
        <w:rPr>
          <w:b/>
          <w:sz w:val="28"/>
          <w:szCs w:val="28"/>
        </w:rPr>
        <w:t>т</w:t>
      </w:r>
      <w:proofErr w:type="gramEnd"/>
      <w:r>
        <w:rPr>
          <w:b/>
          <w:sz w:val="28"/>
          <w:szCs w:val="28"/>
        </w:rPr>
        <w:t xml:space="preserve"> а н о в л я е т:</w:t>
      </w:r>
      <w:r>
        <w:rPr>
          <w:sz w:val="28"/>
          <w:szCs w:val="28"/>
        </w:rPr>
        <w:t xml:space="preserve">       </w:t>
      </w:r>
    </w:p>
    <w:p w:rsidR="00D41CAF" w:rsidRDefault="00D41CAF" w:rsidP="00112B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5B6CC4" w:rsidRDefault="00112B2D" w:rsidP="00112B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1.Установить выкупную стоимость</w:t>
      </w:r>
      <w:r w:rsidR="00D41CAF">
        <w:rPr>
          <w:sz w:val="28"/>
          <w:szCs w:val="28"/>
        </w:rPr>
        <w:t xml:space="preserve"> земельн</w:t>
      </w:r>
      <w:r w:rsidR="0005272C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05272C">
        <w:rPr>
          <w:sz w:val="28"/>
          <w:szCs w:val="28"/>
        </w:rPr>
        <w:t>ов</w:t>
      </w:r>
      <w:r>
        <w:rPr>
          <w:sz w:val="28"/>
          <w:szCs w:val="28"/>
        </w:rPr>
        <w:t>, выделенн</w:t>
      </w:r>
      <w:r w:rsidR="0005272C">
        <w:rPr>
          <w:sz w:val="28"/>
          <w:szCs w:val="28"/>
        </w:rPr>
        <w:t>ых</w:t>
      </w:r>
      <w:r>
        <w:rPr>
          <w:sz w:val="28"/>
          <w:szCs w:val="28"/>
        </w:rPr>
        <w:t xml:space="preserve"> в счет невостребованных земельных долей, кадастровый номер- 13:15:0313001:540, категория земель: земли сельскохозяйственного назначения, площадь </w:t>
      </w:r>
      <w:r w:rsidR="00AB370F">
        <w:rPr>
          <w:sz w:val="28"/>
          <w:szCs w:val="28"/>
        </w:rPr>
        <w:t>28,6 га.</w:t>
      </w:r>
      <w:r w:rsidR="0005272C">
        <w:rPr>
          <w:sz w:val="28"/>
          <w:szCs w:val="28"/>
        </w:rPr>
        <w:t xml:space="preserve">; </w:t>
      </w:r>
      <w:r w:rsidR="0005272C">
        <w:rPr>
          <w:sz w:val="28"/>
          <w:szCs w:val="28"/>
        </w:rPr>
        <w:t>кадастровый номер- 13:15:0313001:</w:t>
      </w:r>
      <w:r w:rsidR="0005272C">
        <w:rPr>
          <w:sz w:val="28"/>
          <w:szCs w:val="28"/>
        </w:rPr>
        <w:t>171</w:t>
      </w:r>
      <w:r w:rsidR="0005272C">
        <w:rPr>
          <w:sz w:val="28"/>
          <w:szCs w:val="28"/>
        </w:rPr>
        <w:t xml:space="preserve">, категория земель: земли сельскохозяйственного назначения, площадь </w:t>
      </w:r>
      <w:r w:rsidR="0005272C">
        <w:rPr>
          <w:sz w:val="28"/>
          <w:szCs w:val="28"/>
        </w:rPr>
        <w:t>214</w:t>
      </w:r>
      <w:r w:rsidR="0005272C">
        <w:rPr>
          <w:sz w:val="28"/>
          <w:szCs w:val="28"/>
        </w:rPr>
        <w:t>,</w:t>
      </w:r>
      <w:r w:rsidR="0005272C">
        <w:rPr>
          <w:sz w:val="28"/>
          <w:szCs w:val="28"/>
        </w:rPr>
        <w:t>5</w:t>
      </w:r>
      <w:r w:rsidR="0005272C">
        <w:rPr>
          <w:sz w:val="28"/>
          <w:szCs w:val="28"/>
        </w:rPr>
        <w:t xml:space="preserve"> га</w:t>
      </w:r>
      <w:r>
        <w:rPr>
          <w:sz w:val="28"/>
          <w:szCs w:val="28"/>
        </w:rPr>
        <w:t xml:space="preserve"> правообладатель: Первомайское сельское поселение Лямбирского муниципального района Республики Мордовия, в размере 15 (пятнадцат</w:t>
      </w:r>
      <w:r w:rsidR="00916D25">
        <w:rPr>
          <w:sz w:val="28"/>
          <w:szCs w:val="28"/>
        </w:rPr>
        <w:t>и</w:t>
      </w:r>
      <w:r>
        <w:rPr>
          <w:sz w:val="28"/>
          <w:szCs w:val="28"/>
        </w:rPr>
        <w:t xml:space="preserve">) процентов от </w:t>
      </w:r>
      <w:bookmarkStart w:id="0" w:name="_GoBack"/>
      <w:bookmarkEnd w:id="0"/>
      <w:r>
        <w:rPr>
          <w:sz w:val="28"/>
          <w:szCs w:val="28"/>
        </w:rPr>
        <w:t>кадастровой стоимости на момент продажи. Местонахождение земельн</w:t>
      </w:r>
      <w:r w:rsidR="0005272C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05272C">
        <w:rPr>
          <w:sz w:val="28"/>
          <w:szCs w:val="28"/>
        </w:rPr>
        <w:t>ов</w:t>
      </w:r>
      <w:r>
        <w:rPr>
          <w:sz w:val="28"/>
          <w:szCs w:val="28"/>
        </w:rPr>
        <w:t>: Республика Мордовия, Лямбирский район, Первомайское сельское поселение.</w:t>
      </w:r>
    </w:p>
    <w:p w:rsidR="00112B2D" w:rsidRPr="00112B2D" w:rsidRDefault="00112B2D" w:rsidP="00112B2D">
      <w:pPr>
        <w:jc w:val="both"/>
        <w:rPr>
          <w:sz w:val="28"/>
          <w:szCs w:val="28"/>
        </w:rPr>
      </w:pPr>
      <w:r w:rsidRPr="00112B2D">
        <w:rPr>
          <w:sz w:val="28"/>
          <w:szCs w:val="28"/>
        </w:rPr>
        <w:t xml:space="preserve">    2. Опубликовать извещение о продаже вышеуказанного земельного участка в средствах массовой информации и в сети Интернет.</w:t>
      </w:r>
    </w:p>
    <w:p w:rsidR="00112B2D" w:rsidRPr="00112B2D" w:rsidRDefault="00112B2D" w:rsidP="00112B2D">
      <w:pPr>
        <w:jc w:val="both"/>
        <w:rPr>
          <w:sz w:val="28"/>
          <w:szCs w:val="28"/>
        </w:rPr>
      </w:pPr>
      <w:r w:rsidRPr="00112B2D">
        <w:rPr>
          <w:sz w:val="28"/>
          <w:szCs w:val="28"/>
        </w:rPr>
        <w:t xml:space="preserve">     </w:t>
      </w:r>
    </w:p>
    <w:p w:rsidR="00112B2D" w:rsidRPr="00112B2D" w:rsidRDefault="00112B2D" w:rsidP="00112B2D">
      <w:pPr>
        <w:jc w:val="both"/>
        <w:rPr>
          <w:sz w:val="28"/>
          <w:szCs w:val="28"/>
        </w:rPr>
      </w:pPr>
    </w:p>
    <w:p w:rsidR="00112B2D" w:rsidRPr="00112B2D" w:rsidRDefault="00112B2D" w:rsidP="00112B2D">
      <w:pPr>
        <w:jc w:val="both"/>
        <w:rPr>
          <w:sz w:val="28"/>
          <w:szCs w:val="28"/>
        </w:rPr>
      </w:pPr>
    </w:p>
    <w:p w:rsidR="00112B2D" w:rsidRPr="00AB370F" w:rsidRDefault="00112B2D" w:rsidP="00112B2D">
      <w:pPr>
        <w:jc w:val="both"/>
        <w:rPr>
          <w:b/>
          <w:sz w:val="28"/>
          <w:szCs w:val="28"/>
        </w:rPr>
      </w:pPr>
      <w:r w:rsidRPr="00AB370F">
        <w:rPr>
          <w:b/>
          <w:sz w:val="28"/>
          <w:szCs w:val="28"/>
        </w:rPr>
        <w:t xml:space="preserve">Глава администрации </w:t>
      </w:r>
    </w:p>
    <w:p w:rsidR="00112B2D" w:rsidRPr="00AB370F" w:rsidRDefault="00112B2D" w:rsidP="00AB370F">
      <w:pPr>
        <w:jc w:val="both"/>
        <w:rPr>
          <w:b/>
          <w:sz w:val="28"/>
          <w:szCs w:val="28"/>
        </w:rPr>
      </w:pPr>
      <w:r w:rsidRPr="00AB370F">
        <w:rPr>
          <w:b/>
          <w:sz w:val="28"/>
          <w:szCs w:val="28"/>
        </w:rPr>
        <w:t xml:space="preserve">Первомайского сельского поселения                 </w:t>
      </w:r>
      <w:r w:rsidR="00AB370F" w:rsidRPr="00AB370F">
        <w:rPr>
          <w:b/>
          <w:sz w:val="28"/>
          <w:szCs w:val="28"/>
        </w:rPr>
        <w:t xml:space="preserve">                     </w:t>
      </w:r>
      <w:r w:rsidRPr="00AB370F">
        <w:rPr>
          <w:b/>
          <w:sz w:val="28"/>
          <w:szCs w:val="28"/>
        </w:rPr>
        <w:t xml:space="preserve">     Т.</w:t>
      </w:r>
      <w:r w:rsidR="00AB370F" w:rsidRPr="00AB370F">
        <w:rPr>
          <w:b/>
          <w:sz w:val="28"/>
          <w:szCs w:val="28"/>
        </w:rPr>
        <w:t xml:space="preserve"> </w:t>
      </w:r>
      <w:r w:rsidRPr="00AB370F">
        <w:rPr>
          <w:b/>
          <w:sz w:val="28"/>
          <w:szCs w:val="28"/>
        </w:rPr>
        <w:t>В.</w:t>
      </w:r>
      <w:r w:rsidR="00AB370F" w:rsidRPr="00AB370F">
        <w:rPr>
          <w:b/>
          <w:sz w:val="28"/>
          <w:szCs w:val="28"/>
        </w:rPr>
        <w:t xml:space="preserve"> </w:t>
      </w:r>
      <w:r w:rsidRPr="00AB370F">
        <w:rPr>
          <w:b/>
          <w:sz w:val="28"/>
          <w:szCs w:val="28"/>
        </w:rPr>
        <w:t>Малькова</w:t>
      </w:r>
    </w:p>
    <w:sectPr w:rsidR="00112B2D" w:rsidRPr="00AB3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CAF"/>
    <w:rsid w:val="0005272C"/>
    <w:rsid w:val="00112B2D"/>
    <w:rsid w:val="005B6CC4"/>
    <w:rsid w:val="00916D25"/>
    <w:rsid w:val="00AB370F"/>
    <w:rsid w:val="00D41CAF"/>
    <w:rsid w:val="00E2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A513C-ED9F-4414-BC4D-BDA23CBE1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CA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1CAF"/>
    <w:pPr>
      <w:jc w:val="center"/>
    </w:pPr>
    <w:rPr>
      <w:rFonts w:ascii="Arial" w:hAnsi="Arial" w:cs="Arial"/>
      <w:b/>
      <w:bCs/>
      <w:lang w:eastAsia="ru-RU"/>
    </w:rPr>
  </w:style>
  <w:style w:type="character" w:customStyle="1" w:styleId="a4">
    <w:name w:val="Название Знак"/>
    <w:basedOn w:val="a0"/>
    <w:link w:val="a3"/>
    <w:rsid w:val="00D41CAF"/>
    <w:rPr>
      <w:rFonts w:ascii="Arial" w:eastAsia="MS Mincho" w:hAnsi="Arial" w:cs="Arial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D41C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16D2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16D25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0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A23ED-A867-420F-8412-E7784EE3D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2018-05-14T18:51:00Z</cp:lastPrinted>
  <dcterms:created xsi:type="dcterms:W3CDTF">2018-05-14T18:36:00Z</dcterms:created>
  <dcterms:modified xsi:type="dcterms:W3CDTF">2018-05-14T18:52:00Z</dcterms:modified>
</cp:coreProperties>
</file>