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="0" w:after="240"/>
        <w:rPr>
          <w:rFonts w:ascii="Times New Roman" w:hAnsi="Times New Roman" w:cs="Times New Roman"/>
          <w:b/>
          <w:b/>
          <w:bCs/>
          <w:color w:val="000000"/>
          <w:sz w:val="36"/>
          <w:szCs w:val="36"/>
        </w:rPr>
      </w:pPr>
      <w:r>
        <w:rPr>
          <w:rFonts w:cs="Times New Roman" w:ascii="Times New Roman" w:hAnsi="Times New Roman"/>
          <w:b/>
          <w:bCs/>
          <w:color w:val="000000"/>
          <w:sz w:val="36"/>
          <w:szCs w:val="36"/>
        </w:rPr>
        <w:t>О возрасте трудоспособности некоторых категорий граждан</w:t>
      </w:r>
    </w:p>
    <w:p>
      <w:pPr>
        <w:pStyle w:val="Normal"/>
        <w:tabs>
          <w:tab w:val="left" w:pos="-720" w:leader="none"/>
          <w:tab w:val="left" w:pos="0" w:leader="none"/>
          <w:tab w:val="left" w:pos="720" w:leader="none"/>
          <w:tab w:val="left" w:pos="1440" w:leader="none"/>
          <w:tab w:val="left" w:pos="2160" w:leader="none"/>
          <w:tab w:val="left" w:pos="2880" w:leader="none"/>
          <w:tab w:val="left" w:pos="3600" w:leader="none"/>
          <w:tab w:val="left" w:pos="4320" w:leader="none"/>
        </w:tabs>
        <w:spacing w:lineRule="auto" w:line="240" w:before="0"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</w:r>
    </w:p>
    <w:p>
      <w:pPr>
        <w:pStyle w:val="Normal"/>
        <w:spacing w:lineRule="auto" w:line="240" w:before="0" w:after="2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>14 июня Правительство Российской Федерации одобрило проект федерального закона «О внесении изменений в отдельные законодательные акты Российской Федерации по вопросам назначения и выплаты пенсий», подготовленный Министерством труда и социальной защиты РФ.</w:t>
      </w:r>
    </w:p>
    <w:p>
      <w:pPr>
        <w:pStyle w:val="Normal"/>
        <w:spacing w:lineRule="auto" w:line="240" w:before="0" w:after="2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>Законопроект направлен на поэтапное повышение возраста, по достижении которого будет назначаться страховая пенсия по старости.</w:t>
      </w:r>
    </w:p>
    <w:p>
      <w:pPr>
        <w:pStyle w:val="Normal"/>
        <w:spacing w:lineRule="auto" w:line="240" w:before="0" w:after="2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 xml:space="preserve">В соответствии с разработанным проектом федерального закона повышение пенсионного возраста </w:t>
      </w:r>
      <w:r>
        <w:rPr>
          <w:rFonts w:cs="Times New Roman" w:ascii="Times New Roman" w:hAnsi="Times New Roman"/>
          <w:b/>
          <w:bCs/>
          <w:color w:val="000000"/>
          <w:sz w:val="28"/>
          <w:szCs w:val="28"/>
        </w:rPr>
        <w:t>не предусматривается</w:t>
      </w:r>
      <w:r>
        <w:rPr>
          <w:rFonts w:cs="Times New Roman" w:ascii="Times New Roman" w:hAnsi="Times New Roman"/>
          <w:color w:val="000000"/>
          <w:sz w:val="28"/>
          <w:szCs w:val="28"/>
        </w:rPr>
        <w:t xml:space="preserve"> для граждан, занятых на работах с вредными, тяжелыми условиями труда (рабочие шахт угольной отрасли, добывающей промышленности, черной и цветной металлургии, железнодорожной отрасли и ряда других, включенных в так называемые «малые списки»), граждан, которым страховые пенсии назначаются по социальным мотивам, а также в связи с радиационным воздействием.</w:t>
      </w:r>
    </w:p>
    <w:p>
      <w:pPr>
        <w:pStyle w:val="Normal"/>
        <w:spacing w:lineRule="auto" w:line="240" w:before="0" w:after="2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 xml:space="preserve">Повышение пенсионного возраста </w:t>
      </w:r>
      <w:r>
        <w:rPr>
          <w:rFonts w:cs="Times New Roman" w:ascii="Times New Roman" w:hAnsi="Times New Roman"/>
          <w:b/>
          <w:bCs/>
          <w:color w:val="000000"/>
          <w:sz w:val="28"/>
          <w:szCs w:val="28"/>
        </w:rPr>
        <w:t>не предусматривается</w:t>
      </w:r>
      <w:r>
        <w:rPr>
          <w:rFonts w:cs="Times New Roman" w:ascii="Times New Roman" w:hAnsi="Times New Roman"/>
          <w:color w:val="000000"/>
          <w:sz w:val="28"/>
          <w:szCs w:val="28"/>
        </w:rPr>
        <w:t>:</w:t>
      </w:r>
    </w:p>
    <w:p>
      <w:pPr>
        <w:pStyle w:val="Normal"/>
        <w:spacing w:lineRule="auto" w:line="240" w:before="0" w:after="2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 xml:space="preserve">1. Для </w:t>
      </w:r>
      <w:r>
        <w:rPr>
          <w:rFonts w:cs="Times New Roman" w:ascii="Times New Roman" w:hAnsi="Times New Roman"/>
          <w:b/>
          <w:bCs/>
          <w:color w:val="000000"/>
          <w:sz w:val="28"/>
          <w:szCs w:val="28"/>
        </w:rPr>
        <w:t>граждан, работающих на рабочих местах с опасными и вредными условиями труда,</w:t>
      </w:r>
      <w:r>
        <w:rPr>
          <w:rFonts w:cs="Times New Roman" w:ascii="Times New Roman" w:hAnsi="Times New Roman"/>
          <w:color w:val="000000"/>
          <w:sz w:val="28"/>
          <w:szCs w:val="28"/>
        </w:rPr>
        <w:t xml:space="preserve"> в пользу которых работодатель осуществляет уплату страховых взносов по соответствующим тарифам, устанавливаемым в результате специальной оценки условий труда:</w:t>
      </w:r>
    </w:p>
    <w:p>
      <w:pPr>
        <w:pStyle w:val="Normal"/>
        <w:spacing w:lineRule="auto" w:line="240" w:before="0" w:after="240"/>
        <w:ind w:left="426" w:hanging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>- на подземных работах, на работах с вредными условиями труда и в горячих цехах (</w:t>
      </w:r>
      <w:r>
        <w:rPr>
          <w:rFonts w:cs="Times New Roman" w:ascii="Times New Roman" w:hAnsi="Times New Roman"/>
          <w:b/>
          <w:bCs/>
          <w:color w:val="000000"/>
          <w:sz w:val="28"/>
          <w:szCs w:val="28"/>
        </w:rPr>
        <w:t>мужчины и женщины</w:t>
      </w:r>
      <w:r>
        <w:rPr>
          <w:rFonts w:cs="Times New Roman" w:ascii="Times New Roman" w:hAnsi="Times New Roman"/>
          <w:color w:val="000000"/>
          <w:sz w:val="28"/>
          <w:szCs w:val="28"/>
        </w:rPr>
        <w:t>);</w:t>
      </w:r>
    </w:p>
    <w:p>
      <w:pPr>
        <w:pStyle w:val="Normal"/>
        <w:spacing w:lineRule="auto" w:line="240" w:before="0" w:after="240"/>
        <w:ind w:left="426" w:hanging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>- в тяжелых условиях труда, в качестве рабочих локомотивных бригад и работников, непосредственно осуществляющих организацию перевозок и обеспечивающих безопасность движения на железнодорожном транспорте и метрополитене, а также в качестве водителей грузовых автомобилей в технологическом процессе на шахтах, разрезах, в рудниках или рудных карьерах (</w:t>
      </w:r>
      <w:r>
        <w:rPr>
          <w:rFonts w:cs="Times New Roman" w:ascii="Times New Roman" w:hAnsi="Times New Roman"/>
          <w:b/>
          <w:bCs/>
          <w:color w:val="000000"/>
          <w:sz w:val="28"/>
          <w:szCs w:val="28"/>
        </w:rPr>
        <w:t>мужчины и женщины</w:t>
      </w:r>
      <w:r>
        <w:rPr>
          <w:rFonts w:cs="Times New Roman" w:ascii="Times New Roman" w:hAnsi="Times New Roman"/>
          <w:color w:val="000000"/>
          <w:sz w:val="28"/>
          <w:szCs w:val="28"/>
        </w:rPr>
        <w:t>);</w:t>
      </w:r>
    </w:p>
    <w:p>
      <w:pPr>
        <w:pStyle w:val="Normal"/>
        <w:spacing w:lineRule="auto" w:line="240" w:before="0" w:after="240"/>
        <w:ind w:left="426" w:hanging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>- в текстильной промышленности на работах с повышенной интенсивностью и тяжестью (</w:t>
      </w:r>
      <w:r>
        <w:rPr>
          <w:rFonts w:cs="Times New Roman" w:ascii="Times New Roman" w:hAnsi="Times New Roman"/>
          <w:b/>
          <w:bCs/>
          <w:color w:val="000000"/>
          <w:sz w:val="28"/>
          <w:szCs w:val="28"/>
        </w:rPr>
        <w:t>женщины</w:t>
      </w:r>
      <w:r>
        <w:rPr>
          <w:rFonts w:cs="Times New Roman" w:ascii="Times New Roman" w:hAnsi="Times New Roman"/>
          <w:color w:val="000000"/>
          <w:sz w:val="28"/>
          <w:szCs w:val="28"/>
        </w:rPr>
        <w:t>);</w:t>
      </w:r>
    </w:p>
    <w:p>
      <w:pPr>
        <w:pStyle w:val="Normal"/>
        <w:spacing w:lineRule="auto" w:line="240" w:before="0" w:after="240"/>
        <w:ind w:left="426" w:hanging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>- в экспедициях, партиях, отрядах, на участках и в бригадах непосредственно на полевых геолого-разведочных, поисковых, топографо-геодезических, геофизических, гидрографических, гидрологических, лесоустроительных и изыскательских работах (</w:t>
      </w:r>
      <w:r>
        <w:rPr>
          <w:rFonts w:cs="Times New Roman" w:ascii="Times New Roman" w:hAnsi="Times New Roman"/>
          <w:b/>
          <w:bCs/>
          <w:color w:val="000000"/>
          <w:sz w:val="28"/>
          <w:szCs w:val="28"/>
        </w:rPr>
        <w:t>мужчины и женщины</w:t>
      </w:r>
      <w:r>
        <w:rPr>
          <w:rFonts w:cs="Times New Roman" w:ascii="Times New Roman" w:hAnsi="Times New Roman"/>
          <w:color w:val="000000"/>
          <w:sz w:val="28"/>
          <w:szCs w:val="28"/>
        </w:rPr>
        <w:t>);</w:t>
      </w:r>
    </w:p>
    <w:p>
      <w:pPr>
        <w:pStyle w:val="Normal"/>
        <w:spacing w:lineRule="auto" w:line="240" w:before="0" w:after="240"/>
        <w:ind w:left="426" w:hanging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>- в плавсоставе на судах морского, речного флота и флота рыбной промышленности (</w:t>
      </w:r>
      <w:r>
        <w:rPr>
          <w:rFonts w:cs="Times New Roman" w:ascii="Times New Roman" w:hAnsi="Times New Roman"/>
          <w:b/>
          <w:bCs/>
          <w:color w:val="000000"/>
          <w:sz w:val="28"/>
          <w:szCs w:val="28"/>
        </w:rPr>
        <w:t>мужчины и женщины</w:t>
      </w:r>
      <w:r>
        <w:rPr>
          <w:rFonts w:cs="Times New Roman" w:ascii="Times New Roman" w:hAnsi="Times New Roman"/>
          <w:color w:val="000000"/>
          <w:sz w:val="28"/>
          <w:szCs w:val="28"/>
        </w:rPr>
        <w:t>), за исключением портовых судов, постоянно работающих в акватории порта, служебно-вспомогательных и разъездных судов, судов пригородного и внутригородского сообщения, а также на работах по добыче, обработке рыбы и морепродуктов, приему готовой продукции на промысле (</w:t>
      </w:r>
      <w:r>
        <w:rPr>
          <w:rFonts w:cs="Times New Roman" w:ascii="Times New Roman" w:hAnsi="Times New Roman"/>
          <w:b/>
          <w:bCs/>
          <w:color w:val="000000"/>
          <w:sz w:val="28"/>
          <w:szCs w:val="28"/>
        </w:rPr>
        <w:t>мужчины и женщины</w:t>
      </w:r>
      <w:r>
        <w:rPr>
          <w:rFonts w:cs="Times New Roman" w:ascii="Times New Roman" w:hAnsi="Times New Roman"/>
          <w:color w:val="000000"/>
          <w:sz w:val="28"/>
          <w:szCs w:val="28"/>
        </w:rPr>
        <w:t>);</w:t>
      </w:r>
    </w:p>
    <w:p>
      <w:pPr>
        <w:pStyle w:val="Normal"/>
        <w:spacing w:lineRule="auto" w:line="240" w:before="0" w:after="240"/>
        <w:ind w:left="426" w:hanging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>- на подземных и открытых горных работах (включая личный состав горноспасательных частей) по добыче угля, сланца, руды и других полезных ископаемых и на строительстве шахт и рудников (</w:t>
      </w:r>
      <w:r>
        <w:rPr>
          <w:rFonts w:cs="Times New Roman" w:ascii="Times New Roman" w:hAnsi="Times New Roman"/>
          <w:b/>
          <w:bCs/>
          <w:color w:val="000000"/>
          <w:sz w:val="28"/>
          <w:szCs w:val="28"/>
        </w:rPr>
        <w:t>мужчины и женщины</w:t>
      </w:r>
      <w:r>
        <w:rPr>
          <w:rFonts w:cs="Times New Roman" w:ascii="Times New Roman" w:hAnsi="Times New Roman"/>
          <w:color w:val="000000"/>
          <w:sz w:val="28"/>
          <w:szCs w:val="28"/>
        </w:rPr>
        <w:t>);</w:t>
      </w:r>
    </w:p>
    <w:p>
      <w:pPr>
        <w:pStyle w:val="Normal"/>
        <w:spacing w:lineRule="auto" w:line="240" w:before="0" w:after="240"/>
        <w:ind w:left="426" w:hanging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>- в летном составе гражданской авиации, на работах по управлению полетами воздушных судов гражданской авиации, а также в инженерно-техническом составе на работах по обслуживанию воздушных судов гражданской авиации (</w:t>
      </w:r>
      <w:r>
        <w:rPr>
          <w:rFonts w:cs="Times New Roman" w:ascii="Times New Roman" w:hAnsi="Times New Roman"/>
          <w:b/>
          <w:bCs/>
          <w:color w:val="000000"/>
          <w:sz w:val="28"/>
          <w:szCs w:val="28"/>
        </w:rPr>
        <w:t>мужчины и женщины</w:t>
      </w:r>
      <w:r>
        <w:rPr>
          <w:rFonts w:cs="Times New Roman" w:ascii="Times New Roman" w:hAnsi="Times New Roman"/>
          <w:color w:val="000000"/>
          <w:sz w:val="28"/>
          <w:szCs w:val="28"/>
        </w:rPr>
        <w:t xml:space="preserve">); </w:t>
      </w:r>
    </w:p>
    <w:p>
      <w:pPr>
        <w:pStyle w:val="Normal"/>
        <w:spacing w:lineRule="auto" w:line="240" w:before="0" w:after="240"/>
        <w:ind w:left="426" w:hanging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>- на работах с осужденными в качестве рабочих и служащих учреждений, исполняющих уголовные наказания в виде лишения свободы (мужчины и женщины);</w:t>
      </w:r>
    </w:p>
    <w:p>
      <w:pPr>
        <w:pStyle w:val="Normal"/>
        <w:spacing w:lineRule="auto" w:line="240" w:before="0" w:after="240"/>
        <w:ind w:left="426" w:hanging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>А также:</w:t>
      </w:r>
    </w:p>
    <w:p>
      <w:pPr>
        <w:pStyle w:val="Normal"/>
        <w:spacing w:lineRule="auto" w:line="240" w:before="0" w:after="240"/>
        <w:ind w:left="426" w:hanging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>- трактористов-машинистов в сельском хозяйстве, других отраслях экономики, а также в качестве машинистов строительных, дорожных и погрузочно-разгрузочных машин (</w:t>
      </w:r>
      <w:r>
        <w:rPr>
          <w:rFonts w:cs="Times New Roman" w:ascii="Times New Roman" w:hAnsi="Times New Roman"/>
          <w:b/>
          <w:bCs/>
          <w:color w:val="000000"/>
          <w:sz w:val="28"/>
          <w:szCs w:val="28"/>
        </w:rPr>
        <w:t>женщины</w:t>
      </w:r>
      <w:r>
        <w:rPr>
          <w:rFonts w:cs="Times New Roman" w:ascii="Times New Roman" w:hAnsi="Times New Roman"/>
          <w:color w:val="000000"/>
          <w:sz w:val="28"/>
          <w:szCs w:val="28"/>
        </w:rPr>
        <w:t>);</w:t>
      </w:r>
    </w:p>
    <w:p>
      <w:pPr>
        <w:pStyle w:val="Normal"/>
        <w:spacing w:lineRule="auto" w:line="240" w:before="0" w:after="240"/>
        <w:ind w:left="426" w:hanging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>- рабочих, мастеров на лесозаготовках и лесосплаве, включая обслуживание механизмов и оборудования (</w:t>
      </w:r>
      <w:r>
        <w:rPr>
          <w:rFonts w:cs="Times New Roman" w:ascii="Times New Roman" w:hAnsi="Times New Roman"/>
          <w:b/>
          <w:bCs/>
          <w:color w:val="000000"/>
          <w:sz w:val="28"/>
          <w:szCs w:val="28"/>
        </w:rPr>
        <w:t>мужчины и женщины</w:t>
      </w:r>
      <w:r>
        <w:rPr>
          <w:rFonts w:cs="Times New Roman" w:ascii="Times New Roman" w:hAnsi="Times New Roman"/>
          <w:color w:val="000000"/>
          <w:sz w:val="28"/>
          <w:szCs w:val="28"/>
        </w:rPr>
        <w:t>);</w:t>
      </w:r>
    </w:p>
    <w:p>
      <w:pPr>
        <w:pStyle w:val="Normal"/>
        <w:spacing w:lineRule="auto" w:line="240" w:before="0" w:after="240"/>
        <w:ind w:left="426" w:hanging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>- водителей автобусов, троллейбусов, трамваев на регулярных городских пассажирских маршрутах (</w:t>
      </w:r>
      <w:r>
        <w:rPr>
          <w:rFonts w:cs="Times New Roman" w:ascii="Times New Roman" w:hAnsi="Times New Roman"/>
          <w:b/>
          <w:bCs/>
          <w:color w:val="000000"/>
          <w:sz w:val="28"/>
          <w:szCs w:val="28"/>
        </w:rPr>
        <w:t>мужчины и женщины</w:t>
      </w:r>
      <w:r>
        <w:rPr>
          <w:rFonts w:cs="Times New Roman" w:ascii="Times New Roman" w:hAnsi="Times New Roman"/>
          <w:color w:val="000000"/>
          <w:sz w:val="28"/>
          <w:szCs w:val="28"/>
        </w:rPr>
        <w:t>);</w:t>
      </w:r>
    </w:p>
    <w:p>
      <w:pPr>
        <w:pStyle w:val="Normal"/>
        <w:spacing w:lineRule="auto" w:line="240" w:before="0" w:after="240"/>
        <w:ind w:left="426" w:hanging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>- спасателей в профессиональных аварийно-спасательных службах и формированиях (</w:t>
      </w:r>
      <w:r>
        <w:rPr>
          <w:rFonts w:cs="Times New Roman" w:ascii="Times New Roman" w:hAnsi="Times New Roman"/>
          <w:b/>
          <w:bCs/>
          <w:color w:val="000000"/>
          <w:sz w:val="28"/>
          <w:szCs w:val="28"/>
        </w:rPr>
        <w:t>мужчины и женщины</w:t>
      </w:r>
      <w:r>
        <w:rPr>
          <w:rFonts w:cs="Times New Roman" w:ascii="Times New Roman" w:hAnsi="Times New Roman"/>
          <w:color w:val="000000"/>
          <w:sz w:val="28"/>
          <w:szCs w:val="28"/>
        </w:rPr>
        <w:t>).</w:t>
      </w:r>
    </w:p>
    <w:p>
      <w:pPr>
        <w:pStyle w:val="Normal"/>
        <w:spacing w:lineRule="auto" w:line="240" w:before="0" w:after="2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</w:r>
    </w:p>
    <w:p>
      <w:pPr>
        <w:pStyle w:val="Normal"/>
        <w:spacing w:lineRule="auto" w:line="240" w:before="0" w:after="2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 xml:space="preserve">2. Для лиц, пенсия которым назначается ранее общеустановленного пенсионного возраста </w:t>
      </w:r>
      <w:r>
        <w:rPr>
          <w:rFonts w:cs="Times New Roman" w:ascii="Times New Roman" w:hAnsi="Times New Roman"/>
          <w:b/>
          <w:bCs/>
          <w:color w:val="000000"/>
          <w:sz w:val="28"/>
          <w:szCs w:val="28"/>
        </w:rPr>
        <w:t>по социальным мотивам и состоянию здоровья</w:t>
      </w:r>
      <w:r>
        <w:rPr>
          <w:rFonts w:cs="Times New Roman" w:ascii="Times New Roman" w:hAnsi="Times New Roman"/>
          <w:color w:val="000000"/>
          <w:sz w:val="28"/>
          <w:szCs w:val="28"/>
        </w:rPr>
        <w:t>, а именно:</w:t>
      </w:r>
    </w:p>
    <w:p>
      <w:pPr>
        <w:pStyle w:val="Normal"/>
        <w:spacing w:lineRule="auto" w:line="240" w:before="0" w:after="240"/>
        <w:ind w:left="426" w:hanging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 xml:space="preserve">- </w:t>
      </w:r>
      <w:r>
        <w:rPr>
          <w:rFonts w:cs="Times New Roman" w:ascii="Times New Roman" w:hAnsi="Times New Roman"/>
          <w:b/>
          <w:bCs/>
          <w:color w:val="000000"/>
          <w:sz w:val="28"/>
          <w:szCs w:val="28"/>
        </w:rPr>
        <w:t>женщинам</w:t>
      </w:r>
      <w:r>
        <w:rPr>
          <w:rFonts w:cs="Times New Roman" w:ascii="Times New Roman" w:hAnsi="Times New Roman"/>
          <w:color w:val="000000"/>
          <w:sz w:val="28"/>
          <w:szCs w:val="28"/>
        </w:rPr>
        <w:t xml:space="preserve">, родившим пять и более детей и воспитавшим их до достижения ими возраста 8 лет, </w:t>
      </w:r>
    </w:p>
    <w:p>
      <w:pPr>
        <w:pStyle w:val="Normal"/>
        <w:spacing w:lineRule="auto" w:line="240" w:before="0" w:after="240"/>
        <w:ind w:left="426" w:hanging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>- одному из родителей инвалидов с детства, воспитавшему их до достижения ими возраста 8 лет (</w:t>
      </w:r>
      <w:r>
        <w:rPr>
          <w:rFonts w:cs="Times New Roman" w:ascii="Times New Roman" w:hAnsi="Times New Roman"/>
          <w:b/>
          <w:bCs/>
          <w:color w:val="000000"/>
          <w:sz w:val="28"/>
          <w:szCs w:val="28"/>
        </w:rPr>
        <w:t>мужчины и женщины</w:t>
      </w:r>
      <w:r>
        <w:rPr>
          <w:rFonts w:cs="Times New Roman" w:ascii="Times New Roman" w:hAnsi="Times New Roman"/>
          <w:color w:val="000000"/>
          <w:sz w:val="28"/>
          <w:szCs w:val="28"/>
        </w:rPr>
        <w:t>);</w:t>
      </w:r>
    </w:p>
    <w:p>
      <w:pPr>
        <w:pStyle w:val="Normal"/>
        <w:spacing w:lineRule="auto" w:line="240" w:before="0" w:after="240"/>
        <w:ind w:left="426" w:hanging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>- опекунам инвалидов с детства или лицам, являвшимся опекунами инвалидов с детства, воспитавшим их до достижения ими возраста 8 лет (</w:t>
      </w:r>
      <w:r>
        <w:rPr>
          <w:rFonts w:cs="Times New Roman" w:ascii="Times New Roman" w:hAnsi="Times New Roman"/>
          <w:b/>
          <w:bCs/>
          <w:color w:val="000000"/>
          <w:sz w:val="28"/>
          <w:szCs w:val="28"/>
        </w:rPr>
        <w:t>мужчины и женщины</w:t>
      </w:r>
      <w:r>
        <w:rPr>
          <w:rFonts w:cs="Times New Roman" w:ascii="Times New Roman" w:hAnsi="Times New Roman"/>
          <w:color w:val="000000"/>
          <w:sz w:val="28"/>
          <w:szCs w:val="28"/>
        </w:rPr>
        <w:t>);</w:t>
      </w:r>
    </w:p>
    <w:p>
      <w:pPr>
        <w:pStyle w:val="Normal"/>
        <w:spacing w:lineRule="auto" w:line="240" w:before="0" w:after="240"/>
        <w:ind w:left="426" w:hanging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 xml:space="preserve">- </w:t>
      </w:r>
      <w:r>
        <w:rPr>
          <w:rFonts w:cs="Times New Roman" w:ascii="Times New Roman" w:hAnsi="Times New Roman"/>
          <w:b/>
          <w:bCs/>
          <w:color w:val="000000"/>
          <w:sz w:val="28"/>
          <w:szCs w:val="28"/>
        </w:rPr>
        <w:t>женщинам</w:t>
      </w:r>
      <w:r>
        <w:rPr>
          <w:rFonts w:cs="Times New Roman" w:ascii="Times New Roman" w:hAnsi="Times New Roman"/>
          <w:color w:val="000000"/>
          <w:sz w:val="28"/>
          <w:szCs w:val="28"/>
        </w:rPr>
        <w:t>, родившим двух и более детей, если они имеют необходимый страховой стаж работы в районах Крайнего Севера либо в приравненных к ним местностях;</w:t>
      </w:r>
    </w:p>
    <w:p>
      <w:pPr>
        <w:pStyle w:val="Normal"/>
        <w:spacing w:lineRule="auto" w:line="240" w:before="0" w:after="240"/>
        <w:ind w:left="426" w:hanging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>- инвалидам вследствие военной травмы (</w:t>
      </w:r>
      <w:r>
        <w:rPr>
          <w:rFonts w:cs="Times New Roman" w:ascii="Times New Roman" w:hAnsi="Times New Roman"/>
          <w:b/>
          <w:bCs/>
          <w:color w:val="000000"/>
          <w:sz w:val="28"/>
          <w:szCs w:val="28"/>
        </w:rPr>
        <w:t>мужчины и женщины</w:t>
      </w:r>
      <w:r>
        <w:rPr>
          <w:rFonts w:cs="Times New Roman" w:ascii="Times New Roman" w:hAnsi="Times New Roman"/>
          <w:color w:val="000000"/>
          <w:sz w:val="28"/>
          <w:szCs w:val="28"/>
        </w:rPr>
        <w:t>);</w:t>
      </w:r>
    </w:p>
    <w:p>
      <w:pPr>
        <w:pStyle w:val="Normal"/>
        <w:spacing w:lineRule="auto" w:line="240" w:before="0" w:after="240"/>
        <w:ind w:left="426" w:hanging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>- инвалидам по зрению, имеющим I группу инвалидности (</w:t>
      </w:r>
      <w:r>
        <w:rPr>
          <w:rFonts w:cs="Times New Roman" w:ascii="Times New Roman" w:hAnsi="Times New Roman"/>
          <w:b/>
          <w:bCs/>
          <w:color w:val="000000"/>
          <w:sz w:val="28"/>
          <w:szCs w:val="28"/>
        </w:rPr>
        <w:t>мужчины и женщины</w:t>
      </w:r>
      <w:r>
        <w:rPr>
          <w:rFonts w:cs="Times New Roman" w:ascii="Times New Roman" w:hAnsi="Times New Roman"/>
          <w:color w:val="000000"/>
          <w:sz w:val="28"/>
          <w:szCs w:val="28"/>
        </w:rPr>
        <w:t>);</w:t>
      </w:r>
    </w:p>
    <w:p>
      <w:pPr>
        <w:pStyle w:val="Normal"/>
        <w:spacing w:lineRule="auto" w:line="240" w:before="0" w:after="240"/>
        <w:ind w:left="426" w:hanging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>- гражданам, больным гипофизарным нанизмом (лилипутам), и диспропорциональным карликам (</w:t>
      </w:r>
      <w:r>
        <w:rPr>
          <w:rFonts w:cs="Times New Roman" w:ascii="Times New Roman" w:hAnsi="Times New Roman"/>
          <w:b/>
          <w:bCs/>
          <w:color w:val="000000"/>
          <w:sz w:val="28"/>
          <w:szCs w:val="28"/>
        </w:rPr>
        <w:t>мужчины и женщины</w:t>
      </w:r>
      <w:r>
        <w:rPr>
          <w:rFonts w:cs="Times New Roman" w:ascii="Times New Roman" w:hAnsi="Times New Roman"/>
          <w:color w:val="000000"/>
          <w:sz w:val="28"/>
          <w:szCs w:val="28"/>
        </w:rPr>
        <w:t>);</w:t>
      </w:r>
    </w:p>
    <w:p>
      <w:pPr>
        <w:pStyle w:val="Normal"/>
        <w:spacing w:lineRule="auto" w:line="240" w:before="0" w:after="240"/>
        <w:ind w:left="426" w:hanging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>- постоянно проживающим в районах Крайнего Севера и приравненных к ним местностях, проработавшим в качестве оленеводов, рыбаков, охотников-промысловиков (</w:t>
      </w:r>
      <w:r>
        <w:rPr>
          <w:rFonts w:cs="Times New Roman" w:ascii="Times New Roman" w:hAnsi="Times New Roman"/>
          <w:b/>
          <w:bCs/>
          <w:color w:val="000000"/>
          <w:sz w:val="28"/>
          <w:szCs w:val="28"/>
        </w:rPr>
        <w:t>мужчины и женщины</w:t>
      </w:r>
      <w:r>
        <w:rPr>
          <w:rFonts w:cs="Times New Roman" w:ascii="Times New Roman" w:hAnsi="Times New Roman"/>
          <w:color w:val="000000"/>
          <w:sz w:val="28"/>
          <w:szCs w:val="28"/>
        </w:rPr>
        <w:t>).</w:t>
      </w:r>
    </w:p>
    <w:p>
      <w:pPr>
        <w:pStyle w:val="Normal"/>
        <w:spacing w:lineRule="auto" w:line="240" w:before="0" w:after="240"/>
        <w:jc w:val="both"/>
        <w:rPr>
          <w:rFonts w:ascii="Times New Roman" w:hAnsi="Times New Roman" w:cs="Times New Roman"/>
          <w:b/>
          <w:b/>
          <w:bCs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 xml:space="preserve">3. Для </w:t>
      </w:r>
      <w:r>
        <w:rPr>
          <w:rFonts w:cs="Times New Roman" w:ascii="Times New Roman" w:hAnsi="Times New Roman"/>
          <w:b/>
          <w:bCs/>
          <w:color w:val="000000"/>
          <w:sz w:val="28"/>
          <w:szCs w:val="28"/>
        </w:rPr>
        <w:t>граждан, пострадавших в результате радиационных или техногенных катастроф, в том числе вследствие катастрофы на Чернобыльской АЭС.</w:t>
      </w:r>
    </w:p>
    <w:p>
      <w:pPr>
        <w:pStyle w:val="Normal"/>
        <w:spacing w:lineRule="auto" w:line="240" w:before="0" w:after="2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 xml:space="preserve">4. Для </w:t>
      </w:r>
      <w:r>
        <w:rPr>
          <w:rFonts w:cs="Times New Roman" w:ascii="Times New Roman" w:hAnsi="Times New Roman"/>
          <w:b/>
          <w:bCs/>
          <w:color w:val="000000"/>
          <w:sz w:val="28"/>
          <w:szCs w:val="28"/>
        </w:rPr>
        <w:t>лиц, проработавших в летно-испытательном составе</w:t>
      </w:r>
      <w:r>
        <w:rPr>
          <w:rFonts w:cs="Times New Roman" w:ascii="Times New Roman" w:hAnsi="Times New Roman"/>
          <w:color w:val="000000"/>
          <w:sz w:val="28"/>
          <w:szCs w:val="28"/>
        </w:rPr>
        <w:t>, непосредственно занятым в летных испытаниях (исследованиях) опытной и серийной авиационной, аэрокосмической, воздухоплавательной и парашютно-десантной техники (</w:t>
      </w:r>
      <w:r>
        <w:rPr>
          <w:rFonts w:cs="Times New Roman" w:ascii="Times New Roman" w:hAnsi="Times New Roman"/>
          <w:b/>
          <w:bCs/>
          <w:color w:val="000000"/>
          <w:sz w:val="28"/>
          <w:szCs w:val="28"/>
        </w:rPr>
        <w:t>мужчины и женщины</w:t>
      </w:r>
      <w:r>
        <w:rPr>
          <w:rFonts w:cs="Times New Roman" w:ascii="Times New Roman" w:hAnsi="Times New Roman"/>
          <w:color w:val="000000"/>
          <w:sz w:val="28"/>
          <w:szCs w:val="28"/>
        </w:rPr>
        <w:t>);</w:t>
      </w:r>
    </w:p>
    <w:p>
      <w:pPr>
        <w:pStyle w:val="Normal"/>
        <w:widowControl/>
        <w:bidi w:val="0"/>
        <w:spacing w:lineRule="auto" w:line="276" w:before="0" w:after="200"/>
        <w:jc w:val="left"/>
        <w:rPr/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8b1e15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4">
    <w:name w:val="Заголовок"/>
    <w:basedOn w:val="Normal"/>
    <w:next w:val="Style15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Mangal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Application>LibreOffice/5.3.3.2$Windows_x86 LibreOffice_project/3d9a8b4b4e538a85e0782bd6c2d430bafe583448</Application>
  <Pages>2</Pages>
  <Words>634</Words>
  <Characters>4312</Characters>
  <CharactersWithSpaces>4918</CharactersWithSpaces>
  <Paragraphs>30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2018-06-15T06:00:00Z</dcterms:created>
  <dc:creator>Царенья Елена Львовна</dc:creator>
  <dc:description/>
  <dc:language>ru-RU</dc:language>
  <cp:lastModifiedBy>Царенья Елена Львовна</cp:lastModifiedBy>
  <dcterms:modified xsi:type="dcterms:W3CDTF">2018-06-15T06:02:00Z</dcterms:modified>
  <cp:revision>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