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bookmarkStart w:id="0" w:name="__DdeLink__132_949693097"/>
      <w:r>
        <w:rPr>
          <w:rFonts w:ascii="Times New Roman" w:hAnsi="Times New Roman"/>
          <w:sz w:val="28"/>
          <w:szCs w:val="28"/>
        </w:rPr>
        <w:t>Посещай ПФР в удобное время</w:t>
      </w:r>
      <w:bookmarkEnd w:id="0"/>
      <w:r>
        <w:rPr>
          <w:rFonts w:ascii="Times New Roman" w:hAnsi="Times New Roman"/>
          <w:sz w:val="28"/>
          <w:szCs w:val="28"/>
        </w:rPr>
        <w:t>!</w:t>
        <w:br/>
        <w:br/>
        <w:t>В целях повышения качества обслуживания населения и оптимизации процесса приема граждан, а также сокращения времени ожидания в очереди в клиентских службах, в каждом районном Управлении продолжает действовать услуга предварительной записи на прием. Каждый желающий может заранее записаться на прием в территориальный орган ПФР, выбрав дату и время посещения любым удобным для себя способом: обратившись лично, по телефону, на официальном сайте Пенсионного фонда РФ или через мобильное приложение ПФР.</w:t>
        <w:br/>
        <w:br/>
        <w:t>Государственные услуги Пенсионного фонда можно получить и в электронном виде через Личный кабинет гражданина или Единый портал государственных и муниципальных услуг, а также через МФЦ (многофункциональный центр предоставления государственных и муниципальных услуг).</w:t>
        <w:br/>
        <w:br/>
        <w:t>«Личный кабинет гражданина» размещен на официальном сайте ПФР, доступ к нему имеют все пользователи, прошедшие регистрацию в Единой системе идентификации и аутентификации (ЕСИА).</w:t>
        <w:br/>
        <w:t xml:space="preserve">Жители </w:t>
      </w:r>
      <w:r>
        <w:rPr>
          <w:rFonts w:ascii="Times New Roman" w:hAnsi="Times New Roman"/>
          <w:sz w:val="28"/>
          <w:szCs w:val="28"/>
        </w:rPr>
        <w:t xml:space="preserve">Лямбирского </w:t>
      </w:r>
      <w:r>
        <w:rPr>
          <w:rFonts w:ascii="Times New Roman" w:hAnsi="Times New Roman"/>
          <w:sz w:val="28"/>
          <w:szCs w:val="28"/>
        </w:rPr>
        <w:t xml:space="preserve">района могут зарегистрироваться и подтвердить учетную запись в ГАУ РМ «МФЦ», расположенном по адресу: </w:t>
      </w:r>
      <w:r>
        <w:rPr>
          <w:rFonts w:ascii="Times New Roman" w:hAnsi="Times New Roman"/>
          <w:sz w:val="28"/>
          <w:szCs w:val="28"/>
        </w:rPr>
        <w:t>с. Лямбирь</w:t>
      </w:r>
      <w:r>
        <w:rPr>
          <w:rFonts w:ascii="Times New Roman" w:hAnsi="Times New Roman"/>
          <w:sz w:val="28"/>
          <w:szCs w:val="28"/>
        </w:rPr>
        <w:t xml:space="preserve"> ул. </w:t>
      </w:r>
      <w:r>
        <w:rPr>
          <w:rFonts w:ascii="Times New Roman" w:hAnsi="Times New Roman"/>
          <w:sz w:val="28"/>
          <w:szCs w:val="28"/>
        </w:rPr>
        <w:t>Ленина</w:t>
      </w:r>
      <w:r>
        <w:rPr>
          <w:rFonts w:ascii="Times New Roman" w:hAnsi="Times New Roman"/>
          <w:sz w:val="28"/>
          <w:szCs w:val="28"/>
        </w:rPr>
        <w:t xml:space="preserve">, 2 или в Управлении ПФР в </w:t>
      </w:r>
      <w:r>
        <w:rPr>
          <w:rFonts w:ascii="Times New Roman" w:hAnsi="Times New Roman"/>
          <w:sz w:val="28"/>
          <w:szCs w:val="28"/>
        </w:rPr>
        <w:t>Лямбирском</w:t>
      </w:r>
      <w:r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(межрайонное) по адресу: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Лямбирь</w:t>
      </w:r>
      <w:r>
        <w:rPr>
          <w:rFonts w:ascii="Times New Roman" w:hAnsi="Times New Roman"/>
          <w:sz w:val="28"/>
          <w:szCs w:val="28"/>
        </w:rPr>
        <w:t xml:space="preserve">, ул. </w:t>
      </w:r>
      <w:r>
        <w:rPr>
          <w:rFonts w:ascii="Times New Roman" w:hAnsi="Times New Roman"/>
          <w:sz w:val="28"/>
          <w:szCs w:val="28"/>
        </w:rPr>
        <w:t>Ленина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7. </w:t>
      </w:r>
    </w:p>
    <w:p>
      <w:pPr>
        <w:pStyle w:val="Normal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LibreOffice/6.0.4.2$Windows_x86 LibreOffice_project/9b0d9b32d5dcda91d2f1a96dc04c645c450872bf</Application>
  <Pages>1</Pages>
  <Words>167</Words>
  <Characters>1082</Characters>
  <CharactersWithSpaces>1252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2018-07-11T14:24:39Z</dcterms:created>
  <dc:creator/>
  <dc:description/>
  <dc:language>ru-RU</dc:language>
  <cp:lastModifiedBy/>
  <dcterms:modified xsi:type="dcterms:W3CDTF">2018-08-21T11:57:32Z</dcterms:modified>
  <cp:revision>2</cp:revision>
  <dc:subject/>
  <dc:title/>
</cp:coreProperties>
</file>