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E2277">
      <w:pPr>
        <w:pStyle w:val="Default"/>
        <w:jc w:val="center"/>
      </w:pPr>
      <w:bookmarkStart w:id="0" w:name="_GoBack"/>
      <w:bookmarkEnd w:id="0"/>
    </w:p>
    <w:p w:rsidR="00000000" w:rsidRDefault="004E2277">
      <w:pPr>
        <w:pStyle w:val="Default"/>
        <w:jc w:val="center"/>
      </w:pPr>
      <w:r>
        <w:rPr>
          <w:rStyle w:val="3f3f3f3f3f3f3f3f3f3f3f3f3f3f3f3f3f3f3f"/>
          <w:color w:val="auto"/>
        </w:rPr>
        <w:t xml:space="preserve"> </w:t>
      </w:r>
      <w:r>
        <w:rPr>
          <w:rStyle w:val="3f3f3f3f3f3f3f3f3f3f3f3f3f3f3f3f3f3f3f"/>
          <w:b/>
          <w:color w:val="auto"/>
          <w:sz w:val="28"/>
          <w:lang w:val="ru-RU"/>
        </w:rPr>
        <w:t>Протокол №2</w:t>
      </w:r>
    </w:p>
    <w:p w:rsidR="00000000" w:rsidRDefault="004E2277">
      <w:pPr>
        <w:pStyle w:val="Default"/>
        <w:rPr>
          <w:rFonts w:cs="Times New Roman"/>
        </w:rPr>
      </w:pPr>
      <w:r>
        <w:rPr>
          <w:rStyle w:val="3f3f3f3f3f3f3f3f3f3f3f3f3f3f3f3f3f3f3f"/>
          <w:rFonts w:cs="Times New Roman"/>
          <w:b/>
          <w:color w:val="auto"/>
          <w:sz w:val="28"/>
          <w:lang w:val="ru-RU"/>
        </w:rPr>
        <w:t>заседания Совета по развитию конкуренции</w:t>
      </w:r>
    </w:p>
    <w:p w:rsidR="00000000" w:rsidRDefault="004E2277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в Лямбирском муниципальном районе </w:t>
      </w:r>
    </w:p>
    <w:p w:rsidR="00000000" w:rsidRDefault="004E2277">
      <w:pPr>
        <w:pStyle w:val="Default"/>
      </w:pPr>
    </w:p>
    <w:p w:rsidR="00000000" w:rsidRDefault="004E2277">
      <w:pPr>
        <w:pStyle w:val="Default"/>
        <w:jc w:val="center"/>
      </w:pPr>
      <w:r>
        <w:rPr>
          <w:rStyle w:val="3f3f3f3f3f3f3f3f3f3f3f3f3f3f3f3f3f3f3f"/>
          <w:color w:val="auto"/>
          <w:sz w:val="28"/>
          <w:lang w:val="ru-RU"/>
        </w:rPr>
        <w:t>с.Лямбирь                                                                             9 июля 2019 г.</w:t>
      </w:r>
    </w:p>
    <w:p w:rsidR="00000000" w:rsidRDefault="004E2277">
      <w:pPr>
        <w:pStyle w:val="Default"/>
        <w:jc w:val="center"/>
        <w:rPr>
          <w:sz w:val="28"/>
          <w:lang w:val="ru-RU"/>
        </w:rPr>
      </w:pPr>
    </w:p>
    <w:p w:rsidR="00000000" w:rsidRDefault="004E2277">
      <w:pPr>
        <w:pStyle w:val="Default"/>
        <w:jc w:val="both"/>
      </w:pPr>
      <w:r>
        <w:rPr>
          <w:rStyle w:val="3f3f3f3f3f3f3f3f3f3f3f3f3f3f3f3f3f3f3f"/>
          <w:color w:val="auto"/>
        </w:rPr>
        <w:t xml:space="preserve">    </w:t>
      </w:r>
      <w:r>
        <w:rPr>
          <w:rStyle w:val="3f3f3f3f3f3f3f3f3f3f3f3f3f3f3f3f3f3f3f"/>
          <w:b/>
          <w:color w:val="auto"/>
          <w:sz w:val="28"/>
          <w:lang w:val="ru-RU"/>
        </w:rPr>
        <w:t xml:space="preserve">Председательствующий </w:t>
      </w:r>
      <w:r>
        <w:rPr>
          <w:rStyle w:val="3f3f3f3f3f3f3f3f3f3f3f3f3f3f3f3f3f3f3f"/>
          <w:color w:val="auto"/>
          <w:sz w:val="28"/>
          <w:lang w:val="ru-RU"/>
        </w:rPr>
        <w:t xml:space="preserve">– Ерзина </w:t>
      </w:r>
      <w:r>
        <w:rPr>
          <w:rStyle w:val="3f3f3f3f3f3f3f3f3f3f3f3f3f3f3f3f3f3f3f"/>
          <w:color w:val="auto"/>
          <w:sz w:val="28"/>
          <w:lang w:val="ru-RU"/>
        </w:rPr>
        <w:t>Н.Р.., Первый заместитель Главы Лямбирского муниципального района, заместитель председателя рабочей группы по содействию развитию конкуренции в  Лямбирском  муниципальном районе.</w:t>
      </w:r>
    </w:p>
    <w:p w:rsidR="00000000" w:rsidRDefault="004E2277">
      <w:pPr>
        <w:pStyle w:val="Default"/>
        <w:jc w:val="both"/>
        <w:rPr>
          <w:rFonts w:cs="Times New Roman"/>
          <w:sz w:val="28"/>
          <w:lang w:val="ru-RU"/>
        </w:rPr>
      </w:pPr>
    </w:p>
    <w:p w:rsidR="00000000" w:rsidRDefault="004E2277">
      <w:pPr>
        <w:pStyle w:val="Default"/>
        <w:ind w:firstLine="567"/>
        <w:jc w:val="both"/>
        <w:rPr>
          <w:b/>
          <w:bCs/>
          <w:i/>
          <w:smallCaps/>
          <w:snapToGrid w:val="0"/>
          <w:sz w:val="28"/>
          <w:lang w:val="ru-RU"/>
        </w:rPr>
      </w:pPr>
      <w:r>
        <w:rPr>
          <w:b/>
          <w:bCs/>
          <w:smallCaps/>
          <w:snapToGrid w:val="0"/>
          <w:sz w:val="28"/>
          <w:lang w:val="ru-RU"/>
        </w:rPr>
        <w:t>Присутствовали:</w:t>
      </w:r>
    </w:p>
    <w:p w:rsidR="00000000" w:rsidRDefault="004E2277">
      <w:pPr>
        <w:pStyle w:val="Default"/>
        <w:ind w:firstLine="567"/>
        <w:jc w:val="both"/>
        <w:rPr>
          <w:bCs/>
          <w:i/>
          <w:smallCaps/>
          <w:snapToGrid w:val="0"/>
        </w:rPr>
      </w:pPr>
      <w:r>
        <w:rPr>
          <w:rStyle w:val="3f3f3f3f3f3f3f3f3f3f3f3f3f3f3f3f3f3f3f"/>
          <w:bCs/>
          <w:snapToGrid w:val="0"/>
          <w:color w:val="auto"/>
          <w:sz w:val="28"/>
          <w:lang w:val="ru-RU"/>
        </w:rPr>
        <w:t>Члены рабочей группы по содействию развитию конкуренции в Ля</w:t>
      </w:r>
      <w:r>
        <w:rPr>
          <w:rStyle w:val="3f3f3f3f3f3f3f3f3f3f3f3f3f3f3f3f3f3f3f"/>
          <w:bCs/>
          <w:snapToGrid w:val="0"/>
          <w:color w:val="auto"/>
          <w:sz w:val="28"/>
          <w:lang w:val="ru-RU"/>
        </w:rPr>
        <w:t>мбирском муниципальном районе</w:t>
      </w:r>
    </w:p>
    <w:p w:rsidR="00000000" w:rsidRDefault="004E2277">
      <w:pPr>
        <w:pStyle w:val="Default"/>
        <w:ind w:firstLine="567"/>
        <w:jc w:val="both"/>
        <w:rPr>
          <w:rFonts w:cs="Times New Roman"/>
          <w:sz w:val="28"/>
          <w:lang w:val="ru-RU"/>
        </w:rPr>
      </w:pPr>
      <w:r>
        <w:rPr>
          <w:rFonts w:cs="Times New Roman"/>
          <w:sz w:val="28"/>
          <w:lang w:val="ru-RU"/>
        </w:rPr>
        <w:t>кворум присутствует;</w:t>
      </w:r>
    </w:p>
    <w:p w:rsidR="00000000" w:rsidRDefault="004E2277">
      <w:pPr>
        <w:pStyle w:val="Default"/>
        <w:jc w:val="center"/>
        <w:rPr>
          <w:bCs/>
          <w:i/>
          <w:smallCaps/>
          <w:snapToGrid w:val="0"/>
          <w:sz w:val="28"/>
          <w:lang w:val="ru-RU"/>
        </w:rPr>
      </w:pPr>
    </w:p>
    <w:p w:rsidR="00000000" w:rsidRDefault="004E2277">
      <w:pPr>
        <w:pStyle w:val="Default"/>
        <w:jc w:val="center"/>
        <w:rPr>
          <w:b/>
          <w:bCs/>
          <w:i/>
          <w:smallCaps/>
          <w:snapToGrid w:val="0"/>
          <w:sz w:val="28"/>
          <w:lang w:val="ru-RU"/>
        </w:rPr>
      </w:pPr>
      <w:r>
        <w:rPr>
          <w:b/>
          <w:bCs/>
          <w:smallCaps/>
          <w:snapToGrid w:val="0"/>
          <w:sz w:val="28"/>
          <w:lang w:val="ru-RU"/>
        </w:rPr>
        <w:t>Повестка дня:</w:t>
      </w:r>
    </w:p>
    <w:p w:rsidR="00000000" w:rsidRDefault="004E2277">
      <w:pPr>
        <w:pStyle w:val="Default"/>
        <w:rPr>
          <w:bCs/>
          <w:i/>
          <w:smallCaps/>
          <w:snapToGrid w:val="0"/>
        </w:rPr>
      </w:pPr>
    </w:p>
    <w:p w:rsidR="00000000" w:rsidRDefault="004E2277">
      <w:pPr>
        <w:pStyle w:val="Default"/>
        <w:ind w:firstLine="567"/>
        <w:jc w:val="both"/>
        <w:rPr>
          <w:bCs/>
          <w:i/>
          <w:smallCaps/>
          <w:snapToGrid w:val="0"/>
          <w:sz w:val="28"/>
          <w:lang w:val="ru-RU"/>
        </w:rPr>
      </w:pPr>
      <w:r>
        <w:rPr>
          <w:bCs/>
          <w:smallCaps/>
          <w:snapToGrid w:val="0"/>
          <w:sz w:val="28"/>
          <w:lang w:val="ru-RU"/>
        </w:rPr>
        <w:t>1. Об актуализации Плана мероприятий («дорожной карты») по содействию  развитию конкуренции;</w:t>
      </w:r>
    </w:p>
    <w:p w:rsidR="00000000" w:rsidRDefault="004E2277">
      <w:pPr>
        <w:pStyle w:val="Default"/>
        <w:rPr>
          <w:bCs/>
          <w:i/>
          <w:smallCaps/>
          <w:snapToGrid w:val="0"/>
        </w:rPr>
      </w:pPr>
      <w:r>
        <w:rPr>
          <w:bCs/>
          <w:smallCaps/>
          <w:snapToGrid w:val="0"/>
          <w:sz w:val="28"/>
          <w:lang w:val="ru-RU"/>
        </w:rPr>
        <w:t>2. Разное.</w:t>
      </w:r>
    </w:p>
    <w:p w:rsidR="00000000" w:rsidRDefault="004E2277">
      <w:pPr>
        <w:pStyle w:val="Default"/>
        <w:jc w:val="center"/>
        <w:rPr>
          <w:b/>
          <w:bCs/>
          <w:i/>
          <w:smallCaps/>
          <w:snapToGrid w:val="0"/>
          <w:sz w:val="28"/>
          <w:lang w:val="ru-RU"/>
        </w:rPr>
      </w:pPr>
    </w:p>
    <w:p w:rsidR="00000000" w:rsidRDefault="004E2277">
      <w:pPr>
        <w:pStyle w:val="Default"/>
        <w:rPr>
          <w:bCs/>
          <w:i/>
          <w:smallCaps/>
          <w:snapToGrid w:val="0"/>
        </w:rPr>
      </w:pPr>
      <w:r>
        <w:rPr>
          <w:b/>
          <w:bCs/>
          <w:smallCaps/>
          <w:snapToGrid w:val="0"/>
          <w:sz w:val="28"/>
          <w:lang w:val="ru-RU"/>
        </w:rPr>
        <w:t>Выступали:</w:t>
      </w:r>
    </w:p>
    <w:p w:rsidR="00000000" w:rsidRDefault="004E2277">
      <w:pPr>
        <w:pStyle w:val="Default"/>
        <w:rPr>
          <w:bCs/>
          <w:i/>
          <w:smallCaps/>
          <w:snapToGrid w:val="0"/>
        </w:rPr>
      </w:pPr>
    </w:p>
    <w:p w:rsidR="00000000" w:rsidRDefault="004E2277">
      <w:pPr>
        <w:pStyle w:val="Default"/>
        <w:jc w:val="both"/>
        <w:rPr>
          <w:bCs/>
          <w:i/>
          <w:smallCaps/>
          <w:snapToGrid w:val="0"/>
        </w:rPr>
      </w:pPr>
      <w:r>
        <w:rPr>
          <w:rStyle w:val="3f3f3f3f3f3f3f3f3f3f3f3f3f3f3f3f3f3f3f"/>
          <w:bCs/>
          <w:snapToGrid w:val="0"/>
          <w:color w:val="auto"/>
          <w:sz w:val="28"/>
          <w:lang w:val="ru-RU"/>
        </w:rPr>
        <w:t>По первому вопросу повестки дня</w:t>
      </w:r>
      <w:r>
        <w:rPr>
          <w:rStyle w:val="3f3f3f3f3f3f3f3f3f3f3f3f3f3f3f3f3f3f3f"/>
          <w:b/>
          <w:bCs/>
          <w:snapToGrid w:val="0"/>
          <w:color w:val="auto"/>
          <w:sz w:val="28"/>
          <w:lang w:val="ru-RU"/>
        </w:rPr>
        <w:t xml:space="preserve"> </w:t>
      </w:r>
      <w:r>
        <w:rPr>
          <w:rStyle w:val="3f3f3f3f3f3f3f3f3f3f3f3f3f3f3f3f3f3f3f"/>
          <w:bCs/>
          <w:snapToGrid w:val="0"/>
          <w:color w:val="auto"/>
          <w:sz w:val="28"/>
          <w:lang w:val="ru-RU"/>
        </w:rPr>
        <w:t>Салимова Э.С.</w:t>
      </w:r>
      <w:r>
        <w:rPr>
          <w:rStyle w:val="3f3f3f3f3f3f3f3f3f3f3f3f3f3f3f3f3f3f3f"/>
          <w:b/>
          <w:bCs/>
          <w:snapToGrid w:val="0"/>
          <w:color w:val="auto"/>
          <w:sz w:val="28"/>
          <w:lang w:val="ru-RU"/>
        </w:rPr>
        <w:t xml:space="preserve"> - </w:t>
      </w:r>
      <w:r>
        <w:rPr>
          <w:rStyle w:val="3f3f3f3f3f3f3f3f3f3f3f3f3f3f3f3f3f3f3f"/>
          <w:bCs/>
          <w:snapToGrid w:val="0"/>
          <w:color w:val="auto"/>
          <w:sz w:val="28"/>
          <w:lang w:val="ru-RU"/>
        </w:rPr>
        <w:t>она ознакомила  присутст</w:t>
      </w:r>
      <w:r>
        <w:rPr>
          <w:rStyle w:val="3f3f3f3f3f3f3f3f3f3f3f3f3f3f3f3f3f3f3f"/>
          <w:bCs/>
          <w:snapToGrid w:val="0"/>
          <w:color w:val="auto"/>
          <w:sz w:val="28"/>
          <w:lang w:val="ru-RU"/>
        </w:rPr>
        <w:t>вующих с Распоряжением Правительства РМ от 18.02.2019 г. №135-Р, которым утвержден новый перечень ключевых показателей по развитию конкуренции в Республике Мордовия. В районы направлены новые Модельные проекты муниципальных «дорожных карт» по содействию ра</w:t>
      </w:r>
      <w:r>
        <w:rPr>
          <w:rStyle w:val="3f3f3f3f3f3f3f3f3f3f3f3f3f3f3f3f3f3f3f"/>
          <w:bCs/>
          <w:snapToGrid w:val="0"/>
          <w:color w:val="auto"/>
          <w:sz w:val="28"/>
          <w:lang w:val="ru-RU"/>
        </w:rPr>
        <w:t>звитию конкуренции. Необходимо разработать Проект новой «дорожной карты» по содействию развитию конкуренции в Лямбирском муниципальном районе и направить его в Уполномоченный орган по развитию конкуренции – Минэкономики Республики Мордовия до 1 августа 201</w:t>
      </w:r>
      <w:r>
        <w:rPr>
          <w:rStyle w:val="3f3f3f3f3f3f3f3f3f3f3f3f3f3f3f3f3f3f3f"/>
          <w:bCs/>
          <w:snapToGrid w:val="0"/>
          <w:color w:val="auto"/>
          <w:sz w:val="28"/>
          <w:lang w:val="ru-RU"/>
        </w:rPr>
        <w:t xml:space="preserve">9 г. </w:t>
      </w:r>
    </w:p>
    <w:p w:rsidR="00000000" w:rsidRDefault="004E2277">
      <w:pPr>
        <w:pStyle w:val="Default"/>
        <w:jc w:val="center"/>
        <w:rPr>
          <w:rFonts w:cs="Times New Roman"/>
          <w:b/>
          <w:bCs/>
          <w:sz w:val="28"/>
          <w:lang w:val="ru-RU"/>
        </w:rPr>
      </w:pPr>
      <w:r>
        <w:rPr>
          <w:rFonts w:cs="Times New Roman"/>
          <w:b/>
          <w:bCs/>
          <w:sz w:val="28"/>
          <w:lang w:val="ru-RU"/>
        </w:rPr>
        <w:t>Решили:</w:t>
      </w:r>
    </w:p>
    <w:p w:rsidR="00000000" w:rsidRDefault="004E2277">
      <w:pPr>
        <w:pStyle w:val="Default"/>
        <w:jc w:val="both"/>
        <w:rPr>
          <w:b/>
          <w:bCs/>
          <w:i/>
          <w:smallCaps/>
          <w:snapToGrid w:val="0"/>
          <w:sz w:val="28"/>
          <w:lang w:val="ru-RU"/>
        </w:rPr>
      </w:pPr>
    </w:p>
    <w:p w:rsidR="00000000" w:rsidRDefault="004E2277">
      <w:pPr>
        <w:pStyle w:val="Default"/>
        <w:jc w:val="both"/>
        <w:rPr>
          <w:bCs/>
          <w:i/>
          <w:smallCaps/>
          <w:snapToGrid w:val="0"/>
          <w:sz w:val="28"/>
          <w:lang w:val="ru-RU"/>
        </w:rPr>
      </w:pPr>
      <w:r>
        <w:rPr>
          <w:bCs/>
          <w:smallCaps/>
          <w:snapToGrid w:val="0"/>
          <w:sz w:val="28"/>
          <w:lang w:val="ru-RU"/>
        </w:rPr>
        <w:t>1. Принять к сведению информацию.</w:t>
      </w:r>
    </w:p>
    <w:p w:rsidR="00000000" w:rsidRDefault="004E2277">
      <w:pPr>
        <w:pStyle w:val="Default"/>
        <w:rPr>
          <w:bCs/>
          <w:i/>
          <w:smallCaps/>
          <w:snapToGrid w:val="0"/>
        </w:rPr>
      </w:pPr>
      <w:r>
        <w:rPr>
          <w:bCs/>
          <w:smallCaps/>
          <w:snapToGrid w:val="0"/>
          <w:sz w:val="28"/>
          <w:lang w:val="ru-RU"/>
        </w:rPr>
        <w:t>2. Приступить к разработке Плана мероприятий «дорожной карты» по содействию развитию конкуренции в Лямбирском муниципальном районе.</w:t>
      </w:r>
    </w:p>
    <w:p w:rsidR="00000000" w:rsidRDefault="004E2277">
      <w:pPr>
        <w:pStyle w:val="Default"/>
        <w:rPr>
          <w:bCs/>
          <w:i/>
          <w:smallCaps/>
          <w:snapToGrid w:val="0"/>
        </w:rPr>
      </w:pPr>
    </w:p>
    <w:p w:rsidR="00000000" w:rsidRDefault="004E2277">
      <w:pPr>
        <w:pStyle w:val="Default"/>
        <w:rPr>
          <w:bCs/>
          <w:i/>
          <w:smallCaps/>
          <w:snapToGrid w:val="0"/>
        </w:rPr>
      </w:pPr>
    </w:p>
    <w:p w:rsidR="00000000" w:rsidRDefault="004E2277">
      <w:pPr>
        <w:pStyle w:val="Default"/>
        <w:rPr>
          <w:bCs/>
          <w:i/>
          <w:smallCaps/>
          <w:snapToGrid w:val="0"/>
        </w:rPr>
      </w:pPr>
    </w:p>
    <w:p w:rsidR="00000000" w:rsidRDefault="004E2277">
      <w:pPr>
        <w:pStyle w:val="Default"/>
        <w:rPr>
          <w:bCs/>
          <w:i/>
          <w:smallCaps/>
          <w:snapToGrid w:val="0"/>
          <w:sz w:val="28"/>
          <w:lang w:val="ru-RU"/>
        </w:rPr>
      </w:pPr>
      <w:r>
        <w:rPr>
          <w:bCs/>
          <w:smallCaps/>
          <w:snapToGrid w:val="0"/>
          <w:sz w:val="28"/>
          <w:lang w:val="ru-RU"/>
        </w:rPr>
        <w:t>Председатель</w:t>
      </w:r>
      <w:r>
        <w:rPr>
          <w:bCs/>
          <w:smallCaps/>
          <w:snapToGrid w:val="0"/>
          <w:sz w:val="28"/>
          <w:lang w:val="ru-RU"/>
        </w:rPr>
        <w:t xml:space="preserve">                                                                                  Н.Р. Ерзина</w:t>
      </w:r>
    </w:p>
    <w:p w:rsidR="00000000" w:rsidRDefault="004E2277">
      <w:pPr>
        <w:pStyle w:val="Default"/>
        <w:rPr>
          <w:bCs/>
          <w:i/>
          <w:smallCaps/>
          <w:snapToGrid w:val="0"/>
        </w:rPr>
      </w:pPr>
    </w:p>
    <w:p w:rsidR="004E2277" w:rsidRDefault="004E2277">
      <w:pPr>
        <w:pStyle w:val="Default"/>
        <w:rPr>
          <w:bCs/>
          <w:i/>
          <w:smallCaps/>
          <w:snapToGrid w:val="0"/>
        </w:rPr>
      </w:pPr>
      <w:r>
        <w:rPr>
          <w:rStyle w:val="3f3f3f3f3f3f3f3f3f3f3f3f3f3f3f3f3f3f3f"/>
          <w:bCs/>
          <w:snapToGrid w:val="0"/>
          <w:color w:val="auto"/>
          <w:sz w:val="28"/>
          <w:lang w:val="ru-RU"/>
        </w:rPr>
        <w:t xml:space="preserve">Секретарь                                                                                       </w:t>
      </w:r>
      <w:r>
        <w:rPr>
          <w:rStyle w:val="3f3f3f3f3f3f3f3f3f3f3f3f3f3f3f3f3f3f3f"/>
          <w:bCs/>
          <w:snapToGrid w:val="0"/>
          <w:color w:val="auto"/>
          <w:sz w:val="28"/>
          <w:lang w:val="ru-RU"/>
        </w:rPr>
        <w:lastRenderedPageBreak/>
        <w:t xml:space="preserve">А.К. Гафурова </w:t>
      </w:r>
    </w:p>
    <w:sectPr w:rsidR="004E2277">
      <w:type w:val="continuous"/>
      <w:pgSz w:w="11906" w:h="16838"/>
      <w:pgMar w:top="709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4E5"/>
    <w:rsid w:val="004E2277"/>
    <w:rsid w:val="0052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N w:val="0"/>
      <w:adjustRightInd w:val="0"/>
      <w:spacing w:after="0" w:line="100" w:lineRule="atLeast"/>
      <w:textAlignment w:val="baseline"/>
    </w:pPr>
    <w:rPr>
      <w:rFonts w:ascii="Times New Roman" w:eastAsia="Times New Roman" w:hAnsi="Times New Roman" w:cs="Tahoma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3f3f3f3f3f3f">
    <w:name w:val="О3fб3fы3fч3fн3fы3fй3f"/>
    <w:uiPriority w:val="99"/>
    <w:pPr>
      <w:widowControl w:val="0"/>
      <w:autoSpaceDN w:val="0"/>
      <w:adjustRightInd w:val="0"/>
      <w:spacing w:after="0" w:line="100" w:lineRule="atLeast"/>
      <w:textAlignment w:val="baseline"/>
    </w:pPr>
    <w:rPr>
      <w:rFonts w:ascii="Times New Roman" w:eastAsia="Times New Roman" w:hAnsi="Times New Roman" w:cs="Tahoma"/>
      <w:sz w:val="24"/>
      <w:szCs w:val="24"/>
      <w:lang w:val="en-US" w:eastAsia="en-US"/>
    </w:rPr>
  </w:style>
  <w:style w:type="paragraph" w:styleId="a3">
    <w:name w:val="Title"/>
    <w:basedOn w:val="a3"/>
    <w:next w:val="a4"/>
    <w:link w:val="a5"/>
    <w:uiPriority w:val="99"/>
    <w:qFormat/>
  </w:style>
  <w:style w:type="character" w:customStyle="1" w:styleId="a5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/>
    </w:rPr>
  </w:style>
  <w:style w:type="paragraph" w:styleId="a6">
    <w:name w:val="Body Text"/>
    <w:basedOn w:val="a"/>
    <w:link w:val="a7"/>
    <w:uiPriority w:val="9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Pr>
      <w:rFonts w:ascii="Times New Roman" w:eastAsia="Times New Roman" w:hAnsi="Times New Roman" w:cs="Tahoma"/>
      <w:sz w:val="24"/>
      <w:szCs w:val="24"/>
      <w:lang w:val="en-US" w:eastAsia="en-US"/>
    </w:rPr>
  </w:style>
  <w:style w:type="paragraph" w:styleId="a4">
    <w:name w:val="Subtitle"/>
    <w:basedOn w:val="a3"/>
    <w:next w:val="a6"/>
    <w:link w:val="a8"/>
    <w:uiPriority w:val="99"/>
    <w:qFormat/>
    <w:pPr>
      <w:jc w:val="center"/>
    </w:pPr>
    <w:rPr>
      <w:i/>
      <w:iCs/>
    </w:rPr>
  </w:style>
  <w:style w:type="character" w:customStyle="1" w:styleId="a8">
    <w:name w:val="Подзаголовок Знак"/>
    <w:basedOn w:val="a0"/>
    <w:link w:val="a4"/>
    <w:uiPriority w:val="11"/>
    <w:rPr>
      <w:rFonts w:asciiTheme="majorHAnsi" w:eastAsiaTheme="majorEastAsia" w:hAnsiTheme="majorHAnsi" w:cstheme="majorBidi"/>
      <w:sz w:val="24"/>
      <w:szCs w:val="24"/>
      <w:lang w:val="en-US" w:eastAsia="en-US"/>
    </w:rPr>
  </w:style>
  <w:style w:type="paragraph" w:styleId="a9">
    <w:name w:val="List"/>
    <w:basedOn w:val="a6"/>
    <w:uiPriority w:val="99"/>
  </w:style>
  <w:style w:type="paragraph" w:customStyle="1" w:styleId="3f3f3f3f3f3f3f3f3f3f3f3f3f3f3f">
    <w:name w:val="Н3fа3fз3fв3fа3fн3fи3fе3f о3fб3fъ3fе3fк3fт3fа3f"/>
    <w:basedOn w:val="a"/>
    <w:uiPriority w:val="99"/>
    <w:pPr>
      <w:spacing w:before="120" w:after="120"/>
    </w:pPr>
    <w:rPr>
      <w:i/>
      <w:iCs/>
    </w:rPr>
  </w:style>
  <w:style w:type="paragraph" w:customStyle="1" w:styleId="Index">
    <w:name w:val="Index"/>
    <w:basedOn w:val="a"/>
    <w:uiPriority w:val="99"/>
  </w:style>
  <w:style w:type="paragraph" w:customStyle="1" w:styleId="Default">
    <w:name w:val="Default"/>
    <w:uiPriority w:val="99"/>
    <w:pPr>
      <w:widowControl w:val="0"/>
      <w:autoSpaceDN w:val="0"/>
      <w:adjustRightInd w:val="0"/>
      <w:spacing w:after="0" w:line="100" w:lineRule="atLeast"/>
      <w:textAlignment w:val="baseline"/>
    </w:pPr>
    <w:rPr>
      <w:rFonts w:ascii="Times New Roman" w:eastAsia="Times New Roman" w:hAnsi="Times New Roman" w:cs="Tahoma"/>
      <w:color w:val="000000"/>
      <w:sz w:val="24"/>
      <w:szCs w:val="24"/>
      <w:lang w:val="en-US" w:eastAsia="en-US"/>
    </w:rPr>
  </w:style>
  <w:style w:type="character" w:customStyle="1" w:styleId="3f3f3f3f3f3f3f3f3f3f3f3f3f3f3f3f3f3f3f">
    <w:name w:val="О3fс3fн3fо3fв3fн3fо3fй3f ш3fр3fи3fф3fт3f а3fб3fз3fа3fц3fа3f"/>
    <w:uiPriority w:val="99"/>
    <w:rPr>
      <w:rFonts w:eastAsia="Times New Roman" w:cs="Tahoma"/>
      <w:lang w:val="en-US" w:eastAsia="en-US"/>
    </w:rPr>
  </w:style>
  <w:style w:type="character" w:customStyle="1" w:styleId="StrongEmphasis">
    <w:name w:val="Strong Emphasis"/>
    <w:uiPriority w:val="99"/>
    <w:rPr>
      <w:rFonts w:eastAsia="Times New Roman" w:cs="Tahoma"/>
      <w:b/>
      <w:bCs/>
      <w:lang w:val="en-US" w:eastAsia="en-US"/>
    </w:rPr>
  </w:style>
  <w:style w:type="character" w:customStyle="1" w:styleId="NumberingSymbols">
    <w:name w:val="Numbering Symbols"/>
    <w:uiPriority w:val="99"/>
    <w:rPr>
      <w:rFonts w:eastAsia="Times New Roman" w:cs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N w:val="0"/>
      <w:adjustRightInd w:val="0"/>
      <w:spacing w:after="0" w:line="100" w:lineRule="atLeast"/>
      <w:textAlignment w:val="baseline"/>
    </w:pPr>
    <w:rPr>
      <w:rFonts w:ascii="Times New Roman" w:eastAsia="Times New Roman" w:hAnsi="Times New Roman" w:cs="Tahoma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3f3f3f3f3f3f">
    <w:name w:val="О3fб3fы3fч3fн3fы3fй3f"/>
    <w:uiPriority w:val="99"/>
    <w:pPr>
      <w:widowControl w:val="0"/>
      <w:autoSpaceDN w:val="0"/>
      <w:adjustRightInd w:val="0"/>
      <w:spacing w:after="0" w:line="100" w:lineRule="atLeast"/>
      <w:textAlignment w:val="baseline"/>
    </w:pPr>
    <w:rPr>
      <w:rFonts w:ascii="Times New Roman" w:eastAsia="Times New Roman" w:hAnsi="Times New Roman" w:cs="Tahoma"/>
      <w:sz w:val="24"/>
      <w:szCs w:val="24"/>
      <w:lang w:val="en-US" w:eastAsia="en-US"/>
    </w:rPr>
  </w:style>
  <w:style w:type="paragraph" w:styleId="a3">
    <w:name w:val="Title"/>
    <w:basedOn w:val="a3"/>
    <w:next w:val="a4"/>
    <w:link w:val="a5"/>
    <w:uiPriority w:val="99"/>
    <w:qFormat/>
  </w:style>
  <w:style w:type="character" w:customStyle="1" w:styleId="a5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/>
    </w:rPr>
  </w:style>
  <w:style w:type="paragraph" w:styleId="a6">
    <w:name w:val="Body Text"/>
    <w:basedOn w:val="a"/>
    <w:link w:val="a7"/>
    <w:uiPriority w:val="9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Pr>
      <w:rFonts w:ascii="Times New Roman" w:eastAsia="Times New Roman" w:hAnsi="Times New Roman" w:cs="Tahoma"/>
      <w:sz w:val="24"/>
      <w:szCs w:val="24"/>
      <w:lang w:val="en-US" w:eastAsia="en-US"/>
    </w:rPr>
  </w:style>
  <w:style w:type="paragraph" w:styleId="a4">
    <w:name w:val="Subtitle"/>
    <w:basedOn w:val="a3"/>
    <w:next w:val="a6"/>
    <w:link w:val="a8"/>
    <w:uiPriority w:val="99"/>
    <w:qFormat/>
    <w:pPr>
      <w:jc w:val="center"/>
    </w:pPr>
    <w:rPr>
      <w:i/>
      <w:iCs/>
    </w:rPr>
  </w:style>
  <w:style w:type="character" w:customStyle="1" w:styleId="a8">
    <w:name w:val="Подзаголовок Знак"/>
    <w:basedOn w:val="a0"/>
    <w:link w:val="a4"/>
    <w:uiPriority w:val="11"/>
    <w:rPr>
      <w:rFonts w:asciiTheme="majorHAnsi" w:eastAsiaTheme="majorEastAsia" w:hAnsiTheme="majorHAnsi" w:cstheme="majorBidi"/>
      <w:sz w:val="24"/>
      <w:szCs w:val="24"/>
      <w:lang w:val="en-US" w:eastAsia="en-US"/>
    </w:rPr>
  </w:style>
  <w:style w:type="paragraph" w:styleId="a9">
    <w:name w:val="List"/>
    <w:basedOn w:val="a6"/>
    <w:uiPriority w:val="99"/>
  </w:style>
  <w:style w:type="paragraph" w:customStyle="1" w:styleId="3f3f3f3f3f3f3f3f3f3f3f3f3f3f3f">
    <w:name w:val="Н3fа3fз3fв3fа3fн3fи3fе3f о3fб3fъ3fе3fк3fт3fа3f"/>
    <w:basedOn w:val="a"/>
    <w:uiPriority w:val="99"/>
    <w:pPr>
      <w:spacing w:before="120" w:after="120"/>
    </w:pPr>
    <w:rPr>
      <w:i/>
      <w:iCs/>
    </w:rPr>
  </w:style>
  <w:style w:type="paragraph" w:customStyle="1" w:styleId="Index">
    <w:name w:val="Index"/>
    <w:basedOn w:val="a"/>
    <w:uiPriority w:val="99"/>
  </w:style>
  <w:style w:type="paragraph" w:customStyle="1" w:styleId="Default">
    <w:name w:val="Default"/>
    <w:uiPriority w:val="99"/>
    <w:pPr>
      <w:widowControl w:val="0"/>
      <w:autoSpaceDN w:val="0"/>
      <w:adjustRightInd w:val="0"/>
      <w:spacing w:after="0" w:line="100" w:lineRule="atLeast"/>
      <w:textAlignment w:val="baseline"/>
    </w:pPr>
    <w:rPr>
      <w:rFonts w:ascii="Times New Roman" w:eastAsia="Times New Roman" w:hAnsi="Times New Roman" w:cs="Tahoma"/>
      <w:color w:val="000000"/>
      <w:sz w:val="24"/>
      <w:szCs w:val="24"/>
      <w:lang w:val="en-US" w:eastAsia="en-US"/>
    </w:rPr>
  </w:style>
  <w:style w:type="character" w:customStyle="1" w:styleId="3f3f3f3f3f3f3f3f3f3f3f3f3f3f3f3f3f3f3f">
    <w:name w:val="О3fс3fн3fо3fв3fн3fо3fй3f ш3fр3fи3fф3fт3f а3fб3fз3fа3fц3fа3f"/>
    <w:uiPriority w:val="99"/>
    <w:rPr>
      <w:rFonts w:eastAsia="Times New Roman" w:cs="Tahoma"/>
      <w:lang w:val="en-US" w:eastAsia="en-US"/>
    </w:rPr>
  </w:style>
  <w:style w:type="character" w:customStyle="1" w:styleId="StrongEmphasis">
    <w:name w:val="Strong Emphasis"/>
    <w:uiPriority w:val="99"/>
    <w:rPr>
      <w:rFonts w:eastAsia="Times New Roman" w:cs="Tahoma"/>
      <w:b/>
      <w:bCs/>
      <w:lang w:val="en-US" w:eastAsia="en-US"/>
    </w:rPr>
  </w:style>
  <w:style w:type="character" w:customStyle="1" w:styleId="NumberingSymbols">
    <w:name w:val="Numbering Symbols"/>
    <w:uiPriority w:val="99"/>
    <w:rPr>
      <w:rFonts w:eastAsia="Times New Roman" w:cs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2019-08-01T04:59:00Z</cp:lastPrinted>
  <dcterms:created xsi:type="dcterms:W3CDTF">2019-10-31T07:55:00Z</dcterms:created>
  <dcterms:modified xsi:type="dcterms:W3CDTF">2019-10-31T07:55:00Z</dcterms:modified>
</cp:coreProperties>
</file>