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№2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="00952887">
        <w:rPr>
          <w:rFonts w:ascii="Times New Roman" w:hAnsi="Times New Roman"/>
          <w:sz w:val="24"/>
          <w:szCs w:val="24"/>
        </w:rPr>
        <w:t xml:space="preserve">Распоряжению </w:t>
      </w:r>
      <w:r>
        <w:rPr>
          <w:rFonts w:ascii="Times New Roman" w:hAnsi="Times New Roman"/>
          <w:sz w:val="24"/>
          <w:szCs w:val="24"/>
        </w:rPr>
        <w:t xml:space="preserve"> </w:t>
      </w:r>
      <w:r w:rsidR="00952887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:rsidR="00E04B98" w:rsidRDefault="00952887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Лямбирского </w:t>
      </w:r>
      <w:r w:rsidR="00E04B98">
        <w:rPr>
          <w:rFonts w:ascii="Times New Roman" w:hAnsi="Times New Roman"/>
          <w:sz w:val="24"/>
          <w:szCs w:val="24"/>
        </w:rPr>
        <w:t>муниципального района</w:t>
      </w:r>
    </w:p>
    <w:p w:rsidR="00E04B98" w:rsidRDefault="00200A19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от </w:t>
      </w:r>
      <w:r>
        <w:rPr>
          <w:rFonts w:ascii="Times New Roman" w:hAnsi="Times New Roman"/>
          <w:sz w:val="24"/>
          <w:szCs w:val="24"/>
          <w:lang w:eastAsia="ar-SA"/>
        </w:rPr>
        <w:t>«29» октября  2019</w:t>
      </w:r>
      <w:r w:rsidRPr="00C57216">
        <w:rPr>
          <w:rFonts w:ascii="Times New Roman" w:hAnsi="Times New Roman"/>
          <w:sz w:val="24"/>
          <w:szCs w:val="24"/>
          <w:lang w:eastAsia="ar-SA"/>
        </w:rPr>
        <w:t xml:space="preserve">г.  № </w:t>
      </w:r>
      <w:r>
        <w:rPr>
          <w:rFonts w:ascii="Times New Roman" w:hAnsi="Times New Roman"/>
          <w:sz w:val="24"/>
          <w:szCs w:val="24"/>
          <w:lang w:eastAsia="ar-SA"/>
        </w:rPr>
        <w:t>488-р/од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04B98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4B98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4B98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Ключевые показатели эффективности реализации мероприятий антимонопольного комплаенса </w:t>
      </w:r>
    </w:p>
    <w:p w:rsidR="00E04B98" w:rsidRPr="00915D3F" w:rsidRDefault="00E04B98" w:rsidP="00BC7D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7"/>
        <w:gridCol w:w="6379"/>
        <w:gridCol w:w="2375"/>
      </w:tblGrid>
      <w:tr w:rsidR="00E04B98" w:rsidRPr="003168C2" w:rsidTr="003168C2">
        <w:tc>
          <w:tcPr>
            <w:tcW w:w="817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168C2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168C2">
              <w:rPr>
                <w:rFonts w:ascii="Times New Roman" w:hAnsi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375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168C2">
              <w:rPr>
                <w:rFonts w:ascii="Times New Roman" w:hAnsi="Times New Roman"/>
                <w:b/>
                <w:sz w:val="28"/>
                <w:szCs w:val="28"/>
              </w:rPr>
              <w:t xml:space="preserve">Значение показателя </w:t>
            </w:r>
          </w:p>
        </w:tc>
      </w:tr>
      <w:tr w:rsidR="00E04B98" w:rsidRPr="003168C2" w:rsidTr="003168C2">
        <w:tc>
          <w:tcPr>
            <w:tcW w:w="817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379" w:type="dxa"/>
          </w:tcPr>
          <w:p w:rsidR="00E04B98" w:rsidRPr="003168C2" w:rsidRDefault="00E04B98" w:rsidP="003168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Доля закупок, совершенных с нарушениями, в общем числе закупок, %</w:t>
            </w:r>
          </w:p>
        </w:tc>
        <w:tc>
          <w:tcPr>
            <w:tcW w:w="2375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04B98" w:rsidRPr="003168C2" w:rsidTr="003168C2">
        <w:tc>
          <w:tcPr>
            <w:tcW w:w="817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379" w:type="dxa"/>
          </w:tcPr>
          <w:p w:rsidR="00E04B98" w:rsidRPr="003168C2" w:rsidRDefault="00E04B98" w:rsidP="00092C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Доля закупок (в стоимостном выражении) товаров, работ, услуг у СМП в общем ежегодном объеме закупок  (в стоимостном выражении) юридических лиц, %</w:t>
            </w:r>
          </w:p>
        </w:tc>
        <w:tc>
          <w:tcPr>
            <w:tcW w:w="2375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E04B98" w:rsidRPr="003168C2" w:rsidTr="003168C2">
        <w:tc>
          <w:tcPr>
            <w:tcW w:w="817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379" w:type="dxa"/>
          </w:tcPr>
          <w:p w:rsidR="00E04B98" w:rsidRPr="003168C2" w:rsidRDefault="00E04B98" w:rsidP="003168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Отношение количества закупок, осуществленных с нарушениями, к общему количеству проверенных закупок, %</w:t>
            </w:r>
          </w:p>
        </w:tc>
        <w:tc>
          <w:tcPr>
            <w:tcW w:w="2375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04B98" w:rsidRPr="003168C2" w:rsidTr="003168C2">
        <w:tc>
          <w:tcPr>
            <w:tcW w:w="817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379" w:type="dxa"/>
          </w:tcPr>
          <w:p w:rsidR="00E04B98" w:rsidRPr="003168C2" w:rsidRDefault="00E04B98" w:rsidP="003168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Доля устраненных нарушений в общем числе выявленных нарушений антимонопольного законодательства, %</w:t>
            </w:r>
          </w:p>
        </w:tc>
        <w:tc>
          <w:tcPr>
            <w:tcW w:w="2375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E04B98" w:rsidRPr="003168C2" w:rsidTr="003168C2">
        <w:tc>
          <w:tcPr>
            <w:tcW w:w="817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379" w:type="dxa"/>
          </w:tcPr>
          <w:p w:rsidR="00E04B98" w:rsidRPr="003168C2" w:rsidRDefault="00E04B98" w:rsidP="003168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Доля исполненных в полном объеме постановлений о применении мер административной ответственности за нарушения законодательства РФ в сфере деятельности ФАС России в общем числе выданных постановлений, %</w:t>
            </w:r>
          </w:p>
        </w:tc>
        <w:tc>
          <w:tcPr>
            <w:tcW w:w="2375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E04B98" w:rsidRPr="003168C2" w:rsidTr="003168C2">
        <w:tc>
          <w:tcPr>
            <w:tcW w:w="817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379" w:type="dxa"/>
          </w:tcPr>
          <w:p w:rsidR="00E04B98" w:rsidRPr="003168C2" w:rsidRDefault="00E04B98" w:rsidP="003168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Количество лиц, привлеченных к административной ответственности по вновь введенным статьям КоАП РФ, человек</w:t>
            </w:r>
          </w:p>
        </w:tc>
        <w:tc>
          <w:tcPr>
            <w:tcW w:w="2375" w:type="dxa"/>
          </w:tcPr>
          <w:p w:rsidR="00E04B98" w:rsidRPr="003168C2" w:rsidRDefault="00E04B98" w:rsidP="003168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68C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E04B98" w:rsidRPr="00BC7DDF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E04B98" w:rsidRPr="00BC7DDF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DDF"/>
    <w:rsid w:val="000577AB"/>
    <w:rsid w:val="00071E2A"/>
    <w:rsid w:val="00092C61"/>
    <w:rsid w:val="00143506"/>
    <w:rsid w:val="00200A19"/>
    <w:rsid w:val="00203621"/>
    <w:rsid w:val="003168C2"/>
    <w:rsid w:val="00460986"/>
    <w:rsid w:val="004D4A06"/>
    <w:rsid w:val="007100AC"/>
    <w:rsid w:val="0084694D"/>
    <w:rsid w:val="008E3F74"/>
    <w:rsid w:val="008F124C"/>
    <w:rsid w:val="00915D3F"/>
    <w:rsid w:val="00952887"/>
    <w:rsid w:val="00A02621"/>
    <w:rsid w:val="00A853CE"/>
    <w:rsid w:val="00B301F1"/>
    <w:rsid w:val="00BC7DDF"/>
    <w:rsid w:val="00C672F5"/>
    <w:rsid w:val="00E04B98"/>
    <w:rsid w:val="00F9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94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15D3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52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528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</cp:revision>
  <cp:lastPrinted>2019-10-28T06:56:00Z</cp:lastPrinted>
  <dcterms:created xsi:type="dcterms:W3CDTF">2019-10-23T08:42:00Z</dcterms:created>
  <dcterms:modified xsi:type="dcterms:W3CDTF">2019-10-31T08:56:00Z</dcterms:modified>
</cp:coreProperties>
</file>