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«Досрочные пенсии работникам дошкольных учреждений.»</w:t>
        <w:br/>
        <w:br/>
        <w:t xml:space="preserve">УПФР в </w:t>
      </w:r>
      <w:r>
        <w:rPr>
          <w:rFonts w:eastAsia="Times New Roman" w:cs="Times New Roman" w:ascii="Times New Roman" w:hAnsi="Times New Roman"/>
          <w:color w:val="00000A"/>
          <w:lang w:eastAsia="ru-RU" w:bidi="ar-SA"/>
        </w:rPr>
        <w:t>Лямбирском</w:t>
      </w:r>
      <w:r>
        <w:rPr>
          <w:rFonts w:eastAsia="Times New Roman" w:cs="Times New Roman" w:ascii="Times New Roman" w:hAnsi="Times New Roman"/>
          <w:color w:val="00000A"/>
          <w:lang w:eastAsia="ru-RU" w:bidi="ar-SA"/>
        </w:rPr>
        <w:t xml:space="preserve"> муниципальном районе Республики  Мордовия (межрайонное) напоминает, что воспитатели детских садов так же как учителя имеют право выхода на досрочную пенсию. Для этого необходимо иметь 25 лет педагогического стажа в соответствующих учреждениях и должностях, при наличии величины индивидуального пенсионного коэффициента (ИПК) в размере не менее 30, с учетом переходных положений. Наименование образовательного учреждения и должности должны соответствовать Списку работ, профессий, должностей, специальностей и учреждений, с учетом которых досрочно назначается страховая пенсия по старости, утверждённому Постановлением Правительства Российской Федерации от 29 ноября 2002 года № 781.</w:t>
        <w:br/>
        <w:t>Согласно Правилам исчисления периодов работы, также утвержденным постановлением Правительства РФ от 29.10.2002 № 781, работа, выполнявшаяся до 1 сентября 2000 года в должностях в учреждениях, указанных в Списке, засчитывается в стаж независимо от условия выполнения в эти периоды нормы рабочего времени (педагогической или учебной нагрузки), а начиная с 1 сентября 2000 года - при условии выполнения (суммарно по основному и другим местам работы) нормы рабочего времени (педагогической или учебной нагрузки), установленной за ставку зарплаты (должностной оклад).</w:t>
        <w:br/>
        <w:t>С 01.01.2019 срок выхода на досрочную пенсию педагогических работников изменился и постепенно с шагом в один год будет увеличен на 60 месяцев (5 лет) в зависимости от года возникновения права на такую пенсию. Так, педагогические работники, которые выработают требуемый специальный стаж в 2019 году, могут реализовать право на досрочную пенсию через год, т.е. в 2020 году. А те, которые выработают специальный стаж в 2023 году и последующие годы, смогут обратиться за назначением досрочной пенсии через 5 лет, т.е. в 2028 году и позднее.</w:t>
        <w:br/>
        <w:t>Вместе с тем, в целях адаптации граждан к изменениям условий пенсионного обеспечения предусмотрена льгота для граждан, в том числе и для педагогических работников, которым в ближайшие два года предстояло выходить на пенсию по «старому» законодательству. Так, педагогическим работникам, которые в период с 1 января 2019 года по 31 декабря 2020 года приобретут специальный стаж, необходимый для назначения досрочной пенсии, указанная пенсия может назначаться на 6 месяцев ранее наступления таких сроков.</w:t>
        <w:br/>
        <w:t>Пример: Воспитатель, работающий в детском саду, 25 лет специального стажа выработал 17.05.2019. Право на досрочную пенсию может быть реализовано через 6 месяцев, т.е. не ранее 18.11.2019.</w:t>
        <w:br/>
        <w:t>Пример: Воспитатель дошкольного учреждения выработал требуемый специальный стаж 25 лет в сентябре 2021 года. Досрочная пенсия ему будет назначена через 3 года, в сентябре 2024-го.</w:t>
        <w:br/>
        <w:t>Следует отметить, что после приобретения необходимой выслуги лет для назначения досрочной пенсии (25 лет) педагогические работники могут и дальше продолжать трудовую деятельность в образовательном учреждении либо прекратить работу. При этом срок выхода на указанную пенсию останется неизменным.</w:t>
        <w:br/>
        <w:t xml:space="preserve">В настоящее время УПФР в </w:t>
      </w:r>
      <w:r>
        <w:rPr>
          <w:rFonts w:eastAsia="Times New Roman" w:cs="Times New Roman" w:ascii="Times New Roman" w:hAnsi="Times New Roman"/>
          <w:color w:val="00000A"/>
          <w:lang w:eastAsia="ru-RU" w:bidi="ar-SA"/>
        </w:rPr>
        <w:t>Лямбирском</w:t>
      </w:r>
      <w:r>
        <w:rPr>
          <w:rFonts w:eastAsia="Times New Roman" w:cs="Times New Roman" w:ascii="Times New Roman" w:hAnsi="Times New Roman"/>
          <w:color w:val="00000A"/>
          <w:lang w:eastAsia="ru-RU" w:bidi="ar-SA"/>
        </w:rPr>
        <w:t xml:space="preserve"> муниципальном районе Республики  Мордовия (межрайонное) взаимодействует со страхователями по защищенным каналам связи. Таким образом, работодатели могут заблаговременно представлять в ПФР документы, необходимые для назначения пенсии своим работникам. Это дает возможность специалистам территориальных органов ПФР проверить представленные документы, при необходимости запросить дополнительную информацию, подтверждающую страховой стаж, в том числе и льготный.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</TotalTime>
  <Application>LibreOffice/6.0.4.2$Windows_x86 LibreOffice_project/9b0d9b32d5dcda91d2f1a96dc04c645c450872bf</Application>
  <Pages>1</Pages>
  <Words>465</Words>
  <Characters>3047</Characters>
  <CharactersWithSpaces>3514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creator/>
  <dc:description/>
  <dc:language>ru-RU</dc:language>
  <cp:lastModifiedBy/>
  <cp:lastPrinted>2019-11-25T16:31:17Z</cp:lastPrinted>
  <dcterms:modified xsi:type="dcterms:W3CDTF">2019-11-25T16:31:21Z</dcterms:modified>
  <cp:revision>8</cp:revision>
  <dc:subject/>
  <dc:title/>
</cp:coreProperties>
</file>