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B21" w:rsidRDefault="00CF6F03" w:rsidP="0061713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17132" w:rsidRDefault="00617132" w:rsidP="00617132">
      <w:pPr>
        <w:pStyle w:val="a3"/>
        <w:spacing w:before="0" w:beforeAutospacing="0" w:after="0" w:afterAutospacing="0" w:line="281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ЗАБОТА  О ДЕТЯХ!</w:t>
      </w:r>
    </w:p>
    <w:p w:rsidR="00617132" w:rsidRDefault="00617132" w:rsidP="00617132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Бывают ситуации, когда родители оставляют несовершеннолетних детей с  родственниками или знакомыми. В таких случаях несовершеннолетние дети остаются без законного представителя, который мог бы защитить их права.  </w:t>
      </w:r>
    </w:p>
    <w:p w:rsidR="00617132" w:rsidRDefault="00617132" w:rsidP="00617132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Ближайшие родственники детей (бабушки, дедушки, совершеннолетние братья и сестры, и т.д.) не являются законными представителями ребенка. Школы, детские сады,  поликлиники могут отказать в приеме  детей от них. Законным представителем родственник или иной взрослый может быть только при установлении опеки (попечительства) по заявлению родителей. </w:t>
      </w:r>
    </w:p>
    <w:p w:rsidR="00617132" w:rsidRDefault="00617132" w:rsidP="00617132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Опека над ребенком в вышеуказанных случаях устанавливается в соответствии с частью 1 статьи 13 Федерального Закона от 24 апреля </w:t>
      </w:r>
      <w:smartTag w:uri="urn:schemas-microsoft-com:office:smarttags" w:element="metricconverter">
        <w:smartTagPr>
          <w:attr w:name="ProductID" w:val="2008 г"/>
        </w:smartTagPr>
        <w:r>
          <w:rPr>
            <w:rFonts w:ascii="Times New Roman" w:hAnsi="Times New Roman" w:cs="Times New Roman"/>
            <w:sz w:val="28"/>
            <w:szCs w:val="28"/>
          </w:rPr>
          <w:t>2008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48 «Об опеке и попечительстве». «Назначение опекунов или попечителей в отношении несовершеннолетних граждан по заявлению их родителей, а также по заявлению самих несовершеннолетних граждан».    </w:t>
      </w:r>
    </w:p>
    <w:p w:rsidR="00617132" w:rsidRDefault="00617132" w:rsidP="00617132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Чаще всего необходимость в установлении «добровольной» опеки (попечительства) возникает в случаях: временного проживания родителей в другом месте, в частности при работе в другом городе или регионе, длительной командировки единственного родителя или необходимость работы вахтовым методом, длительной поездки родителей за рубеж, часто болеющие одинокие мать или отец.  </w:t>
      </w:r>
    </w:p>
    <w:p w:rsidR="00617132" w:rsidRDefault="00617132" w:rsidP="00617132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Основанием для установления такой опеки является наличие уважительной причины, когда родители не могут исполнять свои родительские обязанности. Не является основанием для установления опеки и уважительной причиной нежелание родителей или их неспособность выполнять родительские обязанности без уважительных причин (пьянство, асоциальное поведение и другое).</w:t>
      </w:r>
    </w:p>
    <w:p w:rsidR="00617132" w:rsidRDefault="00617132" w:rsidP="00617132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Для назначения опекуна (попечителя) родителям ребенка необходимо обратиться в администрацию района с совместным заявлением, в котором будут указаны: обстоятельства по которым требуется назначить опеку, срок опеки, ФИО и паспортные данные предполагаемого опекуна (попечителя). </w:t>
      </w:r>
    </w:p>
    <w:p w:rsidR="00617132" w:rsidRDefault="00617132" w:rsidP="00617132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 потенциальному опекуну (попечителю), избранному родителями, (единственным родителем) предъявляются все те же требования, как и при установлении иного рода опеки. Необходимо представить пакет документов.</w:t>
      </w:r>
    </w:p>
    <w:p w:rsidR="00617132" w:rsidRDefault="00617132" w:rsidP="00617132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Выполнение функций опекуна в этих случаях осуществляется безвозмездно, так как родители обязаны выполнять свои обязанности по предоставлению ребенку достаточного содержания, а также осуществлять воспитательную часть своих родительских обязанностей.</w:t>
      </w:r>
    </w:p>
    <w:p w:rsidR="00617132" w:rsidRDefault="00617132" w:rsidP="00617132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Отмена опеки производится по совместному заявлению родителей ребенка или единственного родителя, опека прекращается по истечению срока действия акта о назначении опекуна.</w:t>
      </w:r>
    </w:p>
    <w:p w:rsidR="00617132" w:rsidRDefault="00617132" w:rsidP="00617132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Законными представителями несовершеннолетних в возрасте от 14 до 18 лет, проживающих в период обучения в образовательных учреждениях профессионального образования другого региона, являются родители.</w:t>
      </w:r>
    </w:p>
    <w:p w:rsidR="00617132" w:rsidRDefault="00617132" w:rsidP="00617132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При выявлении фактов проживания несовершеннолетних отдельно от родителей без законных представителей, по процедуре оформления опеки по заявлению родителей необходимо обращаться  в Администрацию Лямбирского муниципального района РМ, по адресу: с. Лямбирь, ул. Ленина, д.11, каб.№17, тел. 2-12-48.</w:t>
      </w:r>
    </w:p>
    <w:p w:rsidR="00617132" w:rsidRDefault="00617132" w:rsidP="00617132">
      <w:pPr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 </w:t>
      </w:r>
    </w:p>
    <w:p w:rsidR="00876C0C" w:rsidRPr="00CF6F03" w:rsidRDefault="00876C0C" w:rsidP="00CF6F03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876C0C" w:rsidRPr="00CF6F03" w:rsidSect="00617132">
      <w:pgSz w:w="11906" w:h="16838"/>
      <w:pgMar w:top="0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46F"/>
    <w:rsid w:val="0012446F"/>
    <w:rsid w:val="00617132"/>
    <w:rsid w:val="00650B21"/>
    <w:rsid w:val="00876C0C"/>
    <w:rsid w:val="00C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17132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ahoma"/>
      <w:color w:val="000000"/>
      <w:sz w:val="25"/>
      <w:szCs w:val="25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17132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ahoma"/>
      <w:color w:val="000000"/>
      <w:sz w:val="25"/>
      <w:szCs w:val="2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983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Melkosoft</Company>
  <LinksUpToDate>false</LinksUpToDate>
  <CharactersWithSpaces>3084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5</cp:revision>
  <dcterms:created xsi:type="dcterms:W3CDTF">2020-01-09T06:35:00Z</dcterms:created>
  <dcterms:modified xsi:type="dcterms:W3CDTF">2020-01-10T11:37:00Z</dcterms:modified>
</cp:coreProperties>
</file>