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Autospacing="1" w:afterAutospacing="1"/>
        <w:ind w:left="-851" w:firstLine="284"/>
        <w:jc w:val="center"/>
        <w:outlineLvl w:val="0"/>
        <w:rPr>
          <w:rFonts w:ascii="Times New Roman" w:hAnsi="Times New Roman" w:eastAsia="Times New Roman" w:cs="Times New Roman"/>
          <w:b/>
          <w:b/>
          <w:bCs/>
          <w:kern w:val="2"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bCs/>
          <w:kern w:val="2"/>
          <w:sz w:val="32"/>
          <w:szCs w:val="32"/>
          <w:lang w:eastAsia="ru-RU"/>
        </w:rPr>
        <w:t>Семьи получат выплату 5 тысяч рублей на детей до трех лет</w:t>
      </w:r>
    </w:p>
    <w:p>
      <w:pPr>
        <w:pStyle w:val="Normal"/>
        <w:spacing w:lineRule="auto" w:line="240" w:beforeAutospacing="1" w:afterAutospacing="1"/>
        <w:ind w:left="-851" w:firstLine="284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  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соответствии с Указом Президента РФ от 7 апреля  № 249  «О дополнительных мерах социальной поддержки семей, имеющих детей». Выплаты будут произведены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размере 5 тысяч рублей семьям с детьми в возрасте до 3 лет.</w:t>
      </w:r>
    </w:p>
    <w:p>
      <w:pPr>
        <w:pStyle w:val="Normal"/>
        <w:spacing w:lineRule="auto" w:line="240" w:beforeAutospacing="1" w:afterAutospacing="1"/>
        <w:ind w:left="-851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  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соответствии с этим документом семьям, проживающим на территории России,  имеющим или ранее имевшим право на материнский капитал, в течение трех месяцев (</w:t>
      </w:r>
      <w:r>
        <w:rPr>
          <w:rFonts w:eastAsia="Times New Roman" w:cs="Times New Roman" w:ascii="Times New Roman" w:hAnsi="Times New Roman"/>
          <w:i/>
          <w:iCs/>
          <w:sz w:val="28"/>
          <w:szCs w:val="28"/>
          <w:lang w:eastAsia="ru-RU"/>
        </w:rPr>
        <w:t>с апреля по июнь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) будет установлена  ежемесячная выплата в размере 5 тысяч рублей. Такая выплата будет предоставлена </w:t>
      </w:r>
      <w:r>
        <w:rPr>
          <w:rFonts w:eastAsia="Times New Roman" w:cs="Times New Roman" w:ascii="Times New Roman" w:hAnsi="Times New Roman"/>
          <w:sz w:val="28"/>
          <w:szCs w:val="28"/>
          <w:u w:val="single"/>
          <w:lang w:eastAsia="ru-RU"/>
        </w:rPr>
        <w:t>на каждого ребенка в возрасте до трех лет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, имеющего гражданство Российской Федерации.</w:t>
      </w:r>
    </w:p>
    <w:p>
      <w:pPr>
        <w:pStyle w:val="Normal"/>
        <w:spacing w:lineRule="auto" w:line="240" w:beforeAutospacing="1" w:afterAutospacing="1"/>
        <w:ind w:left="-851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  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Выплата положена всем семьям, получившим право на материнский капитал </w:t>
      </w:r>
      <w:r>
        <w:rPr>
          <w:rFonts w:eastAsia="Times New Roman" w:cs="Times New Roman" w:ascii="Times New Roman" w:hAnsi="Times New Roman"/>
          <w:bCs/>
          <w:sz w:val="28"/>
          <w:szCs w:val="28"/>
          <w:u w:val="single"/>
          <w:lang w:eastAsia="ru-RU"/>
        </w:rPr>
        <w:t>до 1 июля 2020 года</w:t>
      </w:r>
      <w:r>
        <w:rPr>
          <w:rFonts w:eastAsia="Times New Roman" w:cs="Times New Roman" w:ascii="Times New Roman" w:hAnsi="Times New Roman"/>
          <w:sz w:val="28"/>
          <w:szCs w:val="28"/>
          <w:u w:val="single"/>
          <w:lang w:eastAsia="ru-RU"/>
        </w:rPr>
        <w:t>.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В том числе и тем семьям, которые уже полностью израсходовали средства материнского (семейного) капитала.</w:t>
      </w:r>
    </w:p>
    <w:p>
      <w:pPr>
        <w:pStyle w:val="Normal"/>
        <w:spacing w:lineRule="auto" w:line="240" w:beforeAutospacing="1" w:afterAutospacing="1"/>
        <w:ind w:left="-851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 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Дополнительная финансовая поддержка семей предоставляется из федерального бюджета. То есть эти выплаты не уменьшат размер материнского капитала, а также не будут учитываться в доходах семьи при определении права на другие меры социальной помощи.</w:t>
      </w:r>
    </w:p>
    <w:p>
      <w:pPr>
        <w:pStyle w:val="Normal"/>
        <w:spacing w:lineRule="auto" w:line="240" w:beforeAutospacing="1" w:afterAutospacing="1"/>
        <w:ind w:left="-851" w:firstLine="284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 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распоряжении семей есть почти шесть месяцев для обращения за средствами. Пенсионный фонд будет принимать заявления до 1 октября и если семья подаст заявление после июня, то выплаты ей будут предоставлены за все месяцы (с апреля по июнь) при наличии у семьи соответствующего права.</w:t>
      </w:r>
    </w:p>
    <w:p>
      <w:pPr>
        <w:pStyle w:val="Normal"/>
        <w:spacing w:lineRule="auto" w:line="240" w:beforeAutospacing="1" w:afterAutospacing="1"/>
        <w:ind w:left="-851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 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Для получения средств достаточно подать заявление в личном кабинете на сайте Пенсионного фонда  или на портале гос.услуг. В заявлении нужно указать номер счета в кредитном учреждении. Никаких дополнительных документов владельцу сертификата представлять не нужно – Пенсионный фонд  самостоятельно запросит все сведения в случае необходимости.</w:t>
      </w:r>
    </w:p>
    <w:p>
      <w:pPr>
        <w:pStyle w:val="Normal"/>
        <w:spacing w:lineRule="auto" w:line="240" w:beforeAutospacing="1" w:afterAutospacing="1"/>
        <w:ind w:left="-851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  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Заявление также принимается в клиентских службах Пенсионного фонда. Но, обращаем внимание на то, что в связи с мерами по предупреждению распространения коронавирусной инфекции обратиться в ПФР в настоящее время можно </w:t>
      </w:r>
      <w:r>
        <w:rPr>
          <w:rFonts w:eastAsia="Times New Roman" w:cs="Times New Roman" w:ascii="Times New Roman" w:hAnsi="Times New Roman"/>
          <w:b/>
          <w:sz w:val="28"/>
          <w:szCs w:val="28"/>
          <w:u w:val="single"/>
          <w:lang w:eastAsia="ru-RU"/>
        </w:rPr>
        <w:t>только по предварительной записи.</w:t>
      </w: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 Записаться на прием можно через личный кабинет гражданина на сайте ПФР в разделе «Запись на прием» или же  по телефонам горячих линий, которые размещены на региональной странице официального сайта ПФР в разделе  «Контакты региона» - «Структура отделения».</w:t>
      </w:r>
    </w:p>
    <w:p>
      <w:pPr>
        <w:pStyle w:val="Normal"/>
        <w:spacing w:lineRule="auto" w:line="240" w:beforeAutospacing="1" w:afterAutospacing="1"/>
        <w:ind w:left="-851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 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>Примеры выплат семьям:</w:t>
      </w:r>
    </w:p>
    <w:p>
      <w:pPr>
        <w:pStyle w:val="ListParagraph"/>
        <w:numPr>
          <w:ilvl w:val="0"/>
          <w:numId w:val="1"/>
        </w:numPr>
        <w:spacing w:lineRule="auto" w:line="240" w:beforeAutospacing="1" w:afterAutospacing="1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Семья с двумя детьми: первому исполнилось два года, второй родился в январе 2020-го. Заявление на выплату подано в апреле. Каждый месяц с апреля по июнь семья будет получать по 5 тыс. рублей на каждого из двух детей. В общей сложности 30 тыс. рублей за три месяца.</w:t>
      </w:r>
    </w:p>
    <w:p>
      <w:pPr>
        <w:pStyle w:val="ListParagraph"/>
        <w:spacing w:lineRule="auto" w:line="240" w:beforeAutospacing="1" w:afterAutospacing="1"/>
        <w:ind w:left="-131" w:hanging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numPr>
          <w:ilvl w:val="0"/>
          <w:numId w:val="1"/>
        </w:numPr>
        <w:spacing w:lineRule="auto" w:line="240" w:beforeAutospacing="1" w:afterAutospacing="1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Семья с двумя детьми: первому исполнилось два года, второй родился в январе 2020-го. Заявление на выплату подано в сентябре 2020 года. Семья получит единовременно 30 тыс. рублей в сентябре.</w:t>
      </w:r>
    </w:p>
    <w:p>
      <w:pPr>
        <w:pStyle w:val="ListParagraph"/>
        <w:spacing w:lineRule="auto" w:line="240" w:beforeAutospacing="1" w:afterAutospacing="1"/>
        <w:ind w:left="-131" w:hanging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numPr>
          <w:ilvl w:val="0"/>
          <w:numId w:val="1"/>
        </w:numPr>
        <w:spacing w:lineRule="auto" w:line="240" w:beforeAutospacing="1" w:afterAutospacing="1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Семья с тремя детьми: младшие дети родились в январе 2020-го, старшему в мае 2020-го исполняется три года. Заявление на выплату подано в апреле. В апреле и мае семья получит по 15 тыс. рублей (по 5 тыс. на каждого из трех детей), в июне – 10 тыс. рублей за двоих детей, которым не исполнилось трех лет. Всего 40 тыс. рублей за три месяца.</w:t>
      </w:r>
    </w:p>
    <w:p>
      <w:pPr>
        <w:pStyle w:val="ListParagraph"/>
        <w:spacing w:lineRule="auto" w:line="240" w:beforeAutospacing="1" w:afterAutospacing="1"/>
        <w:ind w:left="-131" w:hanging="0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ListParagraph"/>
        <w:numPr>
          <w:ilvl w:val="0"/>
          <w:numId w:val="1"/>
        </w:numPr>
        <w:spacing w:lineRule="auto" w:line="240" w:beforeAutospacing="1" w:afterAutospacing="1"/>
        <w:contextualSpacing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Семья с одним ребенком, родившимся в мае 2020 года. Заявление подано в августе. Семья единовременно получит 10 тыс. рублей в августе: по 5 тыс. рублей за каждый месяц, начиная с мая. </w:t>
      </w:r>
    </w:p>
    <w:p>
      <w:pPr>
        <w:pStyle w:val="Normal"/>
        <w:spacing w:lineRule="auto" w:line="240" w:beforeAutospacing="1" w:afterAutospacing="1"/>
        <w:ind w:left="-851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pacing w:lineRule="auto" w:line="240" w:beforeAutospacing="1" w:afterAutospacing="1"/>
        <w:ind w:left="-851" w:firstLine="284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"/>
      <w:lvlJc w:val="left"/>
      <w:pPr>
        <w:ind w:left="-131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130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02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346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418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562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0473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link w:val="10"/>
    <w:uiPriority w:val="9"/>
    <w:qFormat/>
    <w:rsid w:val="0020222a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20222a"/>
    <w:rPr>
      <w:rFonts w:ascii="Times New Roman" w:hAnsi="Times New Roman" w:eastAsia="Times New Roman" w:cs="Times New Roman"/>
      <w:b/>
      <w:bCs/>
      <w:kern w:val="2"/>
      <w:sz w:val="48"/>
      <w:szCs w:val="48"/>
      <w:lang w:eastAsia="ru-RU"/>
    </w:rPr>
  </w:style>
  <w:style w:type="character" w:styleId="Blockname" w:customStyle="1">
    <w:name w:val="block-name"/>
    <w:basedOn w:val="DefaultParagraphFont"/>
    <w:qFormat/>
    <w:rsid w:val="0020222a"/>
    <w:rPr/>
  </w:style>
  <w:style w:type="character" w:styleId="Style13">
    <w:name w:val="Выделение"/>
    <w:basedOn w:val="DefaultParagraphFont"/>
    <w:uiPriority w:val="20"/>
    <w:qFormat/>
    <w:rsid w:val="0020222a"/>
    <w:rPr>
      <w:i/>
      <w:iCs/>
    </w:rPr>
  </w:style>
  <w:style w:type="character" w:styleId="Strong">
    <w:name w:val="Strong"/>
    <w:basedOn w:val="DefaultParagraphFont"/>
    <w:uiPriority w:val="22"/>
    <w:qFormat/>
    <w:rsid w:val="0020222a"/>
    <w:rPr>
      <w:b/>
      <w:bCs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20222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20222a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Application>LibreOffice/6.0.4.2$Windows_x86 LibreOffice_project/9b0d9b32d5dcda91d2f1a96dc04c645c450872bf</Application>
  <Pages>2</Pages>
  <Words>490</Words>
  <Characters>2714</Characters>
  <CharactersWithSpaces>3217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2020-04-13T09:11:00Z</dcterms:created>
  <dc:creator>Мокроусова Марина Валентиновна</dc:creator>
  <dc:description/>
  <dc:language>ru-RU</dc:language>
  <cp:lastModifiedBy/>
  <dcterms:modified xsi:type="dcterms:W3CDTF">2020-04-16T11:14:55Z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