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A79" w:rsidRPr="009A1A79" w:rsidRDefault="009A1A79" w:rsidP="009A1A79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9A1A79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Советы родителям</w:t>
      </w:r>
    </w:p>
    <w:p w:rsidR="009A1A79" w:rsidRPr="009A1A79" w:rsidRDefault="009A1A79" w:rsidP="009A1A7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Сегодня Вашему сыну или дочери могут предложить наркотики везде: на улице, дискотеке, спортивной секции, в школе. Наиболее часто в употребление наркотиков вовлекаются подростки 12-18 лет.</w:t>
      </w:r>
    </w:p>
    <w:p w:rsidR="009A1A79" w:rsidRPr="009A1A79" w:rsidRDefault="009A1A79" w:rsidP="009A1A7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Часто родители узнают о том, что их ребенок принимает наркотики далеко не сразу.  Чтобы не запустить этот процесс, постарайтесь внимательно относиться ко всем изменениям в поведении Вашего ребенка и в его распорядке дня. Изменения могут быть следующими: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Подросток поздно ложится спать, поздно встает утром с постели;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Проводит больше времени вне дома;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Проявляет чрезмерную говорливость, повышенную активность;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Проявляет вялость, заторможенность, апатию;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Говорит несвязно, заговаривается;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Движения неуклюжие, порывистые;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Стал более скрытен;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Часто агрессивен;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Потерял интерес к учебе, прежним занятиям и друзьям;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Увеличил денежные расходы или стал вытаскивать деньги или ценные вещи из дома;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Проявляет частые перепады в настроении. Несоответствие настроения </w:t>
      </w:r>
      <w:proofErr w:type="spellStart"/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ситауции</w:t>
      </w:r>
      <w:proofErr w:type="spellEnd"/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равнодушие в споре или агрессия по пустякам;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Совершает правонарушения;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Начал говорить шепотом или на непонятном Вам сленге со своими знакомыми по телефону или часто уединяются с ними в безлюдных местах;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Завел новых подозрительных друзей или старые друзья стали немного странными;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Наблюдаются изменения размеров зрачков: их увеличение или сужение независимо от освещения;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Появление в доме пузырьков, бутылочек, бумажных трубок, закопченных ложечек, капсул.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Наличие на теле синяков, следов инъекций, порезов. Следы инъекций могут быть на ладонях, голове, других частях тела;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Наличие шприцов, сушеной травы, непонятных таблеток, порошков, маленьких картинок, напоминающих марки.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Нельзя допускать, чтобы кто-либо из ближайшего окружения наркомана был заинтересован в его излечении более, нежели он сам. Особенно это относится к родителям.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Разговоры о наркотиках - единственное и любимое развлечение наркомана. Долгие разговоры с ним на эту тему могут даже доставить удовольствие другим собеседникам (например, если кто-то интересуется своеобразным жаргоном и фольклором наркотической субкультуры), но такие беседы не имеют лечебного значения и с этой точки зрения будут пустой тратой времени.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Наркоман часто пытается убедить нас, причем нередко весьма впечатляюще, что хочет заняться чем-то серьезным. И чем более мы радуемся его энтузиазму, тем более он чувствует себя так, словно уже осуществил свое намеренье, и обычно этим и ограничивается.</w:t>
      </w:r>
    </w:p>
    <w:p w:rsidR="009A1A79" w:rsidRPr="009A1A79" w:rsidRDefault="009A1A79" w:rsidP="009A1A7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Наркоманы испытывают более удовольствие, если им удается вернуть в свою среду того, кто пытался вырваться из их круга, поэтому полная смена окружения (например, переезд в другой город или местность) увеличивает шансы подростка на разрыв с группами наркоманов, а тем самым с наркотиками.</w:t>
      </w:r>
    </w:p>
    <w:p w:rsidR="009A1A79" w:rsidRPr="009A1A79" w:rsidRDefault="009A1A79" w:rsidP="009A1A7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Что делать?</w:t>
      </w:r>
    </w:p>
    <w:p w:rsidR="009A1A79" w:rsidRPr="009A1A79" w:rsidRDefault="009A1A79" w:rsidP="009A1A7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паниковать!  Не считайте себя виноватыми. Не задабривайте. Не кричите, не запугивайте, не плачьте. Прячьте ценные вещи, не давайте много денег.  Не помогайте наркозависимому решать его проблемы с долгами. Будьте как можно более спокойны и тверды.</w:t>
      </w:r>
    </w:p>
    <w:p w:rsidR="009A1A79" w:rsidRPr="009A1A79" w:rsidRDefault="009A1A79" w:rsidP="009A1A7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Больше общайтесь с Вашим ребенком в спокойной, доброжелательной форме, не оскорбляя и не отталкивая его. Старайтесь его понять. Общение даст Вам больше реальности о нем и сложившейся ситуации, а Вашему сыну или дочери даст </w:t>
      </w: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больше реальности о Ваших чувствах и целях относительно его(ее) и сложившейся ситуации.</w:t>
      </w:r>
    </w:p>
    <w:p w:rsidR="009A1A79" w:rsidRPr="009A1A79" w:rsidRDefault="009A1A79" w:rsidP="009A1A7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 общении старайтесь выяснить:</w:t>
      </w:r>
    </w:p>
    <w:p w:rsidR="009A1A79" w:rsidRPr="009A1A79" w:rsidRDefault="009A1A79" w:rsidP="009A1A79">
      <w:pPr>
        <w:numPr>
          <w:ilvl w:val="1"/>
          <w:numId w:val="2"/>
        </w:numPr>
        <w:shd w:val="clear" w:color="auto" w:fill="FFFFFF"/>
        <w:spacing w:before="150" w:after="150" w:line="408" w:lineRule="atLeast"/>
        <w:ind w:left="720" w:hanging="36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Какие наркотики, в каком количестве и как давно он употребляет;</w:t>
      </w:r>
    </w:p>
    <w:p w:rsidR="009A1A79" w:rsidRPr="009A1A79" w:rsidRDefault="009A1A79" w:rsidP="009A1A79">
      <w:pPr>
        <w:numPr>
          <w:ilvl w:val="1"/>
          <w:numId w:val="2"/>
        </w:numPr>
        <w:shd w:val="clear" w:color="auto" w:fill="FFFFFF"/>
        <w:spacing w:before="150" w:after="150" w:line="408" w:lineRule="atLeast"/>
        <w:ind w:left="720" w:hanging="36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Где и у кого он берет наркотики;</w:t>
      </w:r>
    </w:p>
    <w:p w:rsidR="009A1A79" w:rsidRPr="009A1A79" w:rsidRDefault="009A1A79" w:rsidP="009A1A79">
      <w:pPr>
        <w:numPr>
          <w:ilvl w:val="1"/>
          <w:numId w:val="2"/>
        </w:numPr>
        <w:shd w:val="clear" w:color="auto" w:fill="FFFFFF"/>
        <w:spacing w:before="150" w:after="150" w:line="408" w:lineRule="atLeast"/>
        <w:ind w:left="720" w:hanging="36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кем принимает наркотики.</w:t>
      </w:r>
    </w:p>
    <w:p w:rsidR="009A1A79" w:rsidRPr="009A1A79" w:rsidRDefault="009A1A79" w:rsidP="009A1A7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Если подросток пытается скрыть употребление наркотиков, спокойно и твердо скажите, что Вы его любите и доверяете ему, но, чтобы Вы были спокойны, он должен пройти экспертизу на наркотики или экспресс-тест. Наркологическую экспертизу можно сделать в любом наркологическом диспансере. Но сначала можно провести тест на наркотики в домашних условиях, купить тест можно в аптеке.</w:t>
      </w:r>
    </w:p>
    <w:p w:rsidR="009A1A79" w:rsidRPr="009A1A79" w:rsidRDefault="009A1A79" w:rsidP="009A1A7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Если Вы не знаете, какой наркотик употребляет Ваш ребенок, то сначала можно сделать мульти-тест, который поможет выявить один из пяти наиболее используемых наркотиков: марихуану, морфин(героин), </w:t>
      </w:r>
      <w:proofErr w:type="spellStart"/>
      <w:proofErr w:type="gramStart"/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амфетамин</w:t>
      </w:r>
      <w:proofErr w:type="spellEnd"/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  кокаин</w:t>
      </w:r>
      <w:proofErr w:type="gramEnd"/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метамфетамин</w:t>
      </w:r>
      <w:proofErr w:type="spellEnd"/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9A1A79" w:rsidRPr="009A1A79" w:rsidRDefault="009A1A79" w:rsidP="009A1A7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1A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проводить экспресс-тесты подробно написано в инструкциях к ним.</w:t>
      </w:r>
    </w:p>
    <w:p w:rsidR="00A76C6B" w:rsidRDefault="00A76C6B">
      <w:bookmarkStart w:id="0" w:name="_GoBack"/>
      <w:bookmarkEnd w:id="0"/>
    </w:p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576F25"/>
    <w:multiLevelType w:val="multilevel"/>
    <w:tmpl w:val="5034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535"/>
    <w:rsid w:val="009A1A79"/>
    <w:rsid w:val="00A76C6B"/>
    <w:rsid w:val="00A82535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1770C6-A3F5-45D8-BE06-C1F038E22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4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4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3490</Characters>
  <Application>Microsoft Office Word</Application>
  <DocSecurity>0</DocSecurity>
  <Lines>29</Lines>
  <Paragraphs>8</Paragraphs>
  <ScaleCrop>false</ScaleCrop>
  <Company>SPecialiST RePack</Company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2020-11-30T12:04:00Z</dcterms:created>
  <dcterms:modified xsi:type="dcterms:W3CDTF">2020-11-30T12:04:00Z</dcterms:modified>
</cp:coreProperties>
</file>