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BE2" w:rsidRPr="002B0BE2" w:rsidRDefault="002B0BE2" w:rsidP="002B0BE2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2B0BE2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Симптомы наркотического опьянения</w:t>
      </w:r>
    </w:p>
    <w:p w:rsidR="002B0BE2" w:rsidRPr="002B0BE2" w:rsidRDefault="002B0BE2" w:rsidP="002B0BE2">
      <w:pPr>
        <w:shd w:val="clear" w:color="auto" w:fill="FFFFFF"/>
        <w:spacing w:after="0" w:line="408" w:lineRule="atLeast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B0BE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Общие признаки употребления наркотиков</w:t>
      </w:r>
    </w:p>
    <w:tbl>
      <w:tblPr>
        <w:tblW w:w="10490" w:type="dxa"/>
        <w:tblInd w:w="-717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77"/>
        <w:gridCol w:w="4395"/>
        <w:gridCol w:w="3118"/>
      </w:tblGrid>
      <w:tr w:rsidR="002B0BE2" w:rsidRPr="002B0BE2" w:rsidTr="002B0BE2">
        <w:tc>
          <w:tcPr>
            <w:tcW w:w="297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B0BE2" w:rsidRPr="002B0BE2" w:rsidRDefault="002B0BE2" w:rsidP="002B0BE2">
            <w:pPr>
              <w:spacing w:after="0" w:line="408" w:lineRule="atLeast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Внешние признаки: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бледность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кожи;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расширенные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суженные зрачки;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покрасневшие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мутные глаза;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замедленная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речь;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плохая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координация движений</w:t>
            </w:r>
          </w:p>
        </w:tc>
        <w:tc>
          <w:tcPr>
            <w:tcW w:w="439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B0BE2" w:rsidRPr="002B0BE2" w:rsidRDefault="002B0BE2" w:rsidP="002B0BE2">
            <w:pPr>
              <w:spacing w:after="0" w:line="408" w:lineRule="atLeast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Поведенческие признаки: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увеличивающееся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безразличие к происходящему рядом;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уходы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дома и прогулы в школе;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трудность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сосредоточении, ухудшение памяти;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неадекватная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реакция на критику;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частая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неожиданная смена настроения;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необычные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просьбы дать денег;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пропажа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дома ценностей, одежды и др. вещей;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частые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необъяснимые телефонные звонки;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появление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новых подозрительных друзей;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потеря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аппетита, похудение, иногда чрезмерное потребление пищи;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хронический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кашель</w:t>
            </w:r>
          </w:p>
        </w:tc>
        <w:tc>
          <w:tcPr>
            <w:tcW w:w="311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B0BE2" w:rsidRPr="002B0BE2" w:rsidRDefault="002B0BE2" w:rsidP="002B0BE2">
            <w:pPr>
              <w:spacing w:after="0" w:line="408" w:lineRule="atLeast"/>
              <w:outlineLvl w:val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Признаки – улики: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следы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уколов, порезы, синяки;</w:t>
            </w:r>
          </w:p>
          <w:p w:rsidR="002B0BE2" w:rsidRPr="002B0BE2" w:rsidRDefault="002B0BE2" w:rsidP="002B0BE2">
            <w:pPr>
              <w:numPr>
                <w:ilvl w:val="1"/>
                <w:numId w:val="1"/>
              </w:numPr>
              <w:spacing w:before="150" w:after="150" w:line="408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свёрнутые</w:t>
            </w:r>
            <w:proofErr w:type="gramEnd"/>
            <w:r w:rsidRPr="002B0B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трубочку бумажки, маленькие ложечки, капсулы, бутылки, пузырьки</w:t>
            </w:r>
          </w:p>
        </w:tc>
      </w:tr>
    </w:tbl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Наркозависимость выражается также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 нарушении сна, мышечных и суставных болях, нестабильном артериальном давлении, сухости во рту, снижении половой потенции, нарушении менструального цикла, похудении, нарушении защитных свойств организма и др.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ОПИАТЫ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Морфин: опиум, героин, кодеин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Признаки употребления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сильное сужение зрачков, глаза слегка красноватые и сильно блестят; синяки под глазами, поверхностное прерывистое замедленное дыхание; кожный зуд (особенно нос); вялый и сонный вид; сбивчивая речь; пассивность и общая расслабленность; апатичность ко всему, кроме себя; эйфория и беззаботность; чрезмерная «смелость» и решимость; нервозность; сухость кожи и слизистых покровов (губ, языка); поверхностный сон; уменьшение выделения мочи; частые запоры; при простуде отсутствует кашель; небольшое понижение температуры тела.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Метадон</w:t>
      </w:r>
      <w:proofErr w:type="spell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 синтетический наркотик опиатной группы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Признаки употребления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действует от 1-3 суток; замедленная и сбивчивая речь; замедленные движения; раздражительность по пустякам; нарушение аппетита; поверхностный сон; поверхностное дыхание; «добродушие»; легкий кожный зуд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Вред здоровью, причиняемый опиатами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употребление опиатов влечёт за собой заболевание гепатитом, сифилисом, СПИДом, повреждение печени, лёгких, сердца, развитие энцефалопатии (которая заключается в гибели значительного количества клеток головного мозга), резкое снижение иммунитета, высокий риск развития гнойно-инфекционных осложнений.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Особое место в нарушении здоровья опиатных наркоманов занимают заболевания костной и зубной тканей, непосредственно нарушая обмен кальция в организме.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период вывода из организма наркотика у наркомана наблюдается сильные физиологические неудобства, называемые «ломкой». Они выражаются в болях в суставах, тошноте, рвоте. Это состояние наблюдается через 16-24 часа после приёме наркотика.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Даже первая доза способна вызывать очень сильный эффект привыкания (зависимость), сначала психологического, затем физиологическую.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КАННАБИОЛЫ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Препараты из конопли: марихуана, </w:t>
      </w: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анаша</w:t>
      </w:r>
      <w:proofErr w:type="spell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, гашиш, план, </w:t>
      </w: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ганджа</w:t>
      </w:r>
      <w:proofErr w:type="spell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чарас</w:t>
      </w:r>
      <w:proofErr w:type="spell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ма</w:t>
      </w:r>
      <w:proofErr w:type="spell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киф</w:t>
      </w:r>
      <w:proofErr w:type="spell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, дача, синтетический </w:t>
      </w: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каннабинол</w:t>
      </w:r>
      <w:proofErr w:type="spell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хэмп</w:t>
      </w:r>
      <w:proofErr w:type="spellEnd"/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Признаки употребления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зрачок немного расширен; блеск в глазах; покраснение белков глаз; слегка припухшие веки; постоянное облизывание губ; неприятный запах изо рта; специфический запах гари от одежды; чрезмерная весёлость и смех без причины; ослабление внимания; сбивчивость мыслей; нарушение памяти; 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повышенная потребность в речевом общении, со временем сменяющаяся на желание одиночества под музыку (часами); непонятные высказывания; бессвязная речь; в высказываниях заметно отсутствие логики между фразами; перескакивание с темы на тему; в разговоре </w:t>
      </w:r>
      <w:proofErr w:type="spellStart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уделение</w:t>
      </w:r>
      <w:proofErr w:type="spellEnd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внимания малозначительным деталям; глуповатый тон разговора; легкое нарушение координации движений; иногда галлюцинации; при резкой смене обстановки – страх и </w:t>
      </w:r>
      <w:proofErr w:type="spellStart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параноидальные</w:t>
      </w:r>
      <w:proofErr w:type="spellEnd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явления; усиление аппетита («прожорливость»); общая эйфория и благодушие; учащенный пульс; сухость ротовой полости и губ.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Вред, причиняемый здоровью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- употребление наркотиков этой группы приводит к снижению познавательных способностей человека. Даже при небольших дозах может ухудшиться память, особенно кратковременная (оперативная) память, столь важная для учебного процесса. У курильщиков марихуаны в первую очередь приходят в негодность лёгкие, серьёзно поражается печень, сердце, отмечается разрушение функции понимания задач и целей, ослабевает внимание и способность сосредоточения. Начинают исчезать желания, потребность в коммуникации.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результате ранее весёлый и энергичный человек становится апатичным, вялым, медленно соображающим, тревожащимся по самому незначительному поводу субъектом, крайне тягостным для себя, и близких. Курить коноплю ему уже не хочется, но, состояние психической </w:t>
      </w:r>
      <w:proofErr w:type="spellStart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полуразрушенности</w:t>
      </w:r>
      <w:proofErr w:type="spellEnd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сохраняется навсегда.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Потребление наркотиков из конопли провоцирует потребление других наркотиков.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ПСИХОСТИМУЛЯТОРЫ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Кокаин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Признаки употребления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чрезмерно возбуждённое состояние; отсутствие усталости; ощущение силы и превосходства; отсутствие аппетита; истощение; бессонница; иногда дрожание конечностей; галлюцинации.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Метамфетамин</w:t>
      </w:r>
      <w:proofErr w:type="spell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; </w:t>
      </w: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Амфетамин</w:t>
      </w:r>
      <w:proofErr w:type="spellEnd"/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Признаки употребления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зрачок расширен; глаза округлены как у «совы»; повышенная активность и выносливость организма; все движения и действия выполняются в ускоренном темпе; потребность постоянно двигаться и что-то делать; ощущение эмоционального подъёма; эйфория; чрезмерно «хорошее» настроение; переоценка своих возможностей; отсутствие чувства голода; 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повышенная сексуальная активность; сильное желание говорить; учащенный пульс.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Вред, причиняемый здоровью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употребление </w:t>
      </w:r>
      <w:proofErr w:type="spellStart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психостимуляторов</w:t>
      </w:r>
      <w:proofErr w:type="spellEnd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вызывает осложнения со стороны сердца (аритмии и внезапные остановки сердца). Вследствие употребления, развиваются тяжелейшие депрессии, которые достигают степени психоза. Психозы, осложняется галлюцинациями и бредом, чувством тревоги и страха. В таком состоянии больному кажется, что за ним следят, собираются убить, ограбить или арестовать. В результате он пытаются убежать (иногда и в окно), защищаться (ножом и т.д.). Употребление </w:t>
      </w:r>
      <w:proofErr w:type="spellStart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эфедрона</w:t>
      </w:r>
      <w:proofErr w:type="spellEnd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приводит к параличу нижних конечностей и развитию слабоумия, причём ни паралич, ни слабоумие нельзя вылечить.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СЕДАТИВНО-СНОТВОРНЫЕ СРЕДСТВА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Барбитураты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Признаки употребления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зрачки нормальные, но глаза сонные; затруднённая речь и заикание; сонливость; помрачнение сознания; галлюцинации; неконтролируемые и нескоординированные движения, нарушение равновесия (как у пьяного); замедленные психические реакции; затруднённый мыслительный процесс и скорость принятия логического решения; нерешительность; туманные высказывания; подавленность настроения, слабое дыхание и пульс.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Бензодиазепин</w:t>
      </w:r>
      <w:proofErr w:type="spellEnd"/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Признаки употребления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сонливость; вялость; спутанность сознания; замедленная реакция; нарушение способности сосредотачиваться; вялая сбивчивая речь; ощущения головокружения; мышечная слабость; неуверенная походка; галлюцинации; суицидальные наклонности, сухость во рту.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Вред, причиняемый здоровью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физическая зависимость от барбитуратов выражается не только в плохом самочувствии, но и, прежде всего в стойкой и длительной бессоннице, развиваются психозы, сопровождаемые галлюцинациями и бредом преследования и ревности. Не минует </w:t>
      </w:r>
      <w:proofErr w:type="spellStart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барбитуроманов</w:t>
      </w:r>
      <w:proofErr w:type="spellEnd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дистрофия (истощение) сердечной мышцы, а также печени. Обычно больные барбитуровой наркоманией погибают из-за </w:t>
      </w:r>
      <w:proofErr w:type="spellStart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энцелопатии</w:t>
      </w:r>
      <w:proofErr w:type="spellEnd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связанных с ней осложнений (судорожных припадков и несчастных случаев во время психозов).</w:t>
      </w:r>
    </w:p>
    <w:p w:rsid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bookmarkEnd w:id="0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ГАЛЛЮЦИНОГЕНЫ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Фенциклидин</w:t>
      </w:r>
      <w:proofErr w:type="spell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– РСР («</w:t>
      </w:r>
      <w:proofErr w:type="gramStart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пи-си</w:t>
      </w:r>
      <w:proofErr w:type="gramEnd"/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-пи», «ангельская пыль»)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Признаки употребления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– нарушение зрения и сознания; нарушение координации движений; галлюцинации; страх и паника; частая потеря памяти; неспособность совершать целенаправленные действия; повышенная энергичность; жизнерадостность; внимание сосредоточено на внутренних переживаниях; раздвоение личности; период опьянения длится от 4 до 6 часов; повышение артериального давления; потливость; рвота; головокружение.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Вред, причиняемый здоровью</w:t>
      </w: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– все без исключения – </w:t>
      </w:r>
      <w:proofErr w:type="spellStart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галлюциногеные</w:t>
      </w:r>
      <w:proofErr w:type="spellEnd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препараты губительны для психологического здоровья, они исключительно агрессивны в отношении головного мозга. Их употребление приводит к потере энергичности, жизнерадостность и способность совершать целенаправленные действия – точно так же, как больной, длительно страдающий шизофренией.</w:t>
      </w:r>
    </w:p>
    <w:p w:rsidR="002B0BE2" w:rsidRPr="002B0BE2" w:rsidRDefault="002B0BE2" w:rsidP="002B0BE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ЛСД – является боевым отравляющим веществом и рассчитан на поражение живой силы противника во время войны, а также для подавления воли попавших в плен и т. </w:t>
      </w:r>
      <w:proofErr w:type="gramStart"/>
      <w:r w:rsidRPr="002B0B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д..</w:t>
      </w:r>
      <w:proofErr w:type="gramEnd"/>
    </w:p>
    <w:p w:rsidR="00A76C6B" w:rsidRDefault="00A76C6B"/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34E66"/>
    <w:multiLevelType w:val="multilevel"/>
    <w:tmpl w:val="BDD8A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07B"/>
    <w:rsid w:val="002B0BE2"/>
    <w:rsid w:val="004F307B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0A8FC-1688-4775-BB0A-3C56C55C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5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02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3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1220</Words>
  <Characters>6958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2020-11-30T11:39:00Z</dcterms:created>
  <dcterms:modified xsi:type="dcterms:W3CDTF">2020-11-30T11:40:00Z</dcterms:modified>
</cp:coreProperties>
</file>