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86" w:rsidRPr="00D57C53" w:rsidRDefault="004E2886" w:rsidP="004E28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53">
        <w:rPr>
          <w:rFonts w:ascii="Times New Roman" w:hAnsi="Times New Roman" w:cs="Times New Roman"/>
          <w:b/>
          <w:sz w:val="28"/>
          <w:szCs w:val="28"/>
        </w:rPr>
        <w:t>Отчет о реализации муниципальной программы</w:t>
      </w:r>
    </w:p>
    <w:p w:rsidR="004E2886" w:rsidRPr="00D57C53" w:rsidRDefault="004E2886" w:rsidP="004E28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53">
        <w:rPr>
          <w:rFonts w:ascii="Times New Roman" w:hAnsi="Times New Roman" w:cs="Times New Roman"/>
          <w:b/>
          <w:sz w:val="28"/>
          <w:szCs w:val="28"/>
        </w:rPr>
        <w:t>«Обеспечение общественного порядка и противодействие</w:t>
      </w:r>
    </w:p>
    <w:p w:rsidR="004E2886" w:rsidRPr="00D57C53" w:rsidRDefault="004E2886" w:rsidP="004E28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53">
        <w:rPr>
          <w:rFonts w:ascii="Times New Roman" w:hAnsi="Times New Roman" w:cs="Times New Roman"/>
          <w:b/>
          <w:sz w:val="28"/>
          <w:szCs w:val="28"/>
        </w:rPr>
        <w:t>преступности в Лямбирском муниципальном районе на 2017-2024 годы»</w:t>
      </w:r>
    </w:p>
    <w:p w:rsidR="004E2886" w:rsidRPr="00D57C53" w:rsidRDefault="004E2886" w:rsidP="004E28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53">
        <w:rPr>
          <w:rFonts w:ascii="Times New Roman" w:hAnsi="Times New Roman" w:cs="Times New Roman"/>
          <w:b/>
          <w:sz w:val="28"/>
          <w:szCs w:val="28"/>
        </w:rPr>
        <w:t>за 2020 год</w:t>
      </w:r>
    </w:p>
    <w:p w:rsidR="00E00CE7" w:rsidRPr="00D57C53" w:rsidRDefault="0000363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Основные усилия местного  самоуправления и правоохранительных органов в 2020 году были направлены на реализацию Программы Лямбирского района «Обеспечение общественного порядка и противодействие преступности на территории Лямбирского муниципального района на 2017-2024 годы».</w:t>
      </w:r>
    </w:p>
    <w:p w:rsidR="00003635" w:rsidRPr="00D57C53" w:rsidRDefault="0000363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В соответствии с планами работы межведомственной комиссии по профилактике правонарушений в районе проведено 4 заседания. </w:t>
      </w:r>
    </w:p>
    <w:p w:rsidR="00003635" w:rsidRPr="00D57C53" w:rsidRDefault="0000363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D57C53">
        <w:rPr>
          <w:rFonts w:ascii="Times New Roman" w:hAnsi="Times New Roman" w:cs="Times New Roman"/>
          <w:sz w:val="28"/>
          <w:szCs w:val="28"/>
        </w:rPr>
        <w:t>С целью профилактики правонарушений в 2020 году организованы и проведены межведомственные комплексные оперативно-профилактические операции «Полиция и дети», «Дети России», «Сообщи, где торгуют смертью», «Быт», «Условник», «Надзор», «Таксист», «Автомобиль», «Арсенал», «Квартира»</w:t>
      </w:r>
      <w:r w:rsidR="004C0458" w:rsidRPr="00D57C53">
        <w:rPr>
          <w:rFonts w:ascii="Times New Roman" w:hAnsi="Times New Roman" w:cs="Times New Roman"/>
          <w:sz w:val="28"/>
          <w:szCs w:val="28"/>
        </w:rPr>
        <w:t xml:space="preserve">, «Розыск», «Контрафакт», «Перевозчик», «Нелегальный мигрант», «Регистрация» и др. </w:t>
      </w:r>
      <w:proofErr w:type="gramEnd"/>
    </w:p>
    <w:p w:rsidR="004C0458" w:rsidRPr="00D57C53" w:rsidRDefault="004C0458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В 2020 году в полном объеме выполнены задачи по обеспечению безопасности при проведении более 100 мероприятий с массовым пребыванием граждан. В результате принятых мер чрезвычайных происшествий не допущено.</w:t>
      </w:r>
    </w:p>
    <w:p w:rsidR="004C0458" w:rsidRPr="00D57C53" w:rsidRDefault="004C0458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В ходе проведения работы по развитию института народных дружин и общественных объединений граждан правоохранительной направленности, в Региональный реестр народных дружин и общественных объединений правоохранительной направленности внесено одно общественное объединение с общим количеством 5 человек, при участии которых в 2020 году проведено 5 профилактических мероприятий. </w:t>
      </w:r>
    </w:p>
    <w:p w:rsidR="004C0458" w:rsidRPr="00D57C53" w:rsidRDefault="004C0458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С целью стабилизации </w:t>
      </w:r>
      <w:proofErr w:type="gramStart"/>
      <w:r w:rsidRPr="00D57C53">
        <w:rPr>
          <w:rFonts w:ascii="Times New Roman" w:hAnsi="Times New Roman" w:cs="Times New Roman"/>
          <w:sz w:val="28"/>
          <w:szCs w:val="28"/>
        </w:rPr>
        <w:t>криминогенной ситуации</w:t>
      </w:r>
      <w:proofErr w:type="gramEnd"/>
      <w:r w:rsidRPr="00D57C53">
        <w:rPr>
          <w:rFonts w:ascii="Times New Roman" w:hAnsi="Times New Roman" w:cs="Times New Roman"/>
          <w:sz w:val="28"/>
          <w:szCs w:val="28"/>
        </w:rPr>
        <w:t xml:space="preserve"> в учебных заведениях ежеквартально информируется Администрация рай</w:t>
      </w:r>
      <w:r w:rsidRPr="00D57C53">
        <w:rPr>
          <w:rFonts w:ascii="Times New Roman" w:hAnsi="Times New Roman" w:cs="Times New Roman"/>
          <w:sz w:val="28"/>
          <w:szCs w:val="28"/>
        </w:rPr>
        <w:tab/>
        <w:t xml:space="preserve">она о несовершеннолетних преступниках и правонарушителях – учениках </w:t>
      </w:r>
      <w:r w:rsidR="00965649" w:rsidRPr="00D57C53">
        <w:rPr>
          <w:rFonts w:ascii="Times New Roman" w:hAnsi="Times New Roman" w:cs="Times New Roman"/>
          <w:sz w:val="28"/>
          <w:szCs w:val="28"/>
        </w:rPr>
        <w:t xml:space="preserve">образовательных учреждений. </w:t>
      </w:r>
    </w:p>
    <w:p w:rsidR="00965649" w:rsidRPr="00D57C53" w:rsidRDefault="00965649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В рамках правовой</w:t>
      </w:r>
      <w:r w:rsidR="00095B84" w:rsidRPr="00D57C53">
        <w:rPr>
          <w:rFonts w:ascii="Times New Roman" w:hAnsi="Times New Roman" w:cs="Times New Roman"/>
          <w:sz w:val="28"/>
          <w:szCs w:val="28"/>
        </w:rPr>
        <w:t xml:space="preserve"> пропаганды сотрудниками полици</w:t>
      </w:r>
      <w:r w:rsidRPr="00D57C53">
        <w:rPr>
          <w:rFonts w:ascii="Times New Roman" w:hAnsi="Times New Roman" w:cs="Times New Roman"/>
          <w:sz w:val="28"/>
          <w:szCs w:val="28"/>
        </w:rPr>
        <w:t>и</w:t>
      </w:r>
      <w:r w:rsidR="00095B84" w:rsidRPr="00D57C53">
        <w:rPr>
          <w:rFonts w:ascii="Times New Roman" w:hAnsi="Times New Roman" w:cs="Times New Roman"/>
          <w:sz w:val="28"/>
          <w:szCs w:val="28"/>
        </w:rPr>
        <w:t xml:space="preserve"> проведено более 100 профилактических лекций и выступлений в образовательных учреждениях республики, в том числе более 44 по профилактике ДТП и снижению тяжести их последствий. </w:t>
      </w:r>
    </w:p>
    <w:p w:rsidR="00095B84" w:rsidRPr="00D57C53" w:rsidRDefault="00095B84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</w:t>
      </w:r>
      <w:r w:rsidR="00423722" w:rsidRPr="00D57C53">
        <w:rPr>
          <w:rFonts w:ascii="Times New Roman" w:hAnsi="Times New Roman" w:cs="Times New Roman"/>
          <w:sz w:val="28"/>
          <w:szCs w:val="28"/>
        </w:rPr>
        <w:t xml:space="preserve">Оперативная обстановка по итогам 12 месяцев 2020 года на территории </w:t>
      </w:r>
      <w:r w:rsidR="00F03FB4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423722" w:rsidRPr="00D57C53">
        <w:rPr>
          <w:rFonts w:ascii="Times New Roman" w:hAnsi="Times New Roman" w:cs="Times New Roman"/>
          <w:sz w:val="28"/>
          <w:szCs w:val="28"/>
        </w:rPr>
        <w:t>характеризуется снижением числа регистрируемых фактов причинения тяжкого вреда здоровью (3-2; -33,3%), разбойных нападений (2-1; -50,0%).</w:t>
      </w:r>
    </w:p>
    <w:p w:rsidR="00240FFE" w:rsidRPr="00D57C53" w:rsidRDefault="00240FFE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lastRenderedPageBreak/>
        <w:t xml:space="preserve">     Кроме того, за рассматриваемый период на территории района в 2020 году не допущено преступлений, совершенных гражданами других государств или лицами без гражданства. </w:t>
      </w:r>
    </w:p>
    <w:p w:rsidR="00240FFE" w:rsidRPr="00D57C53" w:rsidRDefault="00240FFE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Увеличилось на 52,9% (68-104) количество выявленных преступлений в сфере противодействия незаконному обороту наркотиков, раскрываемость данных преступлений составила 73,4 (АППГ-52,5). </w:t>
      </w:r>
    </w:p>
    <w:p w:rsidR="008304E3" w:rsidRPr="00D57C53" w:rsidRDefault="008304E3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Проводимые на территории обслуживания профилактические мероприятия способствовали снижению на 18,4% (38-31) количества преступлений совершенных в общественных местах</w:t>
      </w:r>
      <w:proofErr w:type="gramStart"/>
      <w:r w:rsidRPr="00D57C5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304E3" w:rsidRPr="00D57C53" w:rsidRDefault="008304E3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За 2020 год проведено 110 (АППГ – 66, +62,9%)</w:t>
      </w:r>
      <w:r w:rsidR="00C73FCF" w:rsidRPr="00D57C53">
        <w:rPr>
          <w:rFonts w:ascii="Times New Roman" w:hAnsi="Times New Roman" w:cs="Times New Roman"/>
          <w:sz w:val="28"/>
          <w:szCs w:val="28"/>
        </w:rPr>
        <w:t xml:space="preserve"> оперативно-профилактических мероприятий, направленных на отработку отдельных видов нарушений ПДД, в том числе 37 (АППГ – 19, +42,5%) – по исключению из процесса движения нетрезвых водителей. </w:t>
      </w:r>
    </w:p>
    <w:p w:rsidR="00C73FCF" w:rsidRDefault="00C73FCF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</w:t>
      </w:r>
      <w:r w:rsidR="00087957" w:rsidRPr="00D57C53">
        <w:rPr>
          <w:rFonts w:ascii="Times New Roman" w:hAnsi="Times New Roman" w:cs="Times New Roman"/>
          <w:sz w:val="28"/>
          <w:szCs w:val="28"/>
        </w:rPr>
        <w:t xml:space="preserve">В результате проведенных рейдовых и профилактических мероприятий за рассматриваемый период выявлены и поставлены  на профилактический учет органов внутренних дел 113 граждан, в том числе 24 подростка правонарушителя, 2 группы несовершеннолетних антиобщественной направленности, 10 неблагополучных родителей. </w:t>
      </w:r>
    </w:p>
    <w:p w:rsidR="00F03FB4" w:rsidRDefault="00F03FB4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организации занятости в каникулярное время проведена работа по их трудоустройству. Всего было трудоустроено 15 человек. </w:t>
      </w:r>
    </w:p>
    <w:p w:rsidR="00F03FB4" w:rsidRDefault="00F03FB4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Была продолжена работа по обустройству и содержанию уличного освещения сельских поселений с целью предотвращения преступлений в ночное время. </w:t>
      </w:r>
    </w:p>
    <w:p w:rsidR="00F03FB4" w:rsidRDefault="00F03FB4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 целью профилактики рецидивной преступности  своевременно информировались ОМСУ о лицах, освобождаемых из мест лишения свободы. С ними проводилась разъяснительная работа. </w:t>
      </w:r>
    </w:p>
    <w:p w:rsidR="00916CB5" w:rsidRDefault="00916CB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Периодически в СМИ и на информационных стендах размещалась информация о действиях граждан при угрозе возникновения террористических актов. </w:t>
      </w:r>
    </w:p>
    <w:p w:rsidR="00916CB5" w:rsidRDefault="00916CB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Комиссия по делам несовершеннолетних и защите их прав Лямбирского муниципального района во взаимодействии с органами системы профилактики безнадзорности и правонарушений несовершеннолетних и другими заинтересованными органами в течение 2020 года провели комплекс организационных и практических мер направленных на профилактику б</w:t>
      </w:r>
      <w:r w:rsidR="00FF41AC">
        <w:rPr>
          <w:rFonts w:ascii="Times New Roman" w:hAnsi="Times New Roman" w:cs="Times New Roman"/>
          <w:sz w:val="28"/>
          <w:szCs w:val="28"/>
        </w:rPr>
        <w:t>езнадзорности и правонарушений несовершеннолетних, защиту их прав и законных интересов, трудовое и бытовое устройство, организацию отдыха, оздоровления и занятости, устранение причин и</w:t>
      </w:r>
      <w:proofErr w:type="gramEnd"/>
      <w:r w:rsidR="00FF41AC">
        <w:rPr>
          <w:rFonts w:ascii="Times New Roman" w:hAnsi="Times New Roman" w:cs="Times New Roman"/>
          <w:sz w:val="28"/>
          <w:szCs w:val="28"/>
        </w:rPr>
        <w:t xml:space="preserve"> условий, способствовавших совершению антиобщественных действий несовершеннолетних. </w:t>
      </w:r>
    </w:p>
    <w:p w:rsidR="00240E1C" w:rsidRDefault="00240E1C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Члены комиссии приняли участие в республиканских акциях и мероприятиях по профилактике правонарушений: - </w:t>
      </w:r>
      <w:proofErr w:type="gramStart"/>
      <w:r>
        <w:rPr>
          <w:rFonts w:ascii="Times New Roman" w:hAnsi="Times New Roman" w:cs="Times New Roman"/>
          <w:sz w:val="28"/>
          <w:szCs w:val="28"/>
        </w:rPr>
        <w:t>«Полиция и дети», межведомственной оперативно-профилактической операции «Лидер», «Твой выбор» направленные на профилактику групповой преступности среди несовершеннолетних и против вовлечения их в совершения преступлений и иных антиобщественных</w:t>
      </w:r>
      <w:r w:rsidR="00554E47">
        <w:rPr>
          <w:rFonts w:ascii="Times New Roman" w:hAnsi="Times New Roman" w:cs="Times New Roman"/>
          <w:sz w:val="28"/>
          <w:szCs w:val="28"/>
        </w:rPr>
        <w:t xml:space="preserve"> действий с учащимися школ проведены беседы, организованы встречи с администрациями общеобразовательных организаций с целью выявления информации о распространении среди подростков криминальной субкультуры «АУЕ». </w:t>
      </w:r>
      <w:proofErr w:type="gramEnd"/>
    </w:p>
    <w:p w:rsidR="00F03FB4" w:rsidRPr="00D57C53" w:rsidRDefault="00554E47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Информация о работе полиции, органов системы профилактики освещается в местных средствах массовой информации. </w:t>
      </w:r>
      <w:bookmarkStart w:id="0" w:name="_GoBack"/>
      <w:bookmarkEnd w:id="0"/>
    </w:p>
    <w:p w:rsidR="0066466E" w:rsidRPr="00D57C53" w:rsidRDefault="0066466E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За 2020 год Административной комиссией Лямбирского муниципального района РМ было проведено 22 заседания, на которых было рассмотрено 60 административных материалов (за аналогичный период 2019г. – 24 административных дела). В отношении 4 лиц совершивших административные правонарушения принято решение о привлечении их к административной ответственности </w:t>
      </w:r>
      <w:r w:rsidR="00EC2FB5" w:rsidRPr="00D57C53">
        <w:rPr>
          <w:rFonts w:ascii="Times New Roman" w:hAnsi="Times New Roman" w:cs="Times New Roman"/>
          <w:sz w:val="28"/>
          <w:szCs w:val="28"/>
        </w:rPr>
        <w:t>и назначении административного наказания в виде предупреждения. Их них прекращено по ст. 24.5 КоАП РФ – 5 дел. По подведомственности (п. 5 ч.1 ст.29.4 КоАП РФ)</w:t>
      </w:r>
      <w:r w:rsidR="007F589A" w:rsidRPr="00D57C53">
        <w:rPr>
          <w:rFonts w:ascii="Times New Roman" w:hAnsi="Times New Roman" w:cs="Times New Roman"/>
          <w:sz w:val="28"/>
          <w:szCs w:val="28"/>
        </w:rPr>
        <w:t xml:space="preserve"> комиссией дела не передавались. </w:t>
      </w:r>
    </w:p>
    <w:p w:rsidR="007F589A" w:rsidRPr="00D57C53" w:rsidRDefault="007F589A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</w:t>
      </w:r>
      <w:r w:rsidR="003E3CED" w:rsidRPr="00D57C53">
        <w:rPr>
          <w:rFonts w:ascii="Times New Roman" w:hAnsi="Times New Roman" w:cs="Times New Roman"/>
          <w:sz w:val="28"/>
          <w:szCs w:val="28"/>
        </w:rPr>
        <w:t xml:space="preserve">За анализируемый период было наложено административных штрафов на общую сумму 29000 руб., взыскано – 11600 рублей. </w:t>
      </w:r>
    </w:p>
    <w:p w:rsidR="003E3CED" w:rsidRPr="00D57C53" w:rsidRDefault="003E3CED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Уполномоченными должностными лицами по составлению </w:t>
      </w:r>
      <w:r w:rsidR="00E00BF3" w:rsidRPr="00D57C53">
        <w:rPr>
          <w:rFonts w:ascii="Times New Roman" w:hAnsi="Times New Roman" w:cs="Times New Roman"/>
          <w:sz w:val="28"/>
          <w:szCs w:val="28"/>
        </w:rPr>
        <w:t xml:space="preserve">протоколов об административных правонарушениях было составлено 44 административных материала. Должностными лицами Администрации Большеелховского сельского поселения было составлено – 12 протоколов об административных правонарушениях; 13 – Атемарского сельского поселения, 5 – Берсеневского сельского поселения, 3 – Первомайского сельского поселения, 7 – Лямбирского сельского поселения, 1 – Саловского сельского поселения, 2 – Пензятского сельского поселения, 1 – Болотниковского сельского поселения. </w:t>
      </w:r>
    </w:p>
    <w:p w:rsidR="00E00BF3" w:rsidRPr="00D57C53" w:rsidRDefault="00E00BF3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</w:t>
      </w:r>
      <w:r w:rsidR="00F929CD" w:rsidRPr="00D57C53">
        <w:rPr>
          <w:rFonts w:ascii="Times New Roman" w:hAnsi="Times New Roman" w:cs="Times New Roman"/>
          <w:sz w:val="28"/>
          <w:szCs w:val="28"/>
        </w:rPr>
        <w:t>Наибольшее количество административных протоколов было составлено по ст. 4 Закона РМ от 15.06.2015 г. №38-З «Об административной ответственности на территории Республики Мордовия»</w:t>
      </w:r>
      <w:r w:rsidR="009E7F19" w:rsidRPr="00D57C53">
        <w:rPr>
          <w:rFonts w:ascii="Times New Roman" w:hAnsi="Times New Roman" w:cs="Times New Roman"/>
          <w:sz w:val="28"/>
          <w:szCs w:val="28"/>
        </w:rPr>
        <w:t xml:space="preserve"> (далее Закона РМ), з</w:t>
      </w:r>
      <w:r w:rsidR="00F929CD" w:rsidRPr="00D57C53">
        <w:rPr>
          <w:rFonts w:ascii="Times New Roman" w:hAnsi="Times New Roman" w:cs="Times New Roman"/>
          <w:sz w:val="28"/>
          <w:szCs w:val="28"/>
        </w:rPr>
        <w:t xml:space="preserve">а бытовое </w:t>
      </w:r>
      <w:proofErr w:type="gramStart"/>
      <w:r w:rsidR="00F929CD" w:rsidRPr="00D57C53">
        <w:rPr>
          <w:rFonts w:ascii="Times New Roman" w:hAnsi="Times New Roman" w:cs="Times New Roman"/>
          <w:sz w:val="28"/>
          <w:szCs w:val="28"/>
        </w:rPr>
        <w:t>дебоширство</w:t>
      </w:r>
      <w:proofErr w:type="gramEnd"/>
      <w:r w:rsidR="00F929CD" w:rsidRPr="00D57C53">
        <w:rPr>
          <w:rFonts w:ascii="Times New Roman" w:hAnsi="Times New Roman" w:cs="Times New Roman"/>
          <w:sz w:val="28"/>
          <w:szCs w:val="28"/>
        </w:rPr>
        <w:t xml:space="preserve">  - 27 административных дела, которые были направлены на рассмотрение в Административную комиссию Лям</w:t>
      </w:r>
      <w:r w:rsidR="005F106A" w:rsidRPr="00D57C53">
        <w:rPr>
          <w:rFonts w:ascii="Times New Roman" w:hAnsi="Times New Roman" w:cs="Times New Roman"/>
          <w:sz w:val="28"/>
          <w:szCs w:val="28"/>
        </w:rPr>
        <w:t>бирского муниципального района РМ. По данным материалам дел были приняты решения, и лица, совершившие административные правонарушения были привлечены к административной ответственности. Все протоколы об административных правонарушениях по ст. 4 Закона РМ</w:t>
      </w:r>
      <w:r w:rsidR="00573159" w:rsidRPr="00D57C53">
        <w:rPr>
          <w:rFonts w:ascii="Times New Roman" w:hAnsi="Times New Roman" w:cs="Times New Roman"/>
          <w:sz w:val="28"/>
          <w:szCs w:val="28"/>
        </w:rPr>
        <w:t xml:space="preserve"> были составлены </w:t>
      </w:r>
      <w:r w:rsidR="00573159" w:rsidRPr="00D57C53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должностными лицами Администраций сельских поселений, на основании административных материалов, поступивших в Администрации сельских поселений с ММО МВД РФ «Лямбирский». </w:t>
      </w:r>
    </w:p>
    <w:p w:rsidR="00087957" w:rsidRPr="00D57C53" w:rsidRDefault="00800845" w:rsidP="000036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7C53">
        <w:rPr>
          <w:rFonts w:ascii="Times New Roman" w:hAnsi="Times New Roman" w:cs="Times New Roman"/>
          <w:sz w:val="28"/>
          <w:szCs w:val="28"/>
        </w:rPr>
        <w:t xml:space="preserve">     Ежеквартально в районной газете «Призыв» публикуется информация о работе комиссии по итогам квартала, а также постоянно ведутся публикации информационных и профилактических материалов о работе административной комиссии и административном законодательстве Республики Мордовия. </w:t>
      </w:r>
    </w:p>
    <w:sectPr w:rsidR="00087957" w:rsidRPr="00D57C53" w:rsidSect="00D23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3635"/>
    <w:rsid w:val="00003635"/>
    <w:rsid w:val="00087957"/>
    <w:rsid w:val="00095B84"/>
    <w:rsid w:val="00240E1C"/>
    <w:rsid w:val="00240FFE"/>
    <w:rsid w:val="003E3CED"/>
    <w:rsid w:val="00423722"/>
    <w:rsid w:val="004C0458"/>
    <w:rsid w:val="004E2886"/>
    <w:rsid w:val="00554E47"/>
    <w:rsid w:val="00573159"/>
    <w:rsid w:val="005F106A"/>
    <w:rsid w:val="0066466E"/>
    <w:rsid w:val="007F589A"/>
    <w:rsid w:val="00800845"/>
    <w:rsid w:val="0082276B"/>
    <w:rsid w:val="008304E3"/>
    <w:rsid w:val="00916CB5"/>
    <w:rsid w:val="00965649"/>
    <w:rsid w:val="009E7F19"/>
    <w:rsid w:val="00C73FCF"/>
    <w:rsid w:val="00D236AF"/>
    <w:rsid w:val="00D57C53"/>
    <w:rsid w:val="00E00BF3"/>
    <w:rsid w:val="00E00CE7"/>
    <w:rsid w:val="00E52C2E"/>
    <w:rsid w:val="00EC2FB5"/>
    <w:rsid w:val="00F03FB4"/>
    <w:rsid w:val="00F26503"/>
    <w:rsid w:val="00F929CD"/>
    <w:rsid w:val="00FF4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49302-0D18-4B2C-9FE4-52D01AE7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Dukina</cp:lastModifiedBy>
  <cp:revision>2</cp:revision>
  <dcterms:created xsi:type="dcterms:W3CDTF">2021-03-26T08:17:00Z</dcterms:created>
  <dcterms:modified xsi:type="dcterms:W3CDTF">2021-03-26T08:17:00Z</dcterms:modified>
</cp:coreProperties>
</file>