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3D0" w:rsidRDefault="00D613D0" w:rsidP="00D613D0">
      <w:pPr>
        <w:pStyle w:val="s16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Москва, Кремль</w:t>
      </w:r>
      <w:r>
        <w:rPr>
          <w:color w:val="22272F"/>
          <w:sz w:val="23"/>
          <w:szCs w:val="23"/>
        </w:rPr>
        <w:br/>
        <w:t>23 ноября 2020 года</w:t>
      </w:r>
      <w:r>
        <w:rPr>
          <w:color w:val="22272F"/>
          <w:sz w:val="23"/>
          <w:szCs w:val="23"/>
        </w:rPr>
        <w:br/>
        <w:t>N 733</w:t>
      </w:r>
    </w:p>
    <w:p w:rsidR="00D613D0" w:rsidRDefault="00D613D0" w:rsidP="00D613D0">
      <w:pPr>
        <w:pStyle w:val="indent1"/>
        <w:jc w:val="right"/>
        <w:rPr>
          <w:color w:val="22272F"/>
          <w:sz w:val="23"/>
          <w:szCs w:val="23"/>
        </w:rPr>
      </w:pPr>
      <w:proofErr w:type="gramStart"/>
      <w:r>
        <w:rPr>
          <w:rStyle w:val="s10"/>
          <w:b/>
          <w:bCs/>
          <w:color w:val="22272F"/>
          <w:sz w:val="23"/>
          <w:szCs w:val="23"/>
        </w:rPr>
        <w:t>УТВЕРЖДЕНА</w:t>
      </w:r>
      <w:proofErr w:type="gramEnd"/>
      <w:r>
        <w:rPr>
          <w:b/>
          <w:bCs/>
          <w:color w:val="22272F"/>
          <w:sz w:val="23"/>
          <w:szCs w:val="23"/>
        </w:rPr>
        <w:br/>
      </w:r>
      <w:hyperlink r:id="rId6" w:anchor="/document/74938781/entry/0" w:history="1">
        <w:r>
          <w:rPr>
            <w:rStyle w:val="a3"/>
            <w:b/>
            <w:bCs/>
            <w:color w:val="551A8B"/>
            <w:sz w:val="23"/>
            <w:szCs w:val="23"/>
            <w:u w:val="none"/>
          </w:rPr>
          <w:t>Указом</w:t>
        </w:r>
      </w:hyperlink>
      <w:r>
        <w:rPr>
          <w:rStyle w:val="s10"/>
          <w:b/>
          <w:bCs/>
          <w:color w:val="22272F"/>
          <w:sz w:val="23"/>
          <w:szCs w:val="23"/>
        </w:rPr>
        <w:t> Президента</w:t>
      </w:r>
      <w:r>
        <w:rPr>
          <w:b/>
          <w:bCs/>
          <w:color w:val="22272F"/>
          <w:sz w:val="23"/>
          <w:szCs w:val="23"/>
        </w:rPr>
        <w:br/>
      </w:r>
      <w:r>
        <w:rPr>
          <w:rStyle w:val="s10"/>
          <w:b/>
          <w:bCs/>
          <w:color w:val="22272F"/>
          <w:sz w:val="23"/>
          <w:szCs w:val="23"/>
        </w:rPr>
        <w:t>Российской Федерации</w:t>
      </w:r>
      <w:r>
        <w:rPr>
          <w:b/>
          <w:bCs/>
          <w:color w:val="22272F"/>
          <w:sz w:val="23"/>
          <w:szCs w:val="23"/>
        </w:rPr>
        <w:br/>
      </w:r>
      <w:r>
        <w:rPr>
          <w:rStyle w:val="s10"/>
          <w:b/>
          <w:bCs/>
          <w:color w:val="22272F"/>
          <w:sz w:val="23"/>
          <w:szCs w:val="23"/>
        </w:rPr>
        <w:t>от 23 ноября 2020 г. N 733</w:t>
      </w:r>
    </w:p>
    <w:p w:rsidR="00D613D0" w:rsidRDefault="00D613D0" w:rsidP="00D613D0">
      <w:pPr>
        <w:pStyle w:val="s3"/>
        <w:jc w:val="center"/>
        <w:rPr>
          <w:color w:val="22272F"/>
          <w:sz w:val="32"/>
          <w:szCs w:val="32"/>
        </w:rPr>
      </w:pPr>
      <w:r>
        <w:rPr>
          <w:rStyle w:val="a4"/>
          <w:i w:val="0"/>
          <w:iCs w:val="0"/>
          <w:color w:val="22272F"/>
          <w:sz w:val="32"/>
          <w:szCs w:val="32"/>
          <w:shd w:val="clear" w:color="auto" w:fill="FFFABB"/>
        </w:rPr>
        <w:t>Стратегия</w:t>
      </w:r>
      <w:r>
        <w:rPr>
          <w:color w:val="22272F"/>
          <w:sz w:val="32"/>
          <w:szCs w:val="32"/>
        </w:rPr>
        <w:br/>
      </w:r>
      <w:r>
        <w:rPr>
          <w:rStyle w:val="a4"/>
          <w:i w:val="0"/>
          <w:iCs w:val="0"/>
          <w:color w:val="22272F"/>
          <w:sz w:val="32"/>
          <w:szCs w:val="32"/>
          <w:shd w:val="clear" w:color="auto" w:fill="FFFABB"/>
        </w:rPr>
        <w:t>государственной</w:t>
      </w:r>
      <w:r>
        <w:rPr>
          <w:color w:val="22272F"/>
          <w:sz w:val="32"/>
          <w:szCs w:val="32"/>
        </w:rPr>
        <w:t> </w:t>
      </w:r>
      <w:r>
        <w:rPr>
          <w:rStyle w:val="a4"/>
          <w:i w:val="0"/>
          <w:iCs w:val="0"/>
          <w:color w:val="22272F"/>
          <w:sz w:val="32"/>
          <w:szCs w:val="32"/>
          <w:shd w:val="clear" w:color="auto" w:fill="FFFABB"/>
        </w:rPr>
        <w:t>антинаркотической</w:t>
      </w:r>
      <w:r>
        <w:rPr>
          <w:color w:val="22272F"/>
          <w:sz w:val="32"/>
          <w:szCs w:val="32"/>
        </w:rPr>
        <w:t> </w:t>
      </w:r>
      <w:r>
        <w:rPr>
          <w:rStyle w:val="a4"/>
          <w:i w:val="0"/>
          <w:iCs w:val="0"/>
          <w:color w:val="22272F"/>
          <w:sz w:val="32"/>
          <w:szCs w:val="32"/>
          <w:shd w:val="clear" w:color="auto" w:fill="FFFABB"/>
        </w:rPr>
        <w:t>политики</w:t>
      </w:r>
      <w:r>
        <w:rPr>
          <w:color w:val="22272F"/>
          <w:sz w:val="32"/>
          <w:szCs w:val="32"/>
        </w:rPr>
        <w:t> Российской Федерации на период до 2030 года</w:t>
      </w:r>
    </w:p>
    <w:p w:rsidR="00D613D0" w:rsidRDefault="00D613D0" w:rsidP="00D613D0">
      <w:pPr>
        <w:pStyle w:val="s3"/>
        <w:jc w:val="center"/>
        <w:rPr>
          <w:color w:val="22272F"/>
          <w:sz w:val="32"/>
          <w:szCs w:val="32"/>
        </w:rPr>
      </w:pPr>
      <w:r>
        <w:rPr>
          <w:color w:val="22272F"/>
          <w:sz w:val="32"/>
          <w:szCs w:val="32"/>
        </w:rPr>
        <w:t>I. Общие положения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1. Настоящая Стратегия является документом стратегического планирования в сфере обеспечения национальной безопасности Российской Федерации (далее - национальная безопасность) и направлена на реализацию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государственной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антинаркотической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политики</w:t>
      </w:r>
      <w:r>
        <w:rPr>
          <w:color w:val="22272F"/>
          <w:sz w:val="23"/>
          <w:szCs w:val="23"/>
        </w:rPr>
        <w:t> Российской Федерации (далее - антинаркотическая политика).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2. Правовую основу настоящей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Стратегии</w:t>
      </w:r>
      <w:r>
        <w:rPr>
          <w:color w:val="22272F"/>
          <w:sz w:val="23"/>
          <w:szCs w:val="23"/>
        </w:rPr>
        <w:t> составляют </w:t>
      </w:r>
      <w:hyperlink r:id="rId7" w:anchor="/document/10103000/entry/0" w:history="1">
        <w:r>
          <w:rPr>
            <w:rStyle w:val="a3"/>
            <w:color w:val="551A8B"/>
            <w:sz w:val="23"/>
            <w:szCs w:val="23"/>
            <w:u w:val="none"/>
          </w:rPr>
          <w:t>Конституция</w:t>
        </w:r>
      </w:hyperlink>
      <w:r>
        <w:rPr>
          <w:color w:val="22272F"/>
          <w:sz w:val="23"/>
          <w:szCs w:val="23"/>
        </w:rPr>
        <w:t> Российской Федерации, федеральные законы, нормативные правовые акты Президента Российской Федерации и Правительства Российской Федерации, а также международные договоры Российской Федерации.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3. </w:t>
      </w:r>
      <w:proofErr w:type="gramStart"/>
      <w:r>
        <w:rPr>
          <w:color w:val="22272F"/>
          <w:sz w:val="23"/>
          <w:szCs w:val="23"/>
        </w:rPr>
        <w:t xml:space="preserve">Настоящей Стратегией на основе анализа </w:t>
      </w:r>
      <w:proofErr w:type="spellStart"/>
      <w:r>
        <w:rPr>
          <w:color w:val="22272F"/>
          <w:sz w:val="23"/>
          <w:szCs w:val="23"/>
        </w:rPr>
        <w:t>наркоситуации</w:t>
      </w:r>
      <w:proofErr w:type="spellEnd"/>
      <w:r>
        <w:rPr>
          <w:color w:val="22272F"/>
          <w:sz w:val="23"/>
          <w:szCs w:val="23"/>
        </w:rPr>
        <w:t xml:space="preserve"> в Российской Федерации и тенденций ее развития, оценки угроз национальной безопасности, а также в соответствии с принципами, установленными </w:t>
      </w:r>
      <w:hyperlink r:id="rId8" w:anchor="/document/12107402/entry/0" w:history="1">
        <w:r>
          <w:rPr>
            <w:rStyle w:val="a3"/>
            <w:color w:val="551A8B"/>
            <w:sz w:val="23"/>
            <w:szCs w:val="23"/>
            <w:u w:val="none"/>
          </w:rPr>
          <w:t>Федеральным законом</w:t>
        </w:r>
      </w:hyperlink>
      <w:r>
        <w:rPr>
          <w:color w:val="22272F"/>
          <w:sz w:val="23"/>
          <w:szCs w:val="23"/>
        </w:rPr>
        <w:t> от 8 января 1998 г. N 3-ФЗ "О наркотических средствах и психотропных веществах", определяются стратегические цели и задачи, направления и меры по реализации антинаркотической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политики</w:t>
      </w:r>
      <w:r>
        <w:rPr>
          <w:color w:val="22272F"/>
          <w:sz w:val="23"/>
          <w:szCs w:val="23"/>
        </w:rPr>
        <w:t> на период до 2030 года, а также механизмы и</w:t>
      </w:r>
      <w:proofErr w:type="gramEnd"/>
      <w:r>
        <w:rPr>
          <w:color w:val="22272F"/>
          <w:sz w:val="23"/>
          <w:szCs w:val="23"/>
        </w:rPr>
        <w:t xml:space="preserve"> ожидаемые результаты реализации настоящей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Стратегии</w:t>
      </w:r>
      <w:r>
        <w:rPr>
          <w:color w:val="22272F"/>
          <w:sz w:val="23"/>
          <w:szCs w:val="23"/>
        </w:rPr>
        <w:t>.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4. Для целей настоящей Стратегии используются следующие основные понятия: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proofErr w:type="gramStart"/>
      <w:r>
        <w:rPr>
          <w:color w:val="22272F"/>
          <w:sz w:val="23"/>
          <w:szCs w:val="23"/>
        </w:rPr>
        <w:t>а) </w:t>
      </w:r>
      <w:r>
        <w:rPr>
          <w:rStyle w:val="a4"/>
          <w:b/>
          <w:bCs/>
          <w:i w:val="0"/>
          <w:iCs w:val="0"/>
          <w:color w:val="22272F"/>
          <w:sz w:val="23"/>
          <w:szCs w:val="23"/>
          <w:shd w:val="clear" w:color="auto" w:fill="FFFABB"/>
        </w:rPr>
        <w:t>антинаркотическая</w:t>
      </w:r>
      <w:r>
        <w:rPr>
          <w:rStyle w:val="s10"/>
          <w:b/>
          <w:bCs/>
          <w:color w:val="22272F"/>
          <w:sz w:val="23"/>
          <w:szCs w:val="23"/>
        </w:rPr>
        <w:t> деятельность</w:t>
      </w:r>
      <w:r>
        <w:rPr>
          <w:color w:val="22272F"/>
          <w:sz w:val="23"/>
          <w:szCs w:val="23"/>
        </w:rPr>
        <w:t> - деятельность федеральных органов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государственной</w:t>
      </w:r>
      <w:r>
        <w:rPr>
          <w:color w:val="22272F"/>
          <w:sz w:val="23"/>
          <w:szCs w:val="23"/>
        </w:rPr>
        <w:t xml:space="preserve"> власти, органов государственной власти субъектов Российской Федерации, органов местного самоуправления и негосударственных организаций в сфере оборота наркотических средств, психотропных веществ и их </w:t>
      </w:r>
      <w:proofErr w:type="spellStart"/>
      <w:r>
        <w:rPr>
          <w:color w:val="22272F"/>
          <w:sz w:val="23"/>
          <w:szCs w:val="23"/>
        </w:rPr>
        <w:t>прекурсоров</w:t>
      </w:r>
      <w:proofErr w:type="spellEnd"/>
      <w:r>
        <w:rPr>
          <w:color w:val="22272F"/>
          <w:sz w:val="23"/>
          <w:szCs w:val="23"/>
        </w:rPr>
        <w:t xml:space="preserve">, а также в области противодействия их незаконному обороту, направленная на установление строгого контроля за оборотом наркотических средств, психотропных веществ и их </w:t>
      </w:r>
      <w:proofErr w:type="spellStart"/>
      <w:r>
        <w:rPr>
          <w:color w:val="22272F"/>
          <w:sz w:val="23"/>
          <w:szCs w:val="23"/>
        </w:rPr>
        <w:t>прекурсоров</w:t>
      </w:r>
      <w:proofErr w:type="spellEnd"/>
      <w:r>
        <w:rPr>
          <w:color w:val="22272F"/>
          <w:sz w:val="23"/>
          <w:szCs w:val="23"/>
        </w:rPr>
        <w:t>, раннее выявление незаконного потребления наркотических средств и психотропных</w:t>
      </w:r>
      <w:proofErr w:type="gramEnd"/>
      <w:r>
        <w:rPr>
          <w:color w:val="22272F"/>
          <w:sz w:val="23"/>
          <w:szCs w:val="23"/>
        </w:rPr>
        <w:t xml:space="preserve"> веществ, на постепенное уменьшение числа больных наркоманией, сокращение количества преступлений и правонарушений, связанных с незаконным оборотом наркотических средств, психотропных веществ и их </w:t>
      </w:r>
      <w:proofErr w:type="spellStart"/>
      <w:r>
        <w:rPr>
          <w:color w:val="22272F"/>
          <w:sz w:val="23"/>
          <w:szCs w:val="23"/>
        </w:rPr>
        <w:t>прекурсоров</w:t>
      </w:r>
      <w:proofErr w:type="spellEnd"/>
      <w:r>
        <w:rPr>
          <w:color w:val="22272F"/>
          <w:sz w:val="23"/>
          <w:szCs w:val="23"/>
        </w:rPr>
        <w:t>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proofErr w:type="gramStart"/>
      <w:r>
        <w:rPr>
          <w:color w:val="22272F"/>
          <w:sz w:val="23"/>
          <w:szCs w:val="23"/>
        </w:rPr>
        <w:t>б) </w:t>
      </w:r>
      <w:r>
        <w:rPr>
          <w:rStyle w:val="s10"/>
          <w:b/>
          <w:bCs/>
          <w:color w:val="22272F"/>
          <w:sz w:val="23"/>
          <w:szCs w:val="23"/>
        </w:rPr>
        <w:t>наркотики</w:t>
      </w:r>
      <w:r>
        <w:rPr>
          <w:color w:val="22272F"/>
          <w:sz w:val="23"/>
          <w:szCs w:val="23"/>
        </w:rPr>
        <w:t> - наркотические средства и психотропные вещества, включенные в </w:t>
      </w:r>
      <w:hyperlink r:id="rId9" w:anchor="/document/12112176/entry/1000" w:history="1">
        <w:r>
          <w:rPr>
            <w:rStyle w:val="a3"/>
            <w:color w:val="551A8B"/>
            <w:sz w:val="23"/>
            <w:szCs w:val="23"/>
            <w:u w:val="none"/>
          </w:rPr>
          <w:t>Перечень</w:t>
        </w:r>
      </w:hyperlink>
      <w:r>
        <w:rPr>
          <w:color w:val="22272F"/>
          <w:sz w:val="23"/>
          <w:szCs w:val="23"/>
        </w:rPr>
        <w:t xml:space="preserve"> наркотических средств, психотропных веществ и их </w:t>
      </w:r>
      <w:proofErr w:type="spellStart"/>
      <w:r>
        <w:rPr>
          <w:color w:val="22272F"/>
          <w:sz w:val="23"/>
          <w:szCs w:val="23"/>
        </w:rPr>
        <w:t>прекурсоров</w:t>
      </w:r>
      <w:proofErr w:type="spellEnd"/>
      <w:r>
        <w:rPr>
          <w:color w:val="22272F"/>
          <w:sz w:val="23"/>
          <w:szCs w:val="23"/>
        </w:rPr>
        <w:t xml:space="preserve">, подлежащих контролю в Российской Федерации, аналоги наркотических средств и психотропных веществ, новые потенциально опасные </w:t>
      </w:r>
      <w:proofErr w:type="spellStart"/>
      <w:r>
        <w:rPr>
          <w:color w:val="22272F"/>
          <w:sz w:val="23"/>
          <w:szCs w:val="23"/>
        </w:rPr>
        <w:t>психоактивные</w:t>
      </w:r>
      <w:proofErr w:type="spellEnd"/>
      <w:r>
        <w:rPr>
          <w:color w:val="22272F"/>
          <w:sz w:val="23"/>
          <w:szCs w:val="23"/>
        </w:rPr>
        <w:t xml:space="preserve"> вещества, а также растения, содержащие наркотические средства или психотропные вещества либо их </w:t>
      </w:r>
      <w:proofErr w:type="spellStart"/>
      <w:r>
        <w:rPr>
          <w:color w:val="22272F"/>
          <w:sz w:val="23"/>
          <w:szCs w:val="23"/>
        </w:rPr>
        <w:t>прекурсоры</w:t>
      </w:r>
      <w:proofErr w:type="spellEnd"/>
      <w:r>
        <w:rPr>
          <w:color w:val="22272F"/>
          <w:sz w:val="23"/>
          <w:szCs w:val="23"/>
        </w:rPr>
        <w:t xml:space="preserve">, включенные </w:t>
      </w:r>
      <w:r>
        <w:rPr>
          <w:color w:val="22272F"/>
          <w:sz w:val="23"/>
          <w:szCs w:val="23"/>
        </w:rPr>
        <w:lastRenderedPageBreak/>
        <w:t>в </w:t>
      </w:r>
      <w:hyperlink r:id="rId10" w:anchor="/document/12180870/entry/1000" w:history="1">
        <w:r>
          <w:rPr>
            <w:rStyle w:val="a3"/>
            <w:color w:val="551A8B"/>
            <w:sz w:val="23"/>
            <w:szCs w:val="23"/>
            <w:u w:val="none"/>
          </w:rPr>
          <w:t>Перечень</w:t>
        </w:r>
      </w:hyperlink>
      <w:r>
        <w:rPr>
          <w:color w:val="22272F"/>
          <w:sz w:val="23"/>
          <w:szCs w:val="23"/>
        </w:rPr>
        <w:t xml:space="preserve"> растений, содержащих наркотические средства или психотропные вещества либо их </w:t>
      </w:r>
      <w:proofErr w:type="spellStart"/>
      <w:r>
        <w:rPr>
          <w:color w:val="22272F"/>
          <w:sz w:val="23"/>
          <w:szCs w:val="23"/>
        </w:rPr>
        <w:t>прекурсоры</w:t>
      </w:r>
      <w:proofErr w:type="spellEnd"/>
      <w:r>
        <w:rPr>
          <w:color w:val="22272F"/>
          <w:sz w:val="23"/>
          <w:szCs w:val="23"/>
        </w:rPr>
        <w:t xml:space="preserve"> и подлежащих</w:t>
      </w:r>
      <w:proofErr w:type="gramEnd"/>
      <w:r>
        <w:rPr>
          <w:color w:val="22272F"/>
          <w:sz w:val="23"/>
          <w:szCs w:val="23"/>
        </w:rPr>
        <w:t xml:space="preserve"> контролю в Российской Федерации;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в) </w:t>
      </w:r>
      <w:r>
        <w:rPr>
          <w:rStyle w:val="s10"/>
          <w:b/>
          <w:bCs/>
          <w:color w:val="22272F"/>
          <w:sz w:val="23"/>
          <w:szCs w:val="23"/>
        </w:rPr>
        <w:t>антинаркотическая идеология</w:t>
      </w:r>
      <w:r>
        <w:rPr>
          <w:color w:val="22272F"/>
          <w:sz w:val="23"/>
          <w:szCs w:val="23"/>
        </w:rPr>
        <w:t> - совокупность политических, религиозных, научных, культурных и других взглядов, основанных на традиционных российских духовно-нравственных ценностях и выражающих негативное отношение общества к незаконному потреблению и незаконному обороту наркотиков;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г) </w:t>
      </w:r>
      <w:r>
        <w:rPr>
          <w:rStyle w:val="s10"/>
          <w:b/>
          <w:bCs/>
          <w:color w:val="22272F"/>
          <w:sz w:val="23"/>
          <w:szCs w:val="23"/>
        </w:rPr>
        <w:t>незаконное потребление наркотиков</w:t>
      </w:r>
      <w:r>
        <w:rPr>
          <w:color w:val="22272F"/>
          <w:sz w:val="23"/>
          <w:szCs w:val="23"/>
        </w:rPr>
        <w:t> - потребление наркотиков без назначения врача;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д) </w:t>
      </w:r>
      <w:proofErr w:type="spellStart"/>
      <w:r>
        <w:rPr>
          <w:rStyle w:val="s10"/>
          <w:b/>
          <w:bCs/>
          <w:color w:val="22272F"/>
          <w:sz w:val="23"/>
          <w:szCs w:val="23"/>
        </w:rPr>
        <w:t>наркопотребитель</w:t>
      </w:r>
      <w:proofErr w:type="spellEnd"/>
      <w:r>
        <w:rPr>
          <w:color w:val="22272F"/>
          <w:sz w:val="23"/>
          <w:szCs w:val="23"/>
        </w:rPr>
        <w:t> - лицо, которое незаконно потребляет наркотики либо у которого диагностированы наркомания или пагубное (с вредными последствиями) потребление наркотиков;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е) </w:t>
      </w:r>
      <w:r>
        <w:rPr>
          <w:rStyle w:val="s10"/>
          <w:b/>
          <w:bCs/>
          <w:color w:val="22272F"/>
          <w:sz w:val="23"/>
          <w:szCs w:val="23"/>
        </w:rPr>
        <w:t>медицинская реабилитация больных наркоманией</w:t>
      </w:r>
      <w:r>
        <w:rPr>
          <w:color w:val="22272F"/>
          <w:sz w:val="23"/>
          <w:szCs w:val="23"/>
        </w:rPr>
        <w:t> - вид наркологической помощи, осуществляемой в соответствии с законодательством Российской Федерации </w:t>
      </w:r>
      <w:hyperlink r:id="rId11" w:anchor="/document/12107402/entry/3" w:history="1">
        <w:r>
          <w:rPr>
            <w:rStyle w:val="a3"/>
            <w:color w:val="551A8B"/>
            <w:sz w:val="23"/>
            <w:szCs w:val="23"/>
            <w:u w:val="none"/>
          </w:rPr>
          <w:t>о наркотических средствах и психотропных веществах</w:t>
        </w:r>
      </w:hyperlink>
      <w:r>
        <w:rPr>
          <w:color w:val="22272F"/>
          <w:sz w:val="23"/>
          <w:szCs w:val="23"/>
        </w:rPr>
        <w:t> и </w:t>
      </w:r>
      <w:hyperlink r:id="rId12" w:anchor="/document/12191967/entry/3" w:history="1">
        <w:r>
          <w:rPr>
            <w:rStyle w:val="a3"/>
            <w:color w:val="551A8B"/>
            <w:sz w:val="23"/>
            <w:szCs w:val="23"/>
            <w:u w:val="none"/>
          </w:rPr>
          <w:t>об охране здоровья граждан</w:t>
        </w:r>
      </w:hyperlink>
      <w:r>
        <w:rPr>
          <w:color w:val="22272F"/>
          <w:sz w:val="23"/>
          <w:szCs w:val="23"/>
        </w:rPr>
        <w:t>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ж) </w:t>
      </w:r>
      <w:r>
        <w:rPr>
          <w:rStyle w:val="s10"/>
          <w:b/>
          <w:bCs/>
          <w:color w:val="22272F"/>
          <w:sz w:val="23"/>
          <w:szCs w:val="23"/>
        </w:rPr>
        <w:t>социальная реабилитация больных наркоманией</w:t>
      </w:r>
      <w:r>
        <w:rPr>
          <w:color w:val="22272F"/>
          <w:sz w:val="23"/>
          <w:szCs w:val="23"/>
        </w:rPr>
        <w:t> - совокупность мероприятий социального и психологического характера, осуществляемых в соответствии с законодательством Российской Федерации </w:t>
      </w:r>
      <w:hyperlink r:id="rId13" w:anchor="/document/12107402/entry/3" w:history="1">
        <w:r>
          <w:rPr>
            <w:rStyle w:val="a3"/>
            <w:color w:val="551A8B"/>
            <w:sz w:val="23"/>
            <w:szCs w:val="23"/>
            <w:u w:val="none"/>
          </w:rPr>
          <w:t>о наркотических средствах и психотропных веществах</w:t>
        </w:r>
      </w:hyperlink>
      <w:r>
        <w:rPr>
          <w:color w:val="22272F"/>
          <w:sz w:val="23"/>
          <w:szCs w:val="23"/>
        </w:rPr>
        <w:t>, </w:t>
      </w:r>
      <w:hyperlink r:id="rId14" w:anchor="/document/71428030/entry/0" w:history="1">
        <w:r>
          <w:rPr>
            <w:rStyle w:val="a3"/>
            <w:color w:val="551A8B"/>
            <w:sz w:val="23"/>
            <w:szCs w:val="23"/>
            <w:u w:val="none"/>
          </w:rPr>
          <w:t>о профилактике правонарушений</w:t>
        </w:r>
      </w:hyperlink>
      <w:r>
        <w:rPr>
          <w:color w:val="22272F"/>
          <w:sz w:val="23"/>
          <w:szCs w:val="23"/>
        </w:rPr>
        <w:t> и </w:t>
      </w:r>
      <w:hyperlink r:id="rId15" w:anchor="/document/180687/entry/2" w:history="1">
        <w:r>
          <w:rPr>
            <w:rStyle w:val="a3"/>
            <w:color w:val="551A8B"/>
            <w:sz w:val="23"/>
            <w:szCs w:val="23"/>
            <w:u w:val="none"/>
          </w:rPr>
          <w:t>о социальной помощи</w:t>
        </w:r>
      </w:hyperlink>
      <w:r>
        <w:rPr>
          <w:color w:val="22272F"/>
          <w:sz w:val="23"/>
          <w:szCs w:val="23"/>
        </w:rPr>
        <w:t> и направленных на полное или частичное восстановление социальных связей и функций, утраченных вследствие потребления наркотиков;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proofErr w:type="gramStart"/>
      <w:r>
        <w:rPr>
          <w:color w:val="22272F"/>
          <w:sz w:val="23"/>
          <w:szCs w:val="23"/>
        </w:rPr>
        <w:t>з) </w:t>
      </w:r>
      <w:proofErr w:type="spellStart"/>
      <w:r>
        <w:rPr>
          <w:rStyle w:val="s10"/>
          <w:b/>
          <w:bCs/>
          <w:color w:val="22272F"/>
          <w:sz w:val="23"/>
          <w:szCs w:val="23"/>
        </w:rPr>
        <w:t>ресоциализация</w:t>
      </w:r>
      <w:proofErr w:type="spellEnd"/>
      <w:r>
        <w:rPr>
          <w:rStyle w:val="s10"/>
          <w:b/>
          <w:bCs/>
          <w:color w:val="22272F"/>
          <w:sz w:val="23"/>
          <w:szCs w:val="23"/>
        </w:rPr>
        <w:t xml:space="preserve"> </w:t>
      </w:r>
      <w:proofErr w:type="spellStart"/>
      <w:r>
        <w:rPr>
          <w:rStyle w:val="s10"/>
          <w:b/>
          <w:bCs/>
          <w:color w:val="22272F"/>
          <w:sz w:val="23"/>
          <w:szCs w:val="23"/>
        </w:rPr>
        <w:t>наркопотребителей</w:t>
      </w:r>
      <w:proofErr w:type="spellEnd"/>
      <w:r>
        <w:rPr>
          <w:color w:val="22272F"/>
          <w:sz w:val="23"/>
          <w:szCs w:val="23"/>
        </w:rPr>
        <w:t xml:space="preserve"> - комплекс мероприятий (услуг), осуществляемых в соответствии с законодательством Российской Федерации о профилактике правонарушений и о социальной помощи и направленных на восстановление у </w:t>
      </w:r>
      <w:proofErr w:type="spellStart"/>
      <w:r>
        <w:rPr>
          <w:color w:val="22272F"/>
          <w:sz w:val="23"/>
          <w:szCs w:val="23"/>
        </w:rPr>
        <w:t>наркопотребителей</w:t>
      </w:r>
      <w:proofErr w:type="spellEnd"/>
      <w:r>
        <w:rPr>
          <w:color w:val="22272F"/>
          <w:sz w:val="23"/>
          <w:szCs w:val="23"/>
        </w:rPr>
        <w:t xml:space="preserve"> (в том числе лиц, отбывших уголовное наказание в виде лишения свободы и (или) подвергшихся иным мерам уголовно-правового характера) утраченных социально полезных связей, на укрепление позитивных моделей поведения и ценностных установок, а также на содействие</w:t>
      </w:r>
      <w:proofErr w:type="gramEnd"/>
      <w:r>
        <w:rPr>
          <w:color w:val="22272F"/>
          <w:sz w:val="23"/>
          <w:szCs w:val="23"/>
        </w:rPr>
        <w:t xml:space="preserve"> таким лицам в получении правовой и социальной помощи, помощи в трудоустройстве;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и) </w:t>
      </w:r>
      <w:r>
        <w:rPr>
          <w:rStyle w:val="s10"/>
          <w:b/>
          <w:bCs/>
          <w:color w:val="22272F"/>
          <w:sz w:val="23"/>
          <w:szCs w:val="23"/>
        </w:rPr>
        <w:t xml:space="preserve">сочетанное потребление наркотиков (далее - </w:t>
      </w:r>
      <w:proofErr w:type="spellStart"/>
      <w:r>
        <w:rPr>
          <w:rStyle w:val="s10"/>
          <w:b/>
          <w:bCs/>
          <w:color w:val="22272F"/>
          <w:sz w:val="23"/>
          <w:szCs w:val="23"/>
        </w:rPr>
        <w:t>полинаркомания</w:t>
      </w:r>
      <w:proofErr w:type="spellEnd"/>
      <w:r>
        <w:rPr>
          <w:rStyle w:val="s10"/>
          <w:b/>
          <w:bCs/>
          <w:color w:val="22272F"/>
          <w:sz w:val="23"/>
          <w:szCs w:val="23"/>
        </w:rPr>
        <w:t>)</w:t>
      </w:r>
      <w:r>
        <w:rPr>
          <w:color w:val="22272F"/>
          <w:sz w:val="23"/>
          <w:szCs w:val="23"/>
        </w:rPr>
        <w:t xml:space="preserve"> - одновременное потребление нескольких наркотических средств, психотропных веществ или новых потенциально опасных </w:t>
      </w:r>
      <w:proofErr w:type="spellStart"/>
      <w:r>
        <w:rPr>
          <w:color w:val="22272F"/>
          <w:sz w:val="23"/>
          <w:szCs w:val="23"/>
        </w:rPr>
        <w:t>психоактивных</w:t>
      </w:r>
      <w:proofErr w:type="spellEnd"/>
      <w:r>
        <w:rPr>
          <w:color w:val="22272F"/>
          <w:sz w:val="23"/>
          <w:szCs w:val="23"/>
        </w:rPr>
        <w:t xml:space="preserve"> веществ.</w:t>
      </w:r>
    </w:p>
    <w:p w:rsidR="00D613D0" w:rsidRDefault="00D613D0" w:rsidP="00D613D0">
      <w:pPr>
        <w:pStyle w:val="s3"/>
        <w:jc w:val="center"/>
        <w:rPr>
          <w:color w:val="22272F"/>
          <w:sz w:val="32"/>
          <w:szCs w:val="32"/>
        </w:rPr>
      </w:pPr>
      <w:r>
        <w:rPr>
          <w:color w:val="22272F"/>
          <w:sz w:val="32"/>
          <w:szCs w:val="32"/>
        </w:rPr>
        <w:t xml:space="preserve">II. Анализ </w:t>
      </w:r>
      <w:proofErr w:type="spellStart"/>
      <w:r>
        <w:rPr>
          <w:color w:val="22272F"/>
          <w:sz w:val="32"/>
          <w:szCs w:val="32"/>
        </w:rPr>
        <w:t>наркоситуации</w:t>
      </w:r>
      <w:proofErr w:type="spellEnd"/>
      <w:r>
        <w:rPr>
          <w:color w:val="22272F"/>
          <w:sz w:val="32"/>
          <w:szCs w:val="32"/>
        </w:rPr>
        <w:t xml:space="preserve"> в Российской Федерации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5. В соответствии со </w:t>
      </w:r>
      <w:hyperlink r:id="rId16" w:anchor="/document/12176340/entry/1000" w:history="1">
        <w:r>
          <w:rPr>
            <w:rStyle w:val="a4"/>
            <w:i w:val="0"/>
            <w:iCs w:val="0"/>
            <w:color w:val="551A8B"/>
            <w:sz w:val="23"/>
            <w:szCs w:val="23"/>
            <w:shd w:val="clear" w:color="auto" w:fill="FFFABB"/>
          </w:rPr>
          <w:t>Стратегией</w:t>
        </w:r>
      </w:hyperlink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государственной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антинаркотической</w:t>
      </w:r>
      <w:r>
        <w:rPr>
          <w:color w:val="22272F"/>
          <w:sz w:val="23"/>
          <w:szCs w:val="23"/>
        </w:rPr>
        <w:t>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политики</w:t>
      </w:r>
      <w:r>
        <w:rPr>
          <w:color w:val="22272F"/>
          <w:sz w:val="23"/>
          <w:szCs w:val="23"/>
        </w:rPr>
        <w:t> Российской Федерации до 2020 года в 2010 - 2020 годах были приняты (принимаются) следующие меры: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а) осуществляется совершенствование государственного управления и законодательства Российской Федерации в сфере оборота наркотиков, а также в области противодействия их незаконному обороту. Усилена уголовная ответственность за сбыт и контрабанду наркотиков в особо крупных размерах, а также за сбыт наркотиков в исправительных учреждениях, на объектах транспорта, в местах проведения культурно-досуговых мероприятий, образовательных организациях, в том числе с использованием информационно-телекоммуникационной сети "Интернет" (далее - сеть "Интернет"). Создан принципиально новый для Российской Федерации институт побуждения </w:t>
      </w:r>
      <w:proofErr w:type="spellStart"/>
      <w:r>
        <w:rPr>
          <w:color w:val="22272F"/>
          <w:sz w:val="23"/>
          <w:szCs w:val="23"/>
        </w:rPr>
        <w:t>наркопотребителей</w:t>
      </w:r>
      <w:proofErr w:type="spellEnd"/>
      <w:r>
        <w:rPr>
          <w:color w:val="22272F"/>
          <w:sz w:val="23"/>
          <w:szCs w:val="23"/>
        </w:rPr>
        <w:t xml:space="preserve"> к прохождению по решению суда лечения наркотической зависимости, медицинской и социальной реабилитации. Установлен порядок внесудебного ограничения доступа к размещаемой в сети "Интернет" информации о способах и методах разработки, изготовления и </w:t>
      </w:r>
      <w:proofErr w:type="gramStart"/>
      <w:r>
        <w:rPr>
          <w:color w:val="22272F"/>
          <w:sz w:val="23"/>
          <w:szCs w:val="23"/>
        </w:rPr>
        <w:t>использования</w:t>
      </w:r>
      <w:proofErr w:type="gramEnd"/>
      <w:r>
        <w:rPr>
          <w:color w:val="22272F"/>
          <w:sz w:val="23"/>
          <w:szCs w:val="23"/>
        </w:rPr>
        <w:t xml:space="preserve"> новых потенциально опасных </w:t>
      </w:r>
      <w:proofErr w:type="spellStart"/>
      <w:r>
        <w:rPr>
          <w:color w:val="22272F"/>
          <w:sz w:val="23"/>
          <w:szCs w:val="23"/>
        </w:rPr>
        <w:t>психоактивных</w:t>
      </w:r>
      <w:proofErr w:type="spellEnd"/>
      <w:r>
        <w:rPr>
          <w:color w:val="22272F"/>
          <w:sz w:val="23"/>
          <w:szCs w:val="23"/>
        </w:rPr>
        <w:t xml:space="preserve"> веществ, а также о местах их приобретения;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lastRenderedPageBreak/>
        <w:t xml:space="preserve">б) создана и функционирует на постоянной основе государственная система мониторинга </w:t>
      </w:r>
      <w:proofErr w:type="spellStart"/>
      <w:r>
        <w:rPr>
          <w:color w:val="22272F"/>
          <w:sz w:val="23"/>
          <w:szCs w:val="23"/>
        </w:rPr>
        <w:t>наркоситуации</w:t>
      </w:r>
      <w:proofErr w:type="spellEnd"/>
      <w:r>
        <w:rPr>
          <w:color w:val="22272F"/>
          <w:sz w:val="23"/>
          <w:szCs w:val="23"/>
        </w:rPr>
        <w:t xml:space="preserve"> в Российской Федерации (далее - система мониторинга </w:t>
      </w:r>
      <w:proofErr w:type="spellStart"/>
      <w:r>
        <w:rPr>
          <w:color w:val="22272F"/>
          <w:sz w:val="23"/>
          <w:szCs w:val="23"/>
        </w:rPr>
        <w:t>наркоситуации</w:t>
      </w:r>
      <w:proofErr w:type="spellEnd"/>
      <w:r>
        <w:rPr>
          <w:color w:val="22272F"/>
          <w:sz w:val="23"/>
          <w:szCs w:val="23"/>
        </w:rPr>
        <w:t>);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в) правоохранительными органами выявлено свыше 2 млн. преступлений, связанных с незаконным оборотом наркотиков, более 72 процентов (1,5 млн.) из которых - </w:t>
      </w:r>
      <w:proofErr w:type="gramStart"/>
      <w:r>
        <w:rPr>
          <w:color w:val="22272F"/>
          <w:sz w:val="23"/>
          <w:szCs w:val="23"/>
        </w:rPr>
        <w:t>тяжкие</w:t>
      </w:r>
      <w:proofErr w:type="gramEnd"/>
      <w:r>
        <w:rPr>
          <w:color w:val="22272F"/>
          <w:sz w:val="23"/>
          <w:szCs w:val="23"/>
        </w:rPr>
        <w:t xml:space="preserve"> и особо тяжкие. Раскрыто более 45 тыс. преступлений, связанных с незаконным оборотом наркотиков, совершенных в составе организованных групп. Пресечена деятельность около 8 тыс. преступных сообществ (преступных организаций), в том числе транснациональных. Из незаконного оборота изъято более 420 тонн наркотиков и иных веществ, подлежащих контролю в Российской Федерации;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proofErr w:type="gramStart"/>
      <w:r>
        <w:rPr>
          <w:color w:val="22272F"/>
          <w:sz w:val="23"/>
          <w:szCs w:val="23"/>
        </w:rPr>
        <w:t>г) осуществляется формирование системы защиты от незаконного перемещения наркотиков через государственную границу Российской Федерации, что позволило пресечь более 16 тыс. попыток контрабанды наркотиков;</w:t>
      </w:r>
      <w:proofErr w:type="gramEnd"/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д) сформированы механизмы раннего выявления незаконного потребления наркотиков;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е) реализован комплекс правовых, организационных и экономических мер, направленных на повышение доступности и качества оказания наркологической помощи населению Российской Федерации;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ж) разработаны механизмы ресурсного обеспечения антинаркотической деятельности в рамках соответствующих государственных программ субъектов Российской Федерации либо подпрограмм, включающих в себя антинаркотические мероприятия, а также муниципальных программ. Обеспечивается финансирование антинаркотической деятельности в объеме около 1 млрд. рублей ежегодно (в 2018 году - 1,10 млрд. рублей, в 2019 году - 1,23 млрд. рублей).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6. В результате реализации антинаркотической политики в 2010 - 2020 годах </w:t>
      </w:r>
      <w:proofErr w:type="spellStart"/>
      <w:r>
        <w:rPr>
          <w:color w:val="22272F"/>
          <w:sz w:val="23"/>
          <w:szCs w:val="23"/>
        </w:rPr>
        <w:t>наркоситуация</w:t>
      </w:r>
      <w:proofErr w:type="spellEnd"/>
      <w:r>
        <w:rPr>
          <w:color w:val="22272F"/>
          <w:sz w:val="23"/>
          <w:szCs w:val="23"/>
        </w:rPr>
        <w:t xml:space="preserve"> в стране в целом стабилизировалась, однако согласно данным мониторинга, проводимого Государственным антинаркотическим комитетом, в большинстве регионов Российской Федерации она остается напряженной.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7. В настоящее время в Российской Федерации </w:t>
      </w:r>
      <w:proofErr w:type="spellStart"/>
      <w:r>
        <w:rPr>
          <w:color w:val="22272F"/>
          <w:sz w:val="23"/>
          <w:szCs w:val="23"/>
        </w:rPr>
        <w:t>наркоситуация</w:t>
      </w:r>
      <w:proofErr w:type="spellEnd"/>
      <w:r>
        <w:rPr>
          <w:color w:val="22272F"/>
          <w:sz w:val="23"/>
          <w:szCs w:val="23"/>
        </w:rPr>
        <w:t xml:space="preserve"> характеризуется следующими показателями: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а) ежегодно правоохранительными органами выявляется около 200 тыс. преступлений, связанных с незаконным оборотом наркотиков;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б) доля противоправных деяний в сфере незаконного оборота наркотиков в общем количестве зарегистрированных преступлений составляет 9,4 процента (в 2017 - 2018 годах - 10,1 процента);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в) отмечается подтвержденная данными медицинской статистики тенденция к снижению общей заболеваемости наркоманией. Согласно данным федерального статистического наблюдения общее число зарегистрированных в наркологической службе Российской Федерации пациентов с психическими расстройствами, связанными с потреблением наркотиков, с 2010 года снизилось практически на одну треть (29 процентов) и в 2019 году составило 478,7 тыс. человек, или 326,2 случая на 100 тыс. человек;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г) число лиц, у которых впервые диагностировано психическое расстройство, связанное с потреблением наркотиков, с 2010 года сократилось на 38,8 процента и в 2019 году составило 51,3 тыс. человек, или 34,9 случая на 100 тыс. человек;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lastRenderedPageBreak/>
        <w:t>д) по сравнению с 2015 годом в 2019 году число лиц, потребляющих наркотики инъекционным способом, снизилось на 38,4 процента и составило 207,5 тыс. человек;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proofErr w:type="gramStart"/>
      <w:r>
        <w:rPr>
          <w:color w:val="22272F"/>
          <w:sz w:val="23"/>
          <w:szCs w:val="23"/>
        </w:rPr>
        <w:t xml:space="preserve">е) с 2010 года наблюдается рост более чем в 2,5 раза числа лиц с зависимостью от новых потенциально опасных </w:t>
      </w:r>
      <w:proofErr w:type="spellStart"/>
      <w:r>
        <w:rPr>
          <w:color w:val="22272F"/>
          <w:sz w:val="23"/>
          <w:szCs w:val="23"/>
        </w:rPr>
        <w:t>психоактивных</w:t>
      </w:r>
      <w:proofErr w:type="spellEnd"/>
      <w:r>
        <w:rPr>
          <w:color w:val="22272F"/>
          <w:sz w:val="23"/>
          <w:szCs w:val="23"/>
        </w:rPr>
        <w:t xml:space="preserve"> веществ и с </w:t>
      </w:r>
      <w:proofErr w:type="spellStart"/>
      <w:r>
        <w:rPr>
          <w:color w:val="22272F"/>
          <w:sz w:val="23"/>
          <w:szCs w:val="23"/>
        </w:rPr>
        <w:t>полинаркоманией</w:t>
      </w:r>
      <w:proofErr w:type="spellEnd"/>
      <w:r>
        <w:rPr>
          <w:color w:val="22272F"/>
          <w:sz w:val="23"/>
          <w:szCs w:val="23"/>
        </w:rPr>
        <w:t xml:space="preserve"> (в 2010 году - 26,4 тыс. человек, в 2019 году - 66,7 тыс. человек) и более чем в три раза - с зависимостью от лекарственных препаратов с </w:t>
      </w:r>
      <w:proofErr w:type="spellStart"/>
      <w:r>
        <w:rPr>
          <w:color w:val="22272F"/>
          <w:sz w:val="23"/>
          <w:szCs w:val="23"/>
        </w:rPr>
        <w:t>психоактивным</w:t>
      </w:r>
      <w:proofErr w:type="spellEnd"/>
      <w:r>
        <w:rPr>
          <w:color w:val="22272F"/>
          <w:sz w:val="23"/>
          <w:szCs w:val="23"/>
        </w:rPr>
        <w:t xml:space="preserve"> действием (в 2010 году - 7,8 тыс. человек, в 2019 году - 26,4</w:t>
      </w:r>
      <w:proofErr w:type="gramEnd"/>
      <w:r>
        <w:rPr>
          <w:color w:val="22272F"/>
          <w:sz w:val="23"/>
          <w:szCs w:val="23"/>
        </w:rPr>
        <w:t xml:space="preserve"> тыс. человек);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ж) среднее по Российской Федерации количество случаев отравления наркотиками в 2019 году составило 12,4 случая на 100 тыс. человек, среди несовершеннолетних - 11,6 случая на 100 тыс. человек;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з) число умерших от потребления наркотиков в Российской Федерации в 2019 году превысило 4,6 тыс. человек (в 2011 году - 3,7 тыс. человек, в 2018 году - 4,4 тыс. человек).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8. Социологические исследования, проводимые антинаркотическими комиссиями в субъектах Российской Федерации в целях определения уровня наркотизации общества и оценки отношения населения к незаконному обороту наркотиков, показывают, что число респондентов, потребляющих наркотики как регулярно, так и эпизодически, составляет 1,9 млн. человек, или 1,3 процента населения. С предложением попробовать наркотики сталкиваются порядка 21,8 процента опрошенных граждан. Каждый четвертый респондент (24,1 процента) общается с лицами, которые незаконно потребляли или потребляют наркотики.</w:t>
      </w:r>
    </w:p>
    <w:p w:rsidR="00D613D0" w:rsidRDefault="00D613D0" w:rsidP="00D613D0">
      <w:pPr>
        <w:pStyle w:val="s3"/>
        <w:jc w:val="center"/>
        <w:rPr>
          <w:color w:val="22272F"/>
          <w:sz w:val="32"/>
          <w:szCs w:val="32"/>
        </w:rPr>
      </w:pPr>
      <w:r>
        <w:rPr>
          <w:color w:val="22272F"/>
          <w:sz w:val="32"/>
          <w:szCs w:val="32"/>
        </w:rPr>
        <w:t>III. Угрозы национальной безопасности в сфере оборота наркотиков, а также в области противодействия их незаконному обороту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9. Угрозами национальной безопасности в сфере оборота наркотиков, а также в области противодействия их незаконному обороту в среднесрочной и долгосрочной перспективе являются: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а) попытки дестабилизации международной системы </w:t>
      </w:r>
      <w:proofErr w:type="gramStart"/>
      <w:r>
        <w:rPr>
          <w:color w:val="22272F"/>
          <w:sz w:val="23"/>
          <w:szCs w:val="23"/>
        </w:rPr>
        <w:t>контроля за</w:t>
      </w:r>
      <w:proofErr w:type="gramEnd"/>
      <w:r>
        <w:rPr>
          <w:color w:val="22272F"/>
          <w:sz w:val="23"/>
          <w:szCs w:val="23"/>
        </w:rPr>
        <w:t xml:space="preserve"> оборотом наркотиков в части, касающейся ее либерализации и легализации наркотиков в нарушение международных нормативных правовых актов о наркотических средствах и психотропных веществах и противодействии их незаконному обороту;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б) расширение глобального рынка наркотиков вследствие легализации использования </w:t>
      </w:r>
      <w:proofErr w:type="spellStart"/>
      <w:r>
        <w:rPr>
          <w:color w:val="22272F"/>
          <w:sz w:val="23"/>
          <w:szCs w:val="23"/>
        </w:rPr>
        <w:t>каннабиса</w:t>
      </w:r>
      <w:proofErr w:type="spellEnd"/>
      <w:r>
        <w:rPr>
          <w:color w:val="22272F"/>
          <w:sz w:val="23"/>
          <w:szCs w:val="23"/>
        </w:rPr>
        <w:t xml:space="preserve"> в рекреационных целях, появления новых видов наркотиков и формирования рынков их сбыта, увеличения объемов незаконного производства наркотиков на недостаточно контролируемых властями территориях, а также в зонах вооруженных конфликтов;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в) деятельность организованных групп и преступных сообществ (преступных организаций), в том числе транснациональных, связанная с незаконным оборотом наркотиков;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г) появление новых форм противоправной деятельности организованных групп и преступных сообществ (преступных организаций), усиление ими конспирации каналов поставки и сбыта наркотиков с использованием инновационных коммуникационных и других новых технологий;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д) увеличение предложения на рынке сбыта (в целях незаконного потребления) синтетических наркотиков, произведенных на территории Российской Федерации с применением веществ, </w:t>
      </w:r>
      <w:r>
        <w:rPr>
          <w:color w:val="22272F"/>
          <w:sz w:val="23"/>
          <w:szCs w:val="23"/>
        </w:rPr>
        <w:lastRenderedPageBreak/>
        <w:t>часто используемых при производстве, изготовлении и переработке наркотических средств и психотропных веществ и находящихся в законном обороте, а также ро</w:t>
      </w:r>
      <w:proofErr w:type="gramStart"/>
      <w:r>
        <w:rPr>
          <w:color w:val="22272F"/>
          <w:sz w:val="23"/>
          <w:szCs w:val="23"/>
        </w:rPr>
        <w:t>ст спр</w:t>
      </w:r>
      <w:proofErr w:type="gramEnd"/>
      <w:r>
        <w:rPr>
          <w:color w:val="22272F"/>
          <w:sz w:val="23"/>
          <w:szCs w:val="23"/>
        </w:rPr>
        <w:t>оса на такие наркотики;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е) использование новейших финансовых инструментов в целях легализации (отмывания) доходов, полученных в результате незаконного оборота наркотиков, а также применение новых способов оплаты приобретаемых наркотиков;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ж) масштабное использование сети "Интернет" для пропаганды незаконного потребления наркотиков;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з) сохранение высокого уровня культивации </w:t>
      </w:r>
      <w:proofErr w:type="spellStart"/>
      <w:r>
        <w:rPr>
          <w:color w:val="22272F"/>
          <w:sz w:val="23"/>
          <w:szCs w:val="23"/>
        </w:rPr>
        <w:t>наркосодержащих</w:t>
      </w:r>
      <w:proofErr w:type="spellEnd"/>
      <w:r>
        <w:rPr>
          <w:color w:val="22272F"/>
          <w:sz w:val="23"/>
          <w:szCs w:val="23"/>
        </w:rPr>
        <w:t xml:space="preserve"> растений и производства наркотиков опийной группы в Исламской Республике Афганистан, а также тенденция к расширению производства на ее территории других видов наркотиков, в том числе синтетических;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и) попытки транснациональных преступных организаций увеличить транзит наркотиков через территорию Российской Федерации, а также объемы незаконного ввоза наркотиков на ее территорию, в том числе с использованием международной почтовой связи и служб курьерской доставки;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к) использование доходов, полученных в результате незаконного оборота наркотиков, для финансирования деятельности международных террористических организаций;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л) увеличение количества случаев потребления лекарственных препаратов с </w:t>
      </w:r>
      <w:proofErr w:type="spellStart"/>
      <w:r>
        <w:rPr>
          <w:color w:val="22272F"/>
          <w:sz w:val="23"/>
          <w:szCs w:val="23"/>
        </w:rPr>
        <w:t>психоактивным</w:t>
      </w:r>
      <w:proofErr w:type="spellEnd"/>
      <w:r>
        <w:rPr>
          <w:color w:val="22272F"/>
          <w:sz w:val="23"/>
          <w:szCs w:val="23"/>
        </w:rPr>
        <w:t xml:space="preserve"> действием без назначения врача, разработка и сбыт в целях незаконного потребления новых потенциально опасных </w:t>
      </w:r>
      <w:proofErr w:type="spellStart"/>
      <w:r>
        <w:rPr>
          <w:color w:val="22272F"/>
          <w:sz w:val="23"/>
          <w:szCs w:val="23"/>
        </w:rPr>
        <w:t>психоактивных</w:t>
      </w:r>
      <w:proofErr w:type="spellEnd"/>
      <w:r>
        <w:rPr>
          <w:color w:val="22272F"/>
          <w:sz w:val="23"/>
          <w:szCs w:val="23"/>
        </w:rPr>
        <w:t xml:space="preserve"> веществ синтетического происхождения, а также тенденция к распространению </w:t>
      </w:r>
      <w:proofErr w:type="spellStart"/>
      <w:r>
        <w:rPr>
          <w:color w:val="22272F"/>
          <w:sz w:val="23"/>
          <w:szCs w:val="23"/>
        </w:rPr>
        <w:t>полинаркомании</w:t>
      </w:r>
      <w:proofErr w:type="spellEnd"/>
      <w:r>
        <w:rPr>
          <w:color w:val="22272F"/>
          <w:sz w:val="23"/>
          <w:szCs w:val="23"/>
        </w:rPr>
        <w:t>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м) распространение наркомании, ВИЧ-инфекции, вирусных гепатитов;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н) недостаточная эффективность организации профилактической деятельности, социальной реабилитации больных наркоманией и </w:t>
      </w:r>
      <w:proofErr w:type="spellStart"/>
      <w:r>
        <w:rPr>
          <w:color w:val="22272F"/>
          <w:sz w:val="23"/>
          <w:szCs w:val="23"/>
        </w:rPr>
        <w:t>ресоциализации</w:t>
      </w:r>
      <w:proofErr w:type="spellEnd"/>
      <w:r>
        <w:rPr>
          <w:color w:val="22272F"/>
          <w:sz w:val="23"/>
          <w:szCs w:val="23"/>
        </w:rPr>
        <w:t xml:space="preserve"> </w:t>
      </w:r>
      <w:proofErr w:type="spellStart"/>
      <w:r>
        <w:rPr>
          <w:color w:val="22272F"/>
          <w:sz w:val="23"/>
          <w:szCs w:val="23"/>
        </w:rPr>
        <w:t>наркопотребителей</w:t>
      </w:r>
      <w:proofErr w:type="spellEnd"/>
      <w:r>
        <w:rPr>
          <w:color w:val="22272F"/>
          <w:sz w:val="23"/>
          <w:szCs w:val="23"/>
        </w:rPr>
        <w:t>, ограниченное использование потенциала негосударственных организаций при реализации антинаркотической политики;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о) неэффективное применение правового механизма побуждения </w:t>
      </w:r>
      <w:proofErr w:type="spellStart"/>
      <w:r>
        <w:rPr>
          <w:color w:val="22272F"/>
          <w:sz w:val="23"/>
          <w:szCs w:val="23"/>
        </w:rPr>
        <w:t>наркопотребителей</w:t>
      </w:r>
      <w:proofErr w:type="spellEnd"/>
      <w:r>
        <w:rPr>
          <w:color w:val="22272F"/>
          <w:sz w:val="23"/>
          <w:szCs w:val="23"/>
        </w:rPr>
        <w:t xml:space="preserve"> к прохождению по решению суда лечения наркотической зависимости, медицинской и социальной реабилитации.</w:t>
      </w:r>
    </w:p>
    <w:p w:rsidR="00D613D0" w:rsidRDefault="00D613D0" w:rsidP="00D613D0">
      <w:pPr>
        <w:pStyle w:val="s3"/>
        <w:jc w:val="center"/>
        <w:rPr>
          <w:color w:val="22272F"/>
          <w:sz w:val="32"/>
          <w:szCs w:val="32"/>
        </w:rPr>
      </w:pPr>
      <w:r>
        <w:rPr>
          <w:color w:val="22272F"/>
          <w:sz w:val="32"/>
          <w:szCs w:val="32"/>
        </w:rPr>
        <w:t>IV. Стратегические цели и задачи, направления и меры по реализации антинаркотической политики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10. Стратегическими целями антинаркотической политики являются: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а) сокращение незаконного оборота и доступности наркотиков для их незаконного потребления;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б) снижение тяжести последствий незаконного потребления наркотиков;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в) формирование в обществе осознанного негативного отношения к незаконному потреблению наркотиков и участию в их незаконном обороте.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lastRenderedPageBreak/>
        <w:t>11. В процессе реализации антинаркотической политики подлежат решению следующие стратегические задачи: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а) совершенствование (с учетом анализа </w:t>
      </w:r>
      <w:proofErr w:type="spellStart"/>
      <w:r>
        <w:rPr>
          <w:color w:val="22272F"/>
          <w:sz w:val="23"/>
          <w:szCs w:val="23"/>
        </w:rPr>
        <w:t>наркоситуации</w:t>
      </w:r>
      <w:proofErr w:type="spellEnd"/>
      <w:r>
        <w:rPr>
          <w:color w:val="22272F"/>
          <w:sz w:val="23"/>
          <w:szCs w:val="23"/>
        </w:rPr>
        <w:t>, научных исследований и разработок) нормативно-правового регулирования оборота наркотиков и антинаркотической деятельности;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б) совершенствование механизмов пограничного и таможенного контроля в целях пресечения незаконного перемещения наркотиков через государственную границу Российской Федерации;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в) совершенствование противодействия организованной преступности, связанной с незаконным оборотом наркотиков;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г) противодействие легализации (отмыванию) доходов, полученных в результате незаконного оборота наркотиков;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д) уничтожение инфраструктуры незаконных производства, транспортировки и распространения наркотиков, существенное сокращение сырьевой базы незаконного производства наркотиков на территории Российской Федерации;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е) формирование на общих методологических основаниях единой системы комплексной антинаркотической профилактической деятельности;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ж) создание с учетом традиционных российских духовно-нравственных и культурных ценностей условий для формирования в обществе осознанного негативного отношения к незаконному потреблению наркотиков;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з) повышение эффективности функционирования наркологической службы Российской Федерации, предупреждение случаев незаконного лечения больных наркоманией;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и) повышение доступности для </w:t>
      </w:r>
      <w:proofErr w:type="spellStart"/>
      <w:r>
        <w:rPr>
          <w:color w:val="22272F"/>
          <w:sz w:val="23"/>
          <w:szCs w:val="23"/>
        </w:rPr>
        <w:t>наркопотребителей</w:t>
      </w:r>
      <w:proofErr w:type="spellEnd"/>
      <w:r>
        <w:rPr>
          <w:color w:val="22272F"/>
          <w:sz w:val="23"/>
          <w:szCs w:val="23"/>
        </w:rPr>
        <w:t xml:space="preserve"> профилактики, диагностики и лечения инфекционных заболеваний (ВИЧ-инфекции, вирусных гепатитов, туберкулеза, инфекций, передающихся половым путем);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к) совершенствование правового механизма побуждения </w:t>
      </w:r>
      <w:proofErr w:type="spellStart"/>
      <w:r>
        <w:rPr>
          <w:color w:val="22272F"/>
          <w:sz w:val="23"/>
          <w:szCs w:val="23"/>
        </w:rPr>
        <w:t>наркопотребителей</w:t>
      </w:r>
      <w:proofErr w:type="spellEnd"/>
      <w:r>
        <w:rPr>
          <w:color w:val="22272F"/>
          <w:sz w:val="23"/>
          <w:szCs w:val="23"/>
        </w:rPr>
        <w:t xml:space="preserve"> к прохождению по решению суда лечения наркотической зависимости, медицинской и социальной реабилитации;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л) дальнейшее развитие системы международного сотрудничества в сфере оборота наркотиков;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м) обеспечение эффективной координации антинаркотической деятельности;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н) совершенствование системы мониторинга </w:t>
      </w:r>
      <w:proofErr w:type="spellStart"/>
      <w:r>
        <w:rPr>
          <w:color w:val="22272F"/>
          <w:sz w:val="23"/>
          <w:szCs w:val="23"/>
        </w:rPr>
        <w:t>наркоситуации</w:t>
      </w:r>
      <w:proofErr w:type="spellEnd"/>
      <w:r>
        <w:rPr>
          <w:color w:val="22272F"/>
          <w:sz w:val="23"/>
          <w:szCs w:val="23"/>
        </w:rPr>
        <w:t xml:space="preserve">, повышение оперативности и объективности исследований в сфере </w:t>
      </w:r>
      <w:proofErr w:type="gramStart"/>
      <w:r>
        <w:rPr>
          <w:color w:val="22272F"/>
          <w:sz w:val="23"/>
          <w:szCs w:val="23"/>
        </w:rPr>
        <w:t>контроля за</w:t>
      </w:r>
      <w:proofErr w:type="gramEnd"/>
      <w:r>
        <w:rPr>
          <w:color w:val="22272F"/>
          <w:sz w:val="23"/>
          <w:szCs w:val="23"/>
        </w:rPr>
        <w:t xml:space="preserve"> оборотом наркотиков;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о) повышение доступности </w:t>
      </w:r>
      <w:proofErr w:type="spellStart"/>
      <w:r>
        <w:rPr>
          <w:color w:val="22272F"/>
          <w:sz w:val="23"/>
          <w:szCs w:val="23"/>
        </w:rPr>
        <w:t>ресоциализации</w:t>
      </w:r>
      <w:proofErr w:type="spellEnd"/>
      <w:r>
        <w:rPr>
          <w:color w:val="22272F"/>
          <w:sz w:val="23"/>
          <w:szCs w:val="23"/>
        </w:rPr>
        <w:t xml:space="preserve"> и социальной реабилитации для </w:t>
      </w:r>
      <w:proofErr w:type="spellStart"/>
      <w:r>
        <w:rPr>
          <w:color w:val="22272F"/>
          <w:sz w:val="23"/>
          <w:szCs w:val="23"/>
        </w:rPr>
        <w:t>наркопотребителей</w:t>
      </w:r>
      <w:proofErr w:type="spellEnd"/>
      <w:r>
        <w:rPr>
          <w:color w:val="22272F"/>
          <w:sz w:val="23"/>
          <w:szCs w:val="23"/>
        </w:rPr>
        <w:t>, включая лиц, освободившихся из мест лишения свободы, и лиц без определенного места жительства.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12. Антинаркотическая политика реализуется по следующим направлениям: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lastRenderedPageBreak/>
        <w:t xml:space="preserve">а) совершенствование антинаркотической деятельности и государственного </w:t>
      </w:r>
      <w:proofErr w:type="gramStart"/>
      <w:r>
        <w:rPr>
          <w:color w:val="22272F"/>
          <w:sz w:val="23"/>
          <w:szCs w:val="23"/>
        </w:rPr>
        <w:t>контроля за</w:t>
      </w:r>
      <w:proofErr w:type="gramEnd"/>
      <w:r>
        <w:rPr>
          <w:color w:val="22272F"/>
          <w:sz w:val="23"/>
          <w:szCs w:val="23"/>
        </w:rPr>
        <w:t xml:space="preserve"> оборотом наркотиков;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б) профилактика и раннее выявление незаконного потребления наркотиков;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в) сокращение числа лиц, у которых диагностированы наркомания или пагубное (с негативными последствиями) потребление наркотиков;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г) сокращение количества преступлений и правонарушений, связанных с незаконным оборотом наркотиков;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д) совершенствование международного сотрудничества в сфере оборота наркотиков.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13. Совершенствование антинаркотической деятельности и государственного </w:t>
      </w:r>
      <w:proofErr w:type="gramStart"/>
      <w:r>
        <w:rPr>
          <w:color w:val="22272F"/>
          <w:sz w:val="23"/>
          <w:szCs w:val="23"/>
        </w:rPr>
        <w:t>контроля за</w:t>
      </w:r>
      <w:proofErr w:type="gramEnd"/>
      <w:r>
        <w:rPr>
          <w:color w:val="22272F"/>
          <w:sz w:val="23"/>
          <w:szCs w:val="23"/>
        </w:rPr>
        <w:t xml:space="preserve"> оборотом наркотиков осуществляется путем реализации следующих мер: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а) совершенствование нормативно-правового регулирования в сфере оборота наркотиков, а также в области противодействия их незаконному обороту в соответствии с угрозами национальной безопасности, потребностями российского общества;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б) обеспечение </w:t>
      </w:r>
      <w:proofErr w:type="gramStart"/>
      <w:r>
        <w:rPr>
          <w:color w:val="22272F"/>
          <w:sz w:val="23"/>
          <w:szCs w:val="23"/>
        </w:rPr>
        <w:t>функционирования системы выявления новых видов наркотиков</w:t>
      </w:r>
      <w:proofErr w:type="gramEnd"/>
      <w:r>
        <w:rPr>
          <w:color w:val="22272F"/>
          <w:sz w:val="23"/>
          <w:szCs w:val="23"/>
        </w:rPr>
        <w:t xml:space="preserve"> и потенциально опасных </w:t>
      </w:r>
      <w:proofErr w:type="spellStart"/>
      <w:r>
        <w:rPr>
          <w:color w:val="22272F"/>
          <w:sz w:val="23"/>
          <w:szCs w:val="23"/>
        </w:rPr>
        <w:t>психоактивных</w:t>
      </w:r>
      <w:proofErr w:type="spellEnd"/>
      <w:r>
        <w:rPr>
          <w:color w:val="22272F"/>
          <w:sz w:val="23"/>
          <w:szCs w:val="23"/>
        </w:rPr>
        <w:t xml:space="preserve"> веществ, оперативного установления в отношении их мер государственного контроля, а также мер пресечения их незаконного оборота;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в) пресечение незаконного оборота наркотиков в местах проведения культурно-досуговых мероприятий;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г) выявление и пресечение функционирования в сети "Интернет" ресурсов, используемых для пропаганды незаконных потребления и распространения наркотиков;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д) организация противодействия незаконному обороту наркотиков с учетом изменения маршрутов </w:t>
      </w:r>
      <w:proofErr w:type="spellStart"/>
      <w:r>
        <w:rPr>
          <w:color w:val="22272F"/>
          <w:sz w:val="23"/>
          <w:szCs w:val="23"/>
        </w:rPr>
        <w:t>наркотрафика</w:t>
      </w:r>
      <w:proofErr w:type="spellEnd"/>
      <w:r>
        <w:rPr>
          <w:color w:val="22272F"/>
          <w:sz w:val="23"/>
          <w:szCs w:val="23"/>
        </w:rPr>
        <w:t xml:space="preserve"> и образования межрегиональных организованных групп и преступных сообществ (преступных организаций);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е) совершенствование механизмов выявления незаконных посевов и очагов </w:t>
      </w:r>
      <w:proofErr w:type="gramStart"/>
      <w:r>
        <w:rPr>
          <w:color w:val="22272F"/>
          <w:sz w:val="23"/>
          <w:szCs w:val="23"/>
        </w:rPr>
        <w:t>произрастания</w:t>
      </w:r>
      <w:proofErr w:type="gramEnd"/>
      <w:r>
        <w:rPr>
          <w:color w:val="22272F"/>
          <w:sz w:val="23"/>
          <w:szCs w:val="23"/>
        </w:rPr>
        <w:t xml:space="preserve"> дикорастущих </w:t>
      </w:r>
      <w:proofErr w:type="spellStart"/>
      <w:r>
        <w:rPr>
          <w:color w:val="22272F"/>
          <w:sz w:val="23"/>
          <w:szCs w:val="23"/>
        </w:rPr>
        <w:t>наркосодержащих</w:t>
      </w:r>
      <w:proofErr w:type="spellEnd"/>
      <w:r>
        <w:rPr>
          <w:color w:val="22272F"/>
          <w:sz w:val="23"/>
          <w:szCs w:val="23"/>
        </w:rPr>
        <w:t xml:space="preserve"> растений, фактов их незаконного культивирования, а также методов уничтожения дикорастущих </w:t>
      </w:r>
      <w:proofErr w:type="spellStart"/>
      <w:r>
        <w:rPr>
          <w:color w:val="22272F"/>
          <w:sz w:val="23"/>
          <w:szCs w:val="23"/>
        </w:rPr>
        <w:t>наркосодержащих</w:t>
      </w:r>
      <w:proofErr w:type="spellEnd"/>
      <w:r>
        <w:rPr>
          <w:color w:val="22272F"/>
          <w:sz w:val="23"/>
          <w:szCs w:val="23"/>
        </w:rPr>
        <w:t xml:space="preserve"> растений;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ж) осуществление государственного </w:t>
      </w:r>
      <w:proofErr w:type="gramStart"/>
      <w:r>
        <w:rPr>
          <w:color w:val="22272F"/>
          <w:sz w:val="23"/>
          <w:szCs w:val="23"/>
        </w:rPr>
        <w:t>контроля за</w:t>
      </w:r>
      <w:proofErr w:type="gramEnd"/>
      <w:r>
        <w:rPr>
          <w:color w:val="22272F"/>
          <w:sz w:val="23"/>
          <w:szCs w:val="23"/>
        </w:rPr>
        <w:t xml:space="preserve"> культивированием </w:t>
      </w:r>
      <w:proofErr w:type="spellStart"/>
      <w:r>
        <w:rPr>
          <w:color w:val="22272F"/>
          <w:sz w:val="23"/>
          <w:szCs w:val="23"/>
        </w:rPr>
        <w:t>наркосодержащих</w:t>
      </w:r>
      <w:proofErr w:type="spellEnd"/>
      <w:r>
        <w:rPr>
          <w:color w:val="22272F"/>
          <w:sz w:val="23"/>
          <w:szCs w:val="23"/>
        </w:rPr>
        <w:t xml:space="preserve"> растений для производства наркотиков, используемых в медицинских целях и (или) в ветеринарии, а также за культивированием опийного мака в промышленных целях, не связанных с производством или изготовлением наркотиков;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з) осуществление </w:t>
      </w:r>
      <w:proofErr w:type="gramStart"/>
      <w:r>
        <w:rPr>
          <w:color w:val="22272F"/>
          <w:sz w:val="23"/>
          <w:szCs w:val="23"/>
        </w:rPr>
        <w:t>контроля за</w:t>
      </w:r>
      <w:proofErr w:type="gramEnd"/>
      <w:r>
        <w:rPr>
          <w:color w:val="22272F"/>
          <w:sz w:val="23"/>
          <w:szCs w:val="23"/>
        </w:rPr>
        <w:t xml:space="preserve"> оборотом </w:t>
      </w:r>
      <w:proofErr w:type="spellStart"/>
      <w:r>
        <w:rPr>
          <w:color w:val="22272F"/>
          <w:sz w:val="23"/>
          <w:szCs w:val="23"/>
        </w:rPr>
        <w:t>прекурсоров</w:t>
      </w:r>
      <w:proofErr w:type="spellEnd"/>
      <w:r>
        <w:rPr>
          <w:color w:val="22272F"/>
          <w:sz w:val="23"/>
          <w:szCs w:val="23"/>
        </w:rPr>
        <w:t>, деятельностью организаций, осуществляющих их изготовление и реализацию, недопущение их использования для незаконного производства наркотиков;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и) обеспечение согласованности мер по реализации настоящей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Стратегии</w:t>
      </w:r>
      <w:r>
        <w:rPr>
          <w:color w:val="22272F"/>
          <w:sz w:val="23"/>
          <w:szCs w:val="23"/>
        </w:rPr>
        <w:t> на федеральном, региональном и муниципальном уровнях, в том числе касающихся ресурсного обеспечения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антинаркотической</w:t>
      </w:r>
      <w:r>
        <w:rPr>
          <w:color w:val="22272F"/>
          <w:sz w:val="23"/>
          <w:szCs w:val="23"/>
        </w:rPr>
        <w:t> деятельности, исключая дублирование таких мер;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к) повышение роли антинаркотических комиссий в субъектах Российской Федерации, установление обязательности формирования антинаркотических комиссий органами местного самоуправления, методическое обеспечение </w:t>
      </w:r>
      <w:proofErr w:type="gramStart"/>
      <w:r>
        <w:rPr>
          <w:color w:val="22272F"/>
          <w:sz w:val="23"/>
          <w:szCs w:val="23"/>
        </w:rPr>
        <w:t>деятельности органов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государственной</w:t>
      </w:r>
      <w:r>
        <w:rPr>
          <w:color w:val="22272F"/>
          <w:sz w:val="23"/>
          <w:szCs w:val="23"/>
        </w:rPr>
        <w:t xml:space="preserve"> власти </w:t>
      </w:r>
      <w:r>
        <w:rPr>
          <w:color w:val="22272F"/>
          <w:sz w:val="23"/>
          <w:szCs w:val="23"/>
        </w:rPr>
        <w:lastRenderedPageBreak/>
        <w:t>субъектов Российской Федерации</w:t>
      </w:r>
      <w:proofErr w:type="gramEnd"/>
      <w:r>
        <w:rPr>
          <w:color w:val="22272F"/>
          <w:sz w:val="23"/>
          <w:szCs w:val="23"/>
        </w:rPr>
        <w:t xml:space="preserve"> и органов местного самоуправления по вопросам реализации антинаркотической </w:t>
      </w:r>
      <w:r>
        <w:rPr>
          <w:rStyle w:val="a4"/>
          <w:i w:val="0"/>
          <w:iCs w:val="0"/>
          <w:color w:val="22272F"/>
          <w:sz w:val="23"/>
          <w:szCs w:val="23"/>
          <w:shd w:val="clear" w:color="auto" w:fill="FFFABB"/>
        </w:rPr>
        <w:t>политики</w:t>
      </w:r>
      <w:r>
        <w:rPr>
          <w:color w:val="22272F"/>
          <w:sz w:val="23"/>
          <w:szCs w:val="23"/>
        </w:rPr>
        <w:t>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л) разработка и реализация комплексного плана профессиональной подготовки и переподготовки специалистов, обеспечивающих реализацию антинаркотической политики;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м) совершенствование научного сопровождения антинаркотической деятельности;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н) привлечение институтов гражданского общества, включая общественные и некоммерческие организации, к решению задач, предусмотренных настоящей Стратегией, а также стимулирование их к активному участию в такой работе;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о) дальнейшее развитие системы мониторинга </w:t>
      </w:r>
      <w:proofErr w:type="spellStart"/>
      <w:r>
        <w:rPr>
          <w:color w:val="22272F"/>
          <w:sz w:val="23"/>
          <w:szCs w:val="23"/>
        </w:rPr>
        <w:t>наркоситуации</w:t>
      </w:r>
      <w:proofErr w:type="spellEnd"/>
      <w:r>
        <w:rPr>
          <w:color w:val="22272F"/>
          <w:sz w:val="23"/>
          <w:szCs w:val="23"/>
        </w:rPr>
        <w:t>, в том числе создание и внедрение единого цифрового контура этой системы с учетом национальных приоритетов в сфере информационных технологий, сбора и обработки статистических данных;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п) включение в число показателей системы мониторинга </w:t>
      </w:r>
      <w:proofErr w:type="spellStart"/>
      <w:r>
        <w:rPr>
          <w:color w:val="22272F"/>
          <w:sz w:val="23"/>
          <w:szCs w:val="23"/>
        </w:rPr>
        <w:t>наркоситуации</w:t>
      </w:r>
      <w:proofErr w:type="spellEnd"/>
      <w:r>
        <w:rPr>
          <w:color w:val="22272F"/>
          <w:sz w:val="23"/>
          <w:szCs w:val="23"/>
        </w:rPr>
        <w:t xml:space="preserve"> оценки состояния профилактической деятельности и ее эффективности, обеспечение возможности осуществления оперативных аналитических исследований по отдельным направлениям развития </w:t>
      </w:r>
      <w:proofErr w:type="spellStart"/>
      <w:r>
        <w:rPr>
          <w:color w:val="22272F"/>
          <w:sz w:val="23"/>
          <w:szCs w:val="23"/>
        </w:rPr>
        <w:t>наркоситуации</w:t>
      </w:r>
      <w:proofErr w:type="spellEnd"/>
      <w:r>
        <w:rPr>
          <w:color w:val="22272F"/>
          <w:sz w:val="23"/>
          <w:szCs w:val="23"/>
        </w:rPr>
        <w:t xml:space="preserve"> в Российской Федерации;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р) совершенствование методологии социологических исследований, обеспечение сопоставимости данных о </w:t>
      </w:r>
      <w:proofErr w:type="spellStart"/>
      <w:r>
        <w:rPr>
          <w:color w:val="22272F"/>
          <w:sz w:val="23"/>
          <w:szCs w:val="23"/>
        </w:rPr>
        <w:t>наркоситуации</w:t>
      </w:r>
      <w:proofErr w:type="spellEnd"/>
      <w:r>
        <w:rPr>
          <w:color w:val="22272F"/>
          <w:sz w:val="23"/>
          <w:szCs w:val="23"/>
        </w:rPr>
        <w:t xml:space="preserve"> в Российской Федерации с данными международных организаций о </w:t>
      </w:r>
      <w:proofErr w:type="spellStart"/>
      <w:r>
        <w:rPr>
          <w:color w:val="22272F"/>
          <w:sz w:val="23"/>
          <w:szCs w:val="23"/>
        </w:rPr>
        <w:t>наркоситуации</w:t>
      </w:r>
      <w:proofErr w:type="spellEnd"/>
      <w:r>
        <w:rPr>
          <w:color w:val="22272F"/>
          <w:sz w:val="23"/>
          <w:szCs w:val="23"/>
        </w:rPr>
        <w:t xml:space="preserve"> в других государствах.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14. Профилактика и раннее выявление незаконного потребления наркотиков осуществляются путем реализации следующих мер: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а) развитие инфраструктуры, форм и методов первичной профилактики незаконного потребления наркотиков, в том числе совершенствование педагогических программ и методик профилактики противоправного поведения несовершеннолетних и включение таких программ и методик в электронные образовательные ресурсы, расширение практики использования универсальных педагогических методик (тренинг, проектная деятельность и другие методики);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б) включение профилактических мероприятий в образовательные программы, внеурочную и воспитательную работу, федеральные и региональные программы, проекты, практики гражданско-патриотического, духовно-нравственного воспитания граждан, в особенности детей и молодежи;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в) </w:t>
      </w:r>
      <w:proofErr w:type="spellStart"/>
      <w:r>
        <w:rPr>
          <w:color w:val="22272F"/>
          <w:sz w:val="23"/>
          <w:szCs w:val="23"/>
        </w:rPr>
        <w:t>уделение</w:t>
      </w:r>
      <w:proofErr w:type="spellEnd"/>
      <w:r>
        <w:rPr>
          <w:color w:val="22272F"/>
          <w:sz w:val="23"/>
          <w:szCs w:val="23"/>
        </w:rPr>
        <w:t xml:space="preserve"> особого внимания духовно-нравственному воспитанию в образовательных организациях, формирующему у обучающихся устойчивое неприятие незаконного потребления наркотиков;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г) разработка и внедрение стандартов деятельности в сфере профилактики незаконного потребления наркотиков, а также единого подхода к оценке ее эффективности, включая разработку критериев оценки и проведение обязательной экспертизы профилактических программ, реализуемых общественными и некоммерческими организациями;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д) развитие системы специальной подготовки кадров в сфере профилактики незаконного потребления наркотиков;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е) активное привлечение добровольцев (волонтеров) к участию в реализации антинаркотической политики;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lastRenderedPageBreak/>
        <w:t>ж) совершенствование механизма раннего выявления незаконного потребления наркотиков в образовательных организациях, создание условий обязательного участия обучающихся в мероприятиях по раннему выявлению незаконного потребления наркотиков;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з) расширение практики обмена с иностранными государствами передовыми методиками профилактики незаконного потребления наркотиков, включая адаптацию и использование наиболее успешных зарубежных методик в сфере антинаркотической деятельности;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и) организация сотрудничества со средствами массовой информации по вопросам антинаркотической пропаганды, направленного на повышение уровня осведомленности граждан, в первую очередь несовершеннолетних и их родителей (законных представителей), о рисках, связанных с незаконным потреблением наркотиков, и последствиях такого потребления;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к) выработка научно обоснованных рекомендаций для средств массовой информации по созданию информационно-просветительских программ, направленных на содействие реализации антинаркотической политики, а также осуществление мониторинга и анализа эффективности соответствующих программ.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15. Сокращение числа больных наркоманией, а также лиц, у которых диагностировано пагубное (с негативными </w:t>
      </w:r>
      <w:proofErr w:type="gramStart"/>
      <w:r>
        <w:rPr>
          <w:color w:val="22272F"/>
          <w:sz w:val="23"/>
          <w:szCs w:val="23"/>
        </w:rPr>
        <w:t xml:space="preserve">последствиями) </w:t>
      </w:r>
      <w:proofErr w:type="gramEnd"/>
      <w:r>
        <w:rPr>
          <w:color w:val="22272F"/>
          <w:sz w:val="23"/>
          <w:szCs w:val="23"/>
        </w:rPr>
        <w:t>потребление наркотиков, осуществляется путем реализации следующих мер: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а) недопущение применения в Российской Федерации методов заместительной терапии при лечении наркомании (использование наркотиков), легализации рекреационного потребления наркотиков, а также неоправданного расширения применения наркотических анальгетиков;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б) сокращение количества случаев отравления людей и снижение уровня смертности населения в результате незаконного потребления наркотиков;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в) сохранение государственной наркологической службы, ее комплексное развитие, в том числе совершенствование материально-технической базы медицинских организаций наркологического профиля и подразделений наркологического профиля в медицинских организациях общего профиля, поддержание деятельности медицинских реабилитационных центров и отделений;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г) совершенствование методов профилактики и диагностики незаконного потребления наркотиков и наркомании, а также лечения и медицинской реабилитации больных наркоманией, в том числе обеспечение взаимодействия медицинских организаций с организациями, осуществляющими мероприятия по социальной реабилитации и </w:t>
      </w:r>
      <w:proofErr w:type="spellStart"/>
      <w:r>
        <w:rPr>
          <w:color w:val="22272F"/>
          <w:sz w:val="23"/>
          <w:szCs w:val="23"/>
        </w:rPr>
        <w:t>ресоциализации</w:t>
      </w:r>
      <w:proofErr w:type="spellEnd"/>
      <w:r>
        <w:rPr>
          <w:color w:val="22272F"/>
          <w:sz w:val="23"/>
          <w:szCs w:val="23"/>
        </w:rPr>
        <w:t xml:space="preserve"> больных наркоманией;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д) совершенствование раннего выявления (на уровне первичного звена здравоохранения) незаконного потребления наркотиков и лекарственных препаратов с </w:t>
      </w:r>
      <w:proofErr w:type="spellStart"/>
      <w:r>
        <w:rPr>
          <w:color w:val="22272F"/>
          <w:sz w:val="23"/>
          <w:szCs w:val="23"/>
        </w:rPr>
        <w:t>психоактивным</w:t>
      </w:r>
      <w:proofErr w:type="spellEnd"/>
      <w:r>
        <w:rPr>
          <w:color w:val="22272F"/>
          <w:sz w:val="23"/>
          <w:szCs w:val="23"/>
        </w:rPr>
        <w:t xml:space="preserve"> действием;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е) внедрение программ профилактики социально значимых инфекционных заболеваний среди </w:t>
      </w:r>
      <w:proofErr w:type="spellStart"/>
      <w:r>
        <w:rPr>
          <w:color w:val="22272F"/>
          <w:sz w:val="23"/>
          <w:szCs w:val="23"/>
        </w:rPr>
        <w:t>наркопотребителей</w:t>
      </w:r>
      <w:proofErr w:type="spellEnd"/>
      <w:r>
        <w:rPr>
          <w:color w:val="22272F"/>
          <w:sz w:val="23"/>
          <w:szCs w:val="23"/>
        </w:rPr>
        <w:t>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ж) развитие системы социальной реабилитации больных наркоманией, а также </w:t>
      </w:r>
      <w:proofErr w:type="spellStart"/>
      <w:r>
        <w:rPr>
          <w:color w:val="22272F"/>
          <w:sz w:val="23"/>
          <w:szCs w:val="23"/>
        </w:rPr>
        <w:t>ресоциализации</w:t>
      </w:r>
      <w:proofErr w:type="spellEnd"/>
      <w:r>
        <w:rPr>
          <w:color w:val="22272F"/>
          <w:sz w:val="23"/>
          <w:szCs w:val="23"/>
        </w:rPr>
        <w:t xml:space="preserve"> </w:t>
      </w:r>
      <w:proofErr w:type="spellStart"/>
      <w:r>
        <w:rPr>
          <w:color w:val="22272F"/>
          <w:sz w:val="23"/>
          <w:szCs w:val="23"/>
        </w:rPr>
        <w:t>наркопотребителей</w:t>
      </w:r>
      <w:proofErr w:type="spellEnd"/>
      <w:r>
        <w:rPr>
          <w:color w:val="22272F"/>
          <w:sz w:val="23"/>
          <w:szCs w:val="23"/>
        </w:rPr>
        <w:t>, в том числе разработка и утверждение требований к содержанию услуг, направленных на социальную реабилитацию лиц с алкогольной, наркотической или иной токсической зависимостью и оказываемых социально ориентированными некоммерческими организациями;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lastRenderedPageBreak/>
        <w:t xml:space="preserve">з) развитие с участием негосударственных организаций системы </w:t>
      </w:r>
      <w:proofErr w:type="spellStart"/>
      <w:r>
        <w:rPr>
          <w:color w:val="22272F"/>
          <w:sz w:val="23"/>
          <w:szCs w:val="23"/>
        </w:rPr>
        <w:t>ресоциализации</w:t>
      </w:r>
      <w:proofErr w:type="spellEnd"/>
      <w:r>
        <w:rPr>
          <w:color w:val="22272F"/>
          <w:sz w:val="23"/>
          <w:szCs w:val="23"/>
        </w:rPr>
        <w:t xml:space="preserve"> </w:t>
      </w:r>
      <w:proofErr w:type="spellStart"/>
      <w:r>
        <w:rPr>
          <w:color w:val="22272F"/>
          <w:sz w:val="23"/>
          <w:szCs w:val="23"/>
        </w:rPr>
        <w:t>наркопотребителей</w:t>
      </w:r>
      <w:proofErr w:type="spellEnd"/>
      <w:r>
        <w:rPr>
          <w:color w:val="22272F"/>
          <w:sz w:val="23"/>
          <w:szCs w:val="23"/>
        </w:rPr>
        <w:t>, создание условий для эффективной деятельности негосударственных организаций, оказывающих услуги в сфере социальной реабилитации больных наркоманией, и поэтапное введение механизмов саморегулирования таких организаций.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16. Сокращение количества преступлений и правонарушений, связанных с незаконным оборотом наркотиков, осуществляется путем реализации следующих мер: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proofErr w:type="gramStart"/>
      <w:r>
        <w:rPr>
          <w:color w:val="22272F"/>
          <w:sz w:val="23"/>
          <w:szCs w:val="23"/>
        </w:rPr>
        <w:t xml:space="preserve">а) совершенствование механизмов пограничного и таможенного контроля, в том числе укрепление государственной границы Российской Федерации, повышение уровня ее технической оснащенности, осуществление эффективного контроля за перемещением грузов через государственную границу Российской Федерации и за объектами транспортной инфраструктуры, на которых расположены пункты пропуска через государственную границу Российской Федерации, проведение согласованных межгосударственных оперативно-профилактических мероприятий по выявлению и ликвидации каналов международного </w:t>
      </w:r>
      <w:proofErr w:type="spellStart"/>
      <w:r>
        <w:rPr>
          <w:color w:val="22272F"/>
          <w:sz w:val="23"/>
          <w:szCs w:val="23"/>
        </w:rPr>
        <w:t>наркотрафика</w:t>
      </w:r>
      <w:proofErr w:type="spellEnd"/>
      <w:r>
        <w:rPr>
          <w:color w:val="22272F"/>
          <w:sz w:val="23"/>
          <w:szCs w:val="23"/>
        </w:rPr>
        <w:t>;</w:t>
      </w:r>
      <w:proofErr w:type="gramEnd"/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б) совершенствование методов выявления, предупреждения и пресечения преступлений, связанных с незаконным оборотом наркотиков, совершаемых организованными группами и преступными сообществами (преступными организациями);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в) развитие механизмов предупреждения участия граждан в деятельности организованных групп и преступных сообществ (преступных организаций), связанной с незаконным оборотом наркотиков;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г) развитие механизмов выявления и пресечения преступлений, связанных с незаконным оборотом наркотиков и совершаемых с использованием современных информационных технологий, в том числе организованными группами и преступными сообществами (преступными организациями);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д) противодействие легализации доходов, полученных в результате незаконного оборота наркотиков, в том числе совершенствование системы выявления финансовых операций в этой области, установление членов организованных групп и преступных сообществ (преступных организаций), действующих в финансовой сфере, а также субъектов экономической деятельности, используемых для легализации этих доходов;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е) укрепление взаимодействия между правоохранительными органами, Федеральной службой по финансовому мониторингу и негосударственными организациями в целях дальнейшего совершенствования тактических приемов разрушения экономических связей </w:t>
      </w:r>
      <w:proofErr w:type="spellStart"/>
      <w:r>
        <w:rPr>
          <w:color w:val="22272F"/>
          <w:sz w:val="23"/>
          <w:szCs w:val="23"/>
        </w:rPr>
        <w:t>наркопреступности</w:t>
      </w:r>
      <w:proofErr w:type="spellEnd"/>
      <w:r>
        <w:rPr>
          <w:color w:val="22272F"/>
          <w:sz w:val="23"/>
          <w:szCs w:val="23"/>
        </w:rPr>
        <w:t>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proofErr w:type="gramStart"/>
      <w:r>
        <w:rPr>
          <w:color w:val="22272F"/>
          <w:sz w:val="23"/>
          <w:szCs w:val="23"/>
        </w:rPr>
        <w:t>ж) совершенствование мер, направленных на пресечение использования электронных платежных инструментов при совершении преступлений, связанных с незаконным оборотом наркотиков, включая введение внесудебного механизма блокировки банковских счетов (вкладов) и электронных средств платежа по инициативе субъектов оперативно-</w:t>
      </w:r>
      <w:proofErr w:type="spellStart"/>
      <w:r>
        <w:rPr>
          <w:color w:val="22272F"/>
          <w:sz w:val="23"/>
          <w:szCs w:val="23"/>
        </w:rPr>
        <w:t>разыскной</w:t>
      </w:r>
      <w:proofErr w:type="spellEnd"/>
      <w:r>
        <w:rPr>
          <w:color w:val="22272F"/>
          <w:sz w:val="23"/>
          <w:szCs w:val="23"/>
        </w:rPr>
        <w:t xml:space="preserve"> деятельности на срок до 30 суток для физических и (или) юридических лиц, в отношении которых имеются сведения об их причастности или достаточные основания подозревать их в</w:t>
      </w:r>
      <w:proofErr w:type="gramEnd"/>
      <w:r>
        <w:rPr>
          <w:color w:val="22272F"/>
          <w:sz w:val="23"/>
          <w:szCs w:val="23"/>
        </w:rPr>
        <w:t xml:space="preserve"> причастности к незаконному обороту наркотиков (в том числе в целях финансирования терроризма);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proofErr w:type="gramStart"/>
      <w:r>
        <w:rPr>
          <w:color w:val="22272F"/>
          <w:sz w:val="23"/>
          <w:szCs w:val="23"/>
        </w:rPr>
        <w:t xml:space="preserve">з) усиление контроля за осуществлением финансовых операций по внесению денежных средств на банковские счета и электронные средства платежа, а также установление административной ответственности для лиц, передающих выпущенные (эмитированные) на их имя финансовые инструменты третьим лицам, в случае установления фактов </w:t>
      </w:r>
      <w:r>
        <w:rPr>
          <w:color w:val="22272F"/>
          <w:sz w:val="23"/>
          <w:szCs w:val="23"/>
        </w:rPr>
        <w:lastRenderedPageBreak/>
        <w:t>использования таких инструментов в преступной деятельности, в том числе связанной с незаконным оборотом наркотиков.</w:t>
      </w:r>
      <w:proofErr w:type="gramEnd"/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17. Совершенствование международного сотрудничества в сфере оборота наркотиков осуществляется путем реализации следующих мер: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proofErr w:type="gramStart"/>
      <w:r>
        <w:rPr>
          <w:color w:val="22272F"/>
          <w:sz w:val="23"/>
          <w:szCs w:val="23"/>
        </w:rPr>
        <w:t xml:space="preserve">а) противодействие глобальной </w:t>
      </w:r>
      <w:proofErr w:type="spellStart"/>
      <w:r>
        <w:rPr>
          <w:color w:val="22272F"/>
          <w:sz w:val="23"/>
          <w:szCs w:val="23"/>
        </w:rPr>
        <w:t>наркоугрозе</w:t>
      </w:r>
      <w:proofErr w:type="spellEnd"/>
      <w:r>
        <w:rPr>
          <w:color w:val="22272F"/>
          <w:sz w:val="23"/>
          <w:szCs w:val="23"/>
        </w:rPr>
        <w:t xml:space="preserve"> с учетом принципиальной позиции Российской Федерации, заключающейся в признании центральной координирующей роли Организации Объединенных Наций (ООН) в сфере международного контроля за оборотом наркотиков, компетенции Комиссии по наркотическим средствам Экономического и Социального Совета ООН по формированию международной антинаркотической политики и полномочий Международного комитета по контролю над наркотиками по мониторингу соблюдения государствами международных </w:t>
      </w:r>
      <w:hyperlink r:id="rId17" w:anchor="/multilink/74938781/paragraph/133/number/0" w:history="1">
        <w:r>
          <w:rPr>
            <w:rStyle w:val="a3"/>
            <w:color w:val="551A8B"/>
            <w:sz w:val="23"/>
            <w:szCs w:val="23"/>
            <w:u w:val="none"/>
          </w:rPr>
          <w:t>конвенций</w:t>
        </w:r>
      </w:hyperlink>
      <w:r>
        <w:rPr>
          <w:color w:val="22272F"/>
          <w:sz w:val="23"/>
          <w:szCs w:val="23"/>
        </w:rPr>
        <w:t> о наркотических средствах, психотропных</w:t>
      </w:r>
      <w:proofErr w:type="gramEnd"/>
      <w:r>
        <w:rPr>
          <w:color w:val="22272F"/>
          <w:sz w:val="23"/>
          <w:szCs w:val="23"/>
        </w:rPr>
        <w:t xml:space="preserve"> </w:t>
      </w:r>
      <w:proofErr w:type="gramStart"/>
      <w:r>
        <w:rPr>
          <w:color w:val="22272F"/>
          <w:sz w:val="23"/>
          <w:szCs w:val="23"/>
        </w:rPr>
        <w:t>веществах</w:t>
      </w:r>
      <w:proofErr w:type="gramEnd"/>
      <w:r>
        <w:rPr>
          <w:color w:val="22272F"/>
          <w:sz w:val="23"/>
          <w:szCs w:val="23"/>
        </w:rPr>
        <w:t xml:space="preserve"> и противодействии их незаконному обороту;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б) недопущение ослабления или пересмотра действующего глобального режима контроля над наркотиками, в том числе в части, касающейся их легализации, а также недопущение реализации иных инициатив, которые могут повлечь за собой увеличение незаконных оборота и потребления наркотиков;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в) развитие и расширение двустороннего и многостороннего сотрудничества в сфере противодействия незаконному обороту наркотиков, в том числе в рамках Организации Договора о коллективной безопасности, Содружества Независимых Государств, Шанхайской организации сотрудничества, объединения БРИКС, Евразийской группы по противодействию легализации преступных доходов и финансированию терроризма и других международных и региональных организаций и объединений;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г) дальнейшее развитие международного и регионального сотрудничества в целях укрепления антинаркотического потенциала Исламской Республики Афганистан и локализации исходящей с ее территории </w:t>
      </w:r>
      <w:proofErr w:type="spellStart"/>
      <w:r>
        <w:rPr>
          <w:color w:val="22272F"/>
          <w:sz w:val="23"/>
          <w:szCs w:val="23"/>
        </w:rPr>
        <w:t>наркоугрозы</w:t>
      </w:r>
      <w:proofErr w:type="spellEnd"/>
      <w:r>
        <w:rPr>
          <w:color w:val="22272F"/>
          <w:sz w:val="23"/>
          <w:szCs w:val="23"/>
        </w:rPr>
        <w:t>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д) развитие двустороннего сотрудничества в области противодействия незаконному обороту наркотиков с государствами Центральной Азии, Азиатско-Тихоокеанского региона, Европы, Латинской Америки, Северной Америки и Африки, а также обеспечение дальнейшей координации позиций для продвижения совместных инициатив в этой области на профильных площадках ООН;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е) изучение и применение в Российской Федерации лучшего зарубежного опыта по комплексному противодействию незаконному ввозу наркотиков на территорию государства, производству наркотиков на его территории, использованию современных технологий в целях незаконного оборота наркотиков, а также опыта по разрушению экономических связей </w:t>
      </w:r>
      <w:proofErr w:type="spellStart"/>
      <w:r>
        <w:rPr>
          <w:color w:val="22272F"/>
          <w:sz w:val="23"/>
          <w:szCs w:val="23"/>
        </w:rPr>
        <w:t>наркопреступности</w:t>
      </w:r>
      <w:proofErr w:type="spellEnd"/>
      <w:r>
        <w:rPr>
          <w:color w:val="22272F"/>
          <w:sz w:val="23"/>
          <w:szCs w:val="23"/>
        </w:rPr>
        <w:t>, в том числе используемых для финансирования терроризма;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proofErr w:type="gramStart"/>
      <w:r>
        <w:rPr>
          <w:color w:val="22272F"/>
          <w:sz w:val="23"/>
          <w:szCs w:val="23"/>
        </w:rPr>
        <w:t>ж) повышение роли Российской Федерации в двустороннем и многостороннем сотрудничестве с иностранными государствами (в том числе под эгидой Управления ООН по наркотикам и преступности) по вопросам оказания им содействия в осуществлении антинаркотической деятельности, включая подготовку кадров, повышение их квалификации и развитие потенциала государственных органов, осуществляющих функции по борьбе с незаконным оборотом наркотиков;</w:t>
      </w:r>
      <w:proofErr w:type="gramEnd"/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proofErr w:type="gramStart"/>
      <w:r>
        <w:rPr>
          <w:color w:val="22272F"/>
          <w:sz w:val="23"/>
          <w:szCs w:val="23"/>
        </w:rPr>
        <w:t>з) комплексное изучение вопросов, связанных с осуществлением контроля за оборотом наркотиков (в том числе в целях сокращения предложения наркотиков на рынке сбыта и спроса на них), разработка совместных мер по решению указанных вопросов на соответствующих международных и региональных площадках, в рамках учебных и научно-</w:t>
      </w:r>
      <w:r>
        <w:rPr>
          <w:color w:val="22272F"/>
          <w:sz w:val="23"/>
          <w:szCs w:val="23"/>
        </w:rPr>
        <w:lastRenderedPageBreak/>
        <w:t xml:space="preserve">практических мероприятий, конференций, симпозиумов, </w:t>
      </w:r>
      <w:proofErr w:type="spellStart"/>
      <w:r>
        <w:rPr>
          <w:color w:val="22272F"/>
          <w:sz w:val="23"/>
          <w:szCs w:val="23"/>
        </w:rPr>
        <w:t>медиафорумов</w:t>
      </w:r>
      <w:proofErr w:type="spellEnd"/>
      <w:r>
        <w:rPr>
          <w:color w:val="22272F"/>
          <w:sz w:val="23"/>
          <w:szCs w:val="23"/>
        </w:rPr>
        <w:t xml:space="preserve"> и других подобных мероприятий, организуемых Министерством иностранных дел Российской Федерации, компетентными органами</w:t>
      </w:r>
      <w:proofErr w:type="gramEnd"/>
      <w:r>
        <w:rPr>
          <w:color w:val="22272F"/>
          <w:sz w:val="23"/>
          <w:szCs w:val="23"/>
        </w:rPr>
        <w:t xml:space="preserve"> иностранных государств и международными организациями.</w:t>
      </w:r>
    </w:p>
    <w:p w:rsidR="00D613D0" w:rsidRDefault="00D613D0" w:rsidP="00D613D0">
      <w:pPr>
        <w:pStyle w:val="s3"/>
        <w:jc w:val="center"/>
        <w:rPr>
          <w:color w:val="22272F"/>
          <w:sz w:val="32"/>
          <w:szCs w:val="32"/>
        </w:rPr>
      </w:pPr>
      <w:r>
        <w:rPr>
          <w:color w:val="22272F"/>
          <w:sz w:val="32"/>
          <w:szCs w:val="32"/>
        </w:rPr>
        <w:t>V. Механизмы реализации настоящей Стратегии</w:t>
      </w:r>
    </w:p>
    <w:p w:rsidR="00D613D0" w:rsidRPr="00D613D0" w:rsidRDefault="00D613D0" w:rsidP="00D613D0">
      <w:pPr>
        <w:pStyle w:val="s1"/>
        <w:jc w:val="both"/>
        <w:rPr>
          <w:b/>
          <w:color w:val="22272F"/>
          <w:sz w:val="23"/>
          <w:szCs w:val="23"/>
        </w:rPr>
      </w:pPr>
      <w:r w:rsidRPr="00D613D0">
        <w:rPr>
          <w:b/>
          <w:color w:val="22272F"/>
          <w:sz w:val="23"/>
          <w:szCs w:val="23"/>
        </w:rPr>
        <w:t>18. Настоящая Стратегия реализуется федеральными органами государственной власти, органами государственной власти субъектов Российской Федерации и органами местного самоуправления в пределах установленной компетенции.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19. Реализация настоящей Стратегии осуществляется за счет средств бюджетов бюджетной системы Российской Федерации, а также за счет внебюджетных источников, в том числе в рамках государственно-частного партнерства, с учетом ограничений, предусмотренных законодательством Российской Федерации.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20. Государственный антинаркотический комитет разрабатывает и утверждает межведомственный план мероприятий федеральных органов государственной власти по реализации настоящей Стратегии на федеральном уровне, а также заслушивает на своих заседаниях должностных лиц федеральных органов государственной власти по вопросам выполнения этого плана.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21. Реализация настоящей Стратегии на уровне субъектов Российской Федерации осуществляется на основании перечней приоритетных направлений (планов мероприятий) реализации настоящей Стратегии в субъектах Российской Федерации (далее - перечни приоритетных направлений), разработанных антинаркотическими комиссиями в субъектах Российской Федерации и утвержденных высшими должностными лицами (руководителями высших исполнительных органов государственной власти) субъектов Российской Федерации. Перечни приоритетных направлений должны включать в </w:t>
      </w:r>
      <w:proofErr w:type="gramStart"/>
      <w:r>
        <w:rPr>
          <w:color w:val="22272F"/>
          <w:sz w:val="23"/>
          <w:szCs w:val="23"/>
        </w:rPr>
        <w:t>себя</w:t>
      </w:r>
      <w:proofErr w:type="gramEnd"/>
      <w:r>
        <w:rPr>
          <w:color w:val="22272F"/>
          <w:sz w:val="23"/>
          <w:szCs w:val="23"/>
        </w:rPr>
        <w:t xml:space="preserve"> в том числе критерии и показатели состояния </w:t>
      </w:r>
      <w:proofErr w:type="spellStart"/>
      <w:r>
        <w:rPr>
          <w:color w:val="22272F"/>
          <w:sz w:val="23"/>
          <w:szCs w:val="23"/>
        </w:rPr>
        <w:t>наркоситуации</w:t>
      </w:r>
      <w:proofErr w:type="spellEnd"/>
      <w:r>
        <w:rPr>
          <w:color w:val="22272F"/>
          <w:sz w:val="23"/>
          <w:szCs w:val="23"/>
        </w:rPr>
        <w:t xml:space="preserve"> в субъектах Российской Федерации, а также планы достижения значений этих показателей по годам.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22. Мероприятия, предусмотренные перечнями приоритетных направлений, включаются в государственные программы субъектов Российской Федерации. Значения показателей состояния </w:t>
      </w:r>
      <w:proofErr w:type="spellStart"/>
      <w:r>
        <w:rPr>
          <w:color w:val="22272F"/>
          <w:sz w:val="23"/>
          <w:szCs w:val="23"/>
        </w:rPr>
        <w:t>наркоситуации</w:t>
      </w:r>
      <w:proofErr w:type="spellEnd"/>
      <w:r>
        <w:rPr>
          <w:color w:val="22272F"/>
          <w:sz w:val="23"/>
          <w:szCs w:val="23"/>
        </w:rPr>
        <w:t xml:space="preserve"> в субъектах Российской Федерации, на основании которых осуществляется оценка результатов реализации настоящей Стратегии в субъектах Российской Федерации и которые включены в перечни приоритетных направлений, отражаются в ежегодных докладах о </w:t>
      </w:r>
      <w:proofErr w:type="spellStart"/>
      <w:r>
        <w:rPr>
          <w:color w:val="22272F"/>
          <w:sz w:val="23"/>
          <w:szCs w:val="23"/>
        </w:rPr>
        <w:t>наркоситуации</w:t>
      </w:r>
      <w:proofErr w:type="spellEnd"/>
      <w:r>
        <w:rPr>
          <w:color w:val="22272F"/>
          <w:sz w:val="23"/>
          <w:szCs w:val="23"/>
        </w:rPr>
        <w:t xml:space="preserve"> в субъектах Российской Федерации.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23. Высшие должностные лица (руководители высших исполнительных органов государственной власти) субъектов Российской Федерации (председатели антинаркотических комиссий в субъектах Российской Федерации) обеспечивают реализацию настоящей Стратегии на территориях субъектов Российской Федерации и несут ответственность за эффективность ее реализации. Антинаркотические комиссии в субъектах Российской Федерации заслушивают на своих заседаниях должностных </w:t>
      </w:r>
      <w:proofErr w:type="gramStart"/>
      <w:r>
        <w:rPr>
          <w:color w:val="22272F"/>
          <w:sz w:val="23"/>
          <w:szCs w:val="23"/>
        </w:rPr>
        <w:t>лиц органов исполнительной власти субъектов Российской Федерации</w:t>
      </w:r>
      <w:proofErr w:type="gramEnd"/>
      <w:r>
        <w:rPr>
          <w:color w:val="22272F"/>
          <w:sz w:val="23"/>
          <w:szCs w:val="23"/>
        </w:rPr>
        <w:t xml:space="preserve"> и органов местного самоуправления по вопросам выполнения перечней приоритетных направлений.</w:t>
      </w:r>
    </w:p>
    <w:p w:rsidR="00D613D0" w:rsidRDefault="00424F07" w:rsidP="00424F07">
      <w:pPr>
        <w:pStyle w:val="s1"/>
        <w:jc w:val="both"/>
        <w:rPr>
          <w:color w:val="22272F"/>
          <w:sz w:val="32"/>
          <w:szCs w:val="32"/>
        </w:rPr>
      </w:pPr>
      <w:r>
        <w:rPr>
          <w:b/>
          <w:color w:val="22272F"/>
          <w:sz w:val="23"/>
          <w:szCs w:val="23"/>
        </w:rPr>
        <w:t xml:space="preserve"> </w:t>
      </w:r>
      <w:bookmarkStart w:id="0" w:name="_GoBack"/>
      <w:bookmarkEnd w:id="0"/>
      <w:r w:rsidR="00D613D0">
        <w:rPr>
          <w:color w:val="22272F"/>
          <w:sz w:val="32"/>
          <w:szCs w:val="32"/>
        </w:rPr>
        <w:t>VI. Ожидаемые результаты реализации настоящей Стратегии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25. Оценка результатов реализации настоящей Стратегии осуществляется на основании следующих показателей: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proofErr w:type="gramStart"/>
      <w:r>
        <w:rPr>
          <w:color w:val="22272F"/>
          <w:sz w:val="23"/>
          <w:szCs w:val="23"/>
        </w:rPr>
        <w:lastRenderedPageBreak/>
        <w:t>а) вовлеченность населения в незаконный оборот наркотиков (количество случаев привлечения к уголовной и административной ответственности за нарушения законодательства Российской Федерации о наркотических средствах и психотропных веществах на 100 тыс. человек);</w:t>
      </w:r>
      <w:proofErr w:type="gramEnd"/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б) </w:t>
      </w:r>
      <w:proofErr w:type="spellStart"/>
      <w:r>
        <w:rPr>
          <w:color w:val="22272F"/>
          <w:sz w:val="23"/>
          <w:szCs w:val="23"/>
        </w:rPr>
        <w:t>криминогенность</w:t>
      </w:r>
      <w:proofErr w:type="spellEnd"/>
      <w:r>
        <w:rPr>
          <w:color w:val="22272F"/>
          <w:sz w:val="23"/>
          <w:szCs w:val="23"/>
        </w:rPr>
        <w:t xml:space="preserve"> наркомании (соотношение количества </w:t>
      </w:r>
      <w:proofErr w:type="spellStart"/>
      <w:r>
        <w:rPr>
          <w:color w:val="22272F"/>
          <w:sz w:val="23"/>
          <w:szCs w:val="23"/>
        </w:rPr>
        <w:t>наркопотребителей</w:t>
      </w:r>
      <w:proofErr w:type="spellEnd"/>
      <w:r>
        <w:rPr>
          <w:color w:val="22272F"/>
          <w:sz w:val="23"/>
          <w:szCs w:val="23"/>
        </w:rPr>
        <w:t xml:space="preserve">, привлеченных к уголовной ответственности, и </w:t>
      </w:r>
      <w:proofErr w:type="spellStart"/>
      <w:r>
        <w:rPr>
          <w:color w:val="22272F"/>
          <w:sz w:val="23"/>
          <w:szCs w:val="23"/>
        </w:rPr>
        <w:t>наркопотребителей</w:t>
      </w:r>
      <w:proofErr w:type="spellEnd"/>
      <w:r>
        <w:rPr>
          <w:color w:val="22272F"/>
          <w:sz w:val="23"/>
          <w:szCs w:val="23"/>
        </w:rPr>
        <w:t>, привлеченных к административной ответственности за потребление наркотиков, на 100 тыс. человек);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в) количество случаев отравления наркотиками, в том числе среди несовершеннолетних (на 100 тыс. человек);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г) количество случаев смерти в результате потребления наркотиков (на 100 тыс. человек);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д) общая оценка </w:t>
      </w:r>
      <w:proofErr w:type="spellStart"/>
      <w:r>
        <w:rPr>
          <w:color w:val="22272F"/>
          <w:sz w:val="23"/>
          <w:szCs w:val="23"/>
        </w:rPr>
        <w:t>наркоситуации</w:t>
      </w:r>
      <w:proofErr w:type="spellEnd"/>
      <w:r>
        <w:rPr>
          <w:color w:val="22272F"/>
          <w:sz w:val="23"/>
          <w:szCs w:val="23"/>
        </w:rPr>
        <w:t xml:space="preserve"> в Российской Федерации (по данным системы мониторинга </w:t>
      </w:r>
      <w:proofErr w:type="spellStart"/>
      <w:r>
        <w:rPr>
          <w:color w:val="22272F"/>
          <w:sz w:val="23"/>
          <w:szCs w:val="23"/>
        </w:rPr>
        <w:t>наркоситуации</w:t>
      </w:r>
      <w:proofErr w:type="spellEnd"/>
      <w:r>
        <w:rPr>
          <w:color w:val="22272F"/>
          <w:sz w:val="23"/>
          <w:szCs w:val="23"/>
        </w:rPr>
        <w:t>).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26. К 2025 году планируется достижение следующих значений показателей состояния </w:t>
      </w:r>
      <w:proofErr w:type="spellStart"/>
      <w:r>
        <w:rPr>
          <w:color w:val="22272F"/>
          <w:sz w:val="23"/>
          <w:szCs w:val="23"/>
        </w:rPr>
        <w:t>наркоситуации</w:t>
      </w:r>
      <w:proofErr w:type="spellEnd"/>
      <w:r>
        <w:rPr>
          <w:color w:val="22272F"/>
          <w:sz w:val="23"/>
          <w:szCs w:val="23"/>
        </w:rPr>
        <w:t xml:space="preserve"> в Российской Федерации: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а) вовлеченность населения в незаконный оборот наркотиков - 125,9 случая;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б) </w:t>
      </w:r>
      <w:proofErr w:type="spellStart"/>
      <w:r>
        <w:rPr>
          <w:color w:val="22272F"/>
          <w:sz w:val="23"/>
          <w:szCs w:val="23"/>
        </w:rPr>
        <w:t>криминогенность</w:t>
      </w:r>
      <w:proofErr w:type="spellEnd"/>
      <w:r>
        <w:rPr>
          <w:color w:val="22272F"/>
          <w:sz w:val="23"/>
          <w:szCs w:val="23"/>
        </w:rPr>
        <w:t xml:space="preserve"> наркомании - 114,2 случая;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в) количество случаев отравления наркотиками - 10,1 случая;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г) количество случаев смерти в результате потребления наркотиков - 2,7 случая;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д) общая оценка </w:t>
      </w:r>
      <w:proofErr w:type="spellStart"/>
      <w:r>
        <w:rPr>
          <w:color w:val="22272F"/>
          <w:sz w:val="23"/>
          <w:szCs w:val="23"/>
        </w:rPr>
        <w:t>наркоситуации</w:t>
      </w:r>
      <w:proofErr w:type="spellEnd"/>
      <w:r>
        <w:rPr>
          <w:color w:val="22272F"/>
          <w:sz w:val="23"/>
          <w:szCs w:val="23"/>
        </w:rPr>
        <w:t xml:space="preserve"> в Российской Федерации - напряженная.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27. Ожидаемыми результатами реализации настоящей Стратегии к 2030 году (по сравнению с 2019 годом) являются: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а) снижение уровня вовлеченности населения в незаконный оборот наркотиков со 143,1 до 113,1 случая;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б) снижение уровня </w:t>
      </w:r>
      <w:proofErr w:type="spellStart"/>
      <w:r>
        <w:rPr>
          <w:color w:val="22272F"/>
          <w:sz w:val="23"/>
          <w:szCs w:val="23"/>
        </w:rPr>
        <w:t>криминогенности</w:t>
      </w:r>
      <w:proofErr w:type="spellEnd"/>
      <w:r>
        <w:rPr>
          <w:color w:val="22272F"/>
          <w:sz w:val="23"/>
          <w:szCs w:val="23"/>
        </w:rPr>
        <w:t xml:space="preserve"> наркомании со 115,8 до 102,3 случая;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в) сокращение количества случаев отравления наркотиками с 12,4 случая до 9 случаев, в том числе среди несовершеннолетних - с 12,4 случая до 10 случаев;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г) уменьшение количества случаев смерти в результате потребления наркотиков с 3 случаев до 2,4 случая;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д) общая оценка </w:t>
      </w:r>
      <w:proofErr w:type="spellStart"/>
      <w:r>
        <w:rPr>
          <w:color w:val="22272F"/>
          <w:sz w:val="23"/>
          <w:szCs w:val="23"/>
        </w:rPr>
        <w:t>наркоситуации</w:t>
      </w:r>
      <w:proofErr w:type="spellEnd"/>
      <w:r>
        <w:rPr>
          <w:color w:val="22272F"/>
          <w:sz w:val="23"/>
          <w:szCs w:val="23"/>
        </w:rPr>
        <w:t xml:space="preserve"> в Российской Федерации - нейтральная.</w:t>
      </w:r>
    </w:p>
    <w:p w:rsidR="00D613D0" w:rsidRDefault="00D613D0" w:rsidP="00D613D0">
      <w:pPr>
        <w:pStyle w:val="s1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28. </w:t>
      </w:r>
      <w:proofErr w:type="gramStart"/>
      <w:r>
        <w:rPr>
          <w:color w:val="22272F"/>
          <w:sz w:val="23"/>
          <w:szCs w:val="23"/>
        </w:rPr>
        <w:t>Контроль за</w:t>
      </w:r>
      <w:proofErr w:type="gramEnd"/>
      <w:r>
        <w:rPr>
          <w:color w:val="22272F"/>
          <w:sz w:val="23"/>
          <w:szCs w:val="23"/>
        </w:rPr>
        <w:t xml:space="preserve"> реализацией настоящей Стратегии осуществляет Государственный антинаркотический комитет.</w:t>
      </w:r>
    </w:p>
    <w:p w:rsidR="006C73E0" w:rsidRDefault="006C73E0" w:rsidP="00D613D0">
      <w:pPr>
        <w:spacing w:line="240" w:lineRule="auto"/>
      </w:pPr>
    </w:p>
    <w:sectPr w:rsidR="006C73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3D0"/>
    <w:rsid w:val="00424F07"/>
    <w:rsid w:val="006C73E0"/>
    <w:rsid w:val="00D61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6">
    <w:name w:val="s_16"/>
    <w:basedOn w:val="a"/>
    <w:rsid w:val="00D61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613D0"/>
    <w:rPr>
      <w:color w:val="0000FF"/>
      <w:u w:val="single"/>
    </w:rPr>
  </w:style>
  <w:style w:type="paragraph" w:customStyle="1" w:styleId="indent1">
    <w:name w:val="indent_1"/>
    <w:basedOn w:val="a"/>
    <w:rsid w:val="00D61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D613D0"/>
  </w:style>
  <w:style w:type="paragraph" w:customStyle="1" w:styleId="s3">
    <w:name w:val="s_3"/>
    <w:basedOn w:val="a"/>
    <w:rsid w:val="00D61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613D0"/>
    <w:rPr>
      <w:i/>
      <w:iCs/>
    </w:rPr>
  </w:style>
  <w:style w:type="paragraph" w:customStyle="1" w:styleId="s1">
    <w:name w:val="s_1"/>
    <w:basedOn w:val="a"/>
    <w:rsid w:val="00D61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6">
    <w:name w:val="s_16"/>
    <w:basedOn w:val="a"/>
    <w:rsid w:val="00D61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613D0"/>
    <w:rPr>
      <w:color w:val="0000FF"/>
      <w:u w:val="single"/>
    </w:rPr>
  </w:style>
  <w:style w:type="paragraph" w:customStyle="1" w:styleId="indent1">
    <w:name w:val="indent_1"/>
    <w:basedOn w:val="a"/>
    <w:rsid w:val="00D61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D613D0"/>
  </w:style>
  <w:style w:type="paragraph" w:customStyle="1" w:styleId="s3">
    <w:name w:val="s_3"/>
    <w:basedOn w:val="a"/>
    <w:rsid w:val="00D61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613D0"/>
    <w:rPr>
      <w:i/>
      <w:iCs/>
    </w:rPr>
  </w:style>
  <w:style w:type="paragraph" w:customStyle="1" w:styleId="s1">
    <w:name w:val="s_1"/>
    <w:basedOn w:val="a"/>
    <w:rsid w:val="00D61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99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3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82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78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63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83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39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60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981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45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47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05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2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84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65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778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820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03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38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249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640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6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62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401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767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14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81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610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85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20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094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3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339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402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24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57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905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9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84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06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68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228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387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75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792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42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929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761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205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7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0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781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653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53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96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41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698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4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20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310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015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752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852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970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157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000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25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512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296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51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901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205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5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845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43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64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38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38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69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229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84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963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653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099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03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450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82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90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337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97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024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36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042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39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386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54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340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600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63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059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50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838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297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17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353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533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58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50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095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682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97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978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27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08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913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41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65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032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492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499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31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694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86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56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1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26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49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09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29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301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93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3751568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38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73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53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9341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6507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34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731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426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35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29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10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884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75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59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359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922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791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37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7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906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19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4257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2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2751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3599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166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395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9936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649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9438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8949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369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3AEF7-1E9F-4C45-BB91-037B362E6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13</Pages>
  <Words>5621</Words>
  <Characters>32043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Admin-10</dc:creator>
  <cp:lastModifiedBy>Admin-10</cp:lastModifiedBy>
  <cp:revision>1</cp:revision>
  <dcterms:created xsi:type="dcterms:W3CDTF">2020-12-10T05:53:00Z</dcterms:created>
  <dcterms:modified xsi:type="dcterms:W3CDTF">2020-12-10T07:15:00Z</dcterms:modified>
</cp:coreProperties>
</file>