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D34" w:rsidRPr="00B01D34" w:rsidRDefault="00B01D34" w:rsidP="00B01D3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Администрации Саловского </w:t>
      </w:r>
    </w:p>
    <w:p w:rsidR="00B01D34" w:rsidRPr="00B01D34" w:rsidRDefault="00B01D34" w:rsidP="00B01D3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:rsidR="00B01D34" w:rsidRPr="00B01D34" w:rsidRDefault="00B01D34" w:rsidP="00B01D3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2586" w:type="dxa"/>
        <w:tblLayout w:type="fixed"/>
        <w:tblLook w:val="0000" w:firstRow="0" w:lastRow="0" w:firstColumn="0" w:lastColumn="0" w:noHBand="0" w:noVBand="0"/>
      </w:tblPr>
      <w:tblGrid>
        <w:gridCol w:w="12586"/>
      </w:tblGrid>
      <w:tr w:rsidR="00B01D34" w:rsidRPr="00B01D34" w:rsidTr="00FC0FEF">
        <w:trPr>
          <w:trHeight w:val="1080"/>
        </w:trPr>
        <w:tc>
          <w:tcPr>
            <w:tcW w:w="1258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B01D34" w:rsidRDefault="00B01D34" w:rsidP="00B01D34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B01D34" w:rsidRPr="00B01D34" w:rsidRDefault="00B01D34" w:rsidP="00B01D3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:rsidR="00B01D34" w:rsidRPr="00B01D34" w:rsidRDefault="00B01D34" w:rsidP="00B01D34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B01D34" w:rsidRDefault="00B01D34" w:rsidP="00B01D34">
      <w:pPr>
        <w:widowControl w:val="0"/>
        <w:shd w:val="clear" w:color="auto" w:fill="FFFFFF"/>
        <w:suppressAutoHyphens/>
        <w:autoSpaceDE w:val="0"/>
        <w:spacing w:after="0" w:line="317" w:lineRule="exact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:rsidR="00B01D34" w:rsidRPr="00B01D34" w:rsidRDefault="00B01D34" w:rsidP="00B01D34">
      <w:pPr>
        <w:widowControl w:val="0"/>
        <w:shd w:val="clear" w:color="auto" w:fill="FFFFFF"/>
        <w:suppressAutoHyphens/>
        <w:autoSpaceDE w:val="0"/>
        <w:spacing w:after="0" w:line="317" w:lineRule="exact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№ 15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proofErr w:type="gramStart"/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ОТ  1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7</w:t>
      </w:r>
      <w:proofErr w:type="gramEnd"/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ДЕКАБРЯ 202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1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:rsidR="00B01D34" w:rsidRPr="00B01D34" w:rsidRDefault="00B01D34" w:rsidP="00B01D34">
      <w:pPr>
        <w:widowControl w:val="0"/>
        <w:shd w:val="clear" w:color="auto" w:fill="FFFFFF"/>
        <w:suppressAutoHyphens/>
        <w:autoSpaceDE w:val="0"/>
        <w:spacing w:after="0" w:line="317" w:lineRule="exact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</w:p>
    <w:p w:rsidR="00B01D34" w:rsidRDefault="00B01D34" w:rsidP="00B01D34">
      <w:pPr>
        <w:ind w:right="-143"/>
        <w:rPr>
          <w:rFonts w:ascii="Times New Roman" w:hAnsi="Times New Roman" w:cs="Times New Roman"/>
          <w:b/>
          <w:sz w:val="28"/>
          <w:szCs w:val="28"/>
        </w:rPr>
      </w:pPr>
    </w:p>
    <w:p w:rsidR="00E152CA" w:rsidRPr="00831F2A" w:rsidRDefault="00B01D34" w:rsidP="00B01D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EA6D1B" w:rsidRPr="00831F2A">
        <w:rPr>
          <w:rFonts w:ascii="Times New Roman" w:hAnsi="Times New Roman" w:cs="Times New Roman"/>
          <w:b/>
          <w:sz w:val="28"/>
          <w:szCs w:val="28"/>
        </w:rPr>
        <w:t>С</w:t>
      </w:r>
      <w:r w:rsidR="004222E1" w:rsidRPr="00831F2A">
        <w:rPr>
          <w:rFonts w:ascii="Times New Roman" w:hAnsi="Times New Roman" w:cs="Times New Roman"/>
          <w:b/>
          <w:sz w:val="28"/>
          <w:szCs w:val="28"/>
        </w:rPr>
        <w:t>ообщение о возможном установлении публичного сервитута</w:t>
      </w:r>
    </w:p>
    <w:tbl>
      <w:tblPr>
        <w:tblStyle w:val="a6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9639"/>
      </w:tblGrid>
      <w:tr w:rsidR="0048623F" w:rsidRPr="00807501" w:rsidTr="00104490"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639" w:type="dxa"/>
          </w:tcPr>
          <w:p w:rsidR="0048623F" w:rsidRDefault="0048623F" w:rsidP="009739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Министерство энергетики Российской Федерации</w:t>
            </w:r>
          </w:p>
          <w:p w:rsidR="0048623F" w:rsidRPr="00763F22" w:rsidRDefault="009739D9" w:rsidP="00324A6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48623F" w:rsidRPr="00807501" w:rsidTr="00104490">
        <w:trPr>
          <w:trHeight w:val="1198"/>
        </w:trPr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639" w:type="dxa"/>
            <w:shd w:val="clear" w:color="auto" w:fill="auto"/>
          </w:tcPr>
          <w:p w:rsidR="00A60EA0" w:rsidRDefault="003C590A" w:rsidP="00A60E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590A">
              <w:rPr>
                <w:rFonts w:ascii="Times New Roman" w:hAnsi="Times New Roman"/>
                <w:sz w:val="24"/>
                <w:szCs w:val="24"/>
              </w:rPr>
              <w:t xml:space="preserve">Строительство и эксплуатация </w:t>
            </w:r>
            <w:r w:rsidR="00787860" w:rsidRPr="00E241BA">
              <w:rPr>
                <w:rFonts w:ascii="Times New Roman" w:hAnsi="Times New Roman"/>
                <w:sz w:val="24"/>
                <w:szCs w:val="24"/>
              </w:rPr>
              <w:t xml:space="preserve">линейного объекта </w:t>
            </w:r>
            <w:r w:rsidR="00827691" w:rsidRPr="00E241BA">
              <w:rPr>
                <w:rFonts w:ascii="Times New Roman" w:hAnsi="Times New Roman"/>
                <w:sz w:val="24"/>
                <w:szCs w:val="24"/>
              </w:rPr>
              <w:t>трубопроводного транспорта федерального значения</w:t>
            </w:r>
            <w:r w:rsidR="00787860" w:rsidRPr="00E241B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787860" w:rsidRPr="003C590A">
              <w:rPr>
                <w:rFonts w:ascii="Times New Roman" w:hAnsi="Times New Roman"/>
                <w:sz w:val="24"/>
                <w:szCs w:val="24"/>
              </w:rPr>
              <w:t>«</w:t>
            </w:r>
            <w:r w:rsidR="00827691" w:rsidRPr="00763F22">
              <w:rPr>
                <w:rFonts w:ascii="Times New Roman" w:hAnsi="Times New Roman"/>
                <w:sz w:val="24"/>
                <w:szCs w:val="24"/>
              </w:rPr>
              <w:t>Расширение ЕСГ для подачи газа в газопровод</w:t>
            </w:r>
          </w:p>
          <w:p w:rsidR="00763F22" w:rsidRPr="00763F22" w:rsidRDefault="00763F22" w:rsidP="00A60E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7691" w:rsidRPr="00763F22">
              <w:rPr>
                <w:rFonts w:ascii="Times New Roman" w:hAnsi="Times New Roman"/>
                <w:sz w:val="24"/>
                <w:szCs w:val="24"/>
              </w:rPr>
              <w:t>«</w:t>
            </w:r>
            <w:r w:rsidR="00E241BA" w:rsidRPr="00763F22">
              <w:rPr>
                <w:rFonts w:ascii="Times New Roman" w:hAnsi="Times New Roman"/>
                <w:sz w:val="24"/>
                <w:szCs w:val="24"/>
              </w:rPr>
              <w:t>Южный поток» (Восточный коридор)» (Этап 1)</w:t>
            </w:r>
          </w:p>
          <w:p w:rsidR="0048623F" w:rsidRPr="00763F22" w:rsidRDefault="009739D9" w:rsidP="00E241B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(цель установления публичного сервитута)</w:t>
            </w:r>
          </w:p>
        </w:tc>
      </w:tr>
      <w:tr w:rsidR="0048623F" w:rsidRPr="00807501" w:rsidTr="00842BE7">
        <w:trPr>
          <w:trHeight w:val="1862"/>
        </w:trPr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639" w:type="dxa"/>
            <w:shd w:val="clear" w:color="auto" w:fill="auto"/>
          </w:tcPr>
          <w:tbl>
            <w:tblPr>
              <w:tblW w:w="9388" w:type="dxa"/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2126"/>
              <w:gridCol w:w="2127"/>
              <w:gridCol w:w="4536"/>
            </w:tblGrid>
            <w:tr w:rsidR="00D74297" w:rsidRPr="00D74297" w:rsidTr="00842BE7">
              <w:trPr>
                <w:trHeight w:val="300"/>
              </w:trPr>
              <w:tc>
                <w:tcPr>
                  <w:tcW w:w="93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Республика Мордовия</w:t>
                  </w:r>
                  <w:r w:rsidR="00DE1C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 xml:space="preserve"> Лямбирский район</w:t>
                  </w:r>
                </w:p>
              </w:tc>
            </w:tr>
            <w:tr w:rsidR="00DC559A" w:rsidRPr="00D74297" w:rsidTr="00DC559A">
              <w:trPr>
                <w:trHeight w:val="762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C559A" w:rsidRPr="009A6A40" w:rsidRDefault="00DC559A" w:rsidP="00DC559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9A6A40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  <w:t>№п/п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C559A" w:rsidRPr="009A6A40" w:rsidRDefault="00DC559A" w:rsidP="00DC559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</w:pPr>
                  <w:proofErr w:type="spellStart"/>
                  <w:r w:rsidRPr="009A6A40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  <w:t>Кадастровый</w:t>
                  </w:r>
                  <w:proofErr w:type="spellEnd"/>
                  <w:r w:rsidRPr="009A6A40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9A6A40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  <w:t>номер</w:t>
                  </w:r>
                  <w:proofErr w:type="spellEnd"/>
                  <w:r w:rsidRPr="009A6A40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9A6A40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  <w:t>земельного</w:t>
                  </w:r>
                  <w:proofErr w:type="spellEnd"/>
                  <w:r w:rsidRPr="009A6A40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9A6A40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  <w:t>участка</w:t>
                  </w:r>
                  <w:proofErr w:type="spellEnd"/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C559A" w:rsidRPr="00D74297" w:rsidRDefault="00DC559A" w:rsidP="00DC559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Кадастровый номер единого землепользования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DC559A" w:rsidRPr="00D74297" w:rsidRDefault="00DC559A" w:rsidP="00DC559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Местоположение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13:15:0000000:230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Лямбирский район, город Саранск, Пригородное лесничество Саранского лесхоза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13:15:0000000:263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муниципальный район, Саранское территориальное лесничество, Саранское участковое лесничество, квартал 85, часть выдела 4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Лямбирское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13:15:0107001:1146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Лямбирский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Берсеневское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СПК "Пригородный"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Лямбирский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Берсеневское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13:15:0107001:1450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</w:t>
                  </w: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Мордовия, Лямбирский район, с. Берсеневка, СПК "Пригородный"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13:15:0107001:1549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Блохино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13:15:0107001:1987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СПК "Пригородный"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13:15:0107001:742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Лямбирский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Берсеневское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13:15:0107001:743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№ 2 ПС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" 110/10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13:15:0111001:367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фидер № 23 ПС "Лямбирь" 110/35/10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13:15:0111001:755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19 по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ул.Колхозная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с.Черемишево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13:15:0000000:19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Черемишево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ул. Колхозная, д. 1 Почтовый адрес ориентира: Республика Мордовия, Лямбирский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Черемишево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ОАО "Луч"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13:15:0111001:763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25 Почтовый адрес ориентира: Республика Мордовия, Лямбирский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Черемишево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Колхозная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13:15:0111001:818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19 по ул. Колхозная Почтовый адрес ориентира: Республика Мордовия, р-н Лямбирский, с/п Лямбирское,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Черемишево</w:t>
                  </w:r>
                  <w:proofErr w:type="spellEnd"/>
                </w:p>
              </w:tc>
            </w:tr>
            <w:tr w:rsidR="00D74297" w:rsidRPr="00D74297" w:rsidTr="009F3E45">
              <w:trPr>
                <w:trHeight w:val="18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13:15:0111007:1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от пересечения автодорог Н. Новгород-Арзамас-Саранск-Пенза-Саратов и Лямбирь-Х. Лопатино, 272 км. Участок находится примерно в 1675 м от ориентира по направлению на северо-запад Почтовый </w:t>
                  </w: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адрес ориентира: Республика Мордовия, Лямбирский район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13:15:0111007:58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7 ул. Центральная Почтовый адрес ориентира: Республика Мордовия, Лямбирский район, с. Лопатино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13:15:0111007:60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№7 ул. Центральная Почтовый адрес ориентира: Республика Мордовия, Лямбирский район, с. Лопатино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13:15:0112001:688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Лямбирский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Лямбирский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13:15:0112001:726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Лямбирский район, д.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Щербаково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Гражданская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13:15:0112001:731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Лямбирский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13:15:0112001:735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р-н Лямбирский, с/п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д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Щербаково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Гражданская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школы Почтовый адрес ориентира: Республика Мордовия, Лямбирский район,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школы Почтовый адрес ориентира: Республика Мордовия, Лямбирский район,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13:15:0112001:755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школы Почтовый адрес ориентира: Республика Мордовия, Лямбирский район,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13:15:0112001:756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здание школы Почтовый адрес ориентира: Республика Мордовия, Лямбирский район,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13:15:0112001:850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13:15:0112001:897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Лямбирский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Николаевский</w:t>
                  </w:r>
                  <w:proofErr w:type="gram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",полевой</w:t>
                  </w:r>
                  <w:proofErr w:type="spellEnd"/>
                  <w:proofErr w:type="gram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</w:t>
                  </w:r>
                  <w:proofErr w:type="gram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4,расположен</w:t>
                  </w:r>
                  <w:proofErr w:type="gram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юго-западнее п. Дальний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 3, поле № 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 3, поле № 8, участок 4, </w:t>
                  </w: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</w:t>
                  </w:r>
                  <w:proofErr w:type="gram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( у</w:t>
                  </w:r>
                  <w:proofErr w:type="gram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9F3E45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F3E45">
                    <w:rPr>
                      <w:rFonts w:ascii="Times New Roman" w:eastAsia="Times New Roman" w:hAnsi="Times New Roman" w:cs="Times New Roman"/>
                      <w:lang w:eastAsia="ru-RU"/>
                    </w:rPr>
                    <w:t>40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Николаевка, СПК "Николаевский", полевой севооборот № 3, поле № 3, расположен с западной стороны п. Дальний, (кирпичики)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</w:t>
                  </w: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45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13:15:0309001:308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№20 по ул. Донбасс, п. Дальний Почтовый адрес ориентира: Республика Мордовия, Лямбирский район, д. Николаевка, СПК "Николаевский"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9F3E45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F3E45">
                    <w:rPr>
                      <w:rFonts w:ascii="Times New Roman" w:eastAsia="Times New Roman" w:hAnsi="Times New Roman" w:cs="Times New Roman"/>
                      <w:lang w:eastAsia="ru-RU"/>
                    </w:rPr>
                    <w:t>47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№20 поул. Донбасс, п. Дальний Почтовый адрес ориентира: Республика Мордовия, Лямбирский район, д. Николаевка, СПК "Николаевский"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№20 по ул. Донбасс, п. Дальний Почтовый адрес ориентира: Республика Мордовия, Лямбирский район, д. Николаевка, СПК "Николаевский"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№20 по ул. Донбасс, п. Дальний Почтовый адрес ориентира: Республика Мордовия, Лямбирский район, д. Николаевка, СПК "Николаевский"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9F3E45" w:rsidRPr="00D74297" w:rsidRDefault="009F3E45" w:rsidP="009F3E4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Дальнее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53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Николаевка, СПК «Николаевский», полевой севооборот №</w:t>
                  </w:r>
                  <w:proofErr w:type="gram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3 ,</w:t>
                  </w:r>
                  <w:proofErr w:type="gram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№3, расположен с западной стороны п. Дальний, (кирпичики)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 3, поле № 3, расположен с западной стороны п. Дальний, (кирпичики)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61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 3, поле № 3, расположен с западной стороны п. Дальний, ("13:15:0309001")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№3, расположен с западной стороны п. Дальний, ("13:15:0309001")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 3, поле № 3, расположен с западной стороны п. Дальний, ("13:15:0309001")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№2, расположен с северной стороны п. Дальний ("Паршин Двор")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№2, расположен с северной стороны п. Дальний ("Паршин Двор")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№2, расположен с северной стороны п. Дальний ("Паршин Двор")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20 по ул. Донбасс, п. Дальний Почтовый адрес ориентира: Республика Мордовия, Лямбирский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д.Николаевка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СПК "Николаевский"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68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20 по ул. Донбасс, п. Дальний Почтовый адрес ориентира: Республика Мордовия, Лямбирский район, д. Николаевка, СПК "Николаевский"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20 по ул. Донбасс, п. Дальний Почтовый адрес ориентира: Республика Мордовия, Лямбирский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д.Николаевка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СПК "Николаевский"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572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Республика Мордовия, Лямбирский район, д. Николаевка, СПК "Николаевский", полевой севооборот № 3, поле № 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76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Дальнее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Дальнее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Дальнее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Дальнее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Дальнее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86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13:15:0313001:144</w:t>
                  </w:r>
                </w:p>
              </w:tc>
              <w:tc>
                <w:tcPr>
                  <w:tcW w:w="212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13:15:0313001:170</w:t>
                  </w:r>
                </w:p>
              </w:tc>
              <w:tc>
                <w:tcPr>
                  <w:tcW w:w="453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842B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с. Первомайск, СПК "Первомайский"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13:15:0313001:145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13:15:0313001:146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13:15:0313001:148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13:15:0313001:163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13:15:0313001:165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85 Почтовый адрес ориентира: Республика Мордовия, р-н Лямбирский, с/п Первомайское, с Первомайск,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Центральная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№13 по ул. Жигули. Участок находится примерно в 3600 м. от ориентира по направлению на северо-запад Почтовый адрес ориентира: Республика Мордовия, Лямбирский район, с. Первомайск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13:15:0313001:492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Первомайское сельское поселение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13:15:0313001:495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Первомайское сельское поселение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13:15:0313001:508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Ориентир дом № 13. Участок находится примерно в 2200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13:15:0313001:509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№13 Почтовый адрес ориентира: Республика Мордовия, р-н Лямбирский, с/п Первомайское, с Первомайск,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2200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101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2200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2500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 Почтовый адрес ориентира: Республика Мордовия, р-н Лямбирский, с/п Первомайское, с Первомайск,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2500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2500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108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Лямбирский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Первомайское сельское поселение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Первомайское сельское поселение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13:15:0313001:530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№ 85 по ул. Центральная с. Первомайск. Участок находится примерно в 400 м от ориентира по направлению на юго-запад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13:15:0313001:533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Первомайское сельское поселение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Ориентир фидер № 11 ПС "Лямбирь" 110/35/10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Республика Мордовия, Лямбирский район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70. Участок находится примерно в 2520 м от ориентира по направлению на юго-запад Почтовый адрес ориентира: Республика Мордовия, р-н Лямбирский, с/п Саловское, д Новая Михайловка,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Колхозная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д. Новая Михайловка, ул. Колхозная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70 Почтовый адрес ориентира: Республика Мордовия, Лямбирский район, д. Новая Михайловка, ул.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Колохозная</w:t>
                  </w:r>
                  <w:proofErr w:type="spellEnd"/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за пределами участка. Ориентир дом 70 Почтовый адрес ориентира: Республика Мордовия, Лямбирский район, д. Новая Михайловка, ул. Колхозная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119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ГП Совхоз "Коммунар"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ГП Совхоз "Коммунар"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ГП Совхоз "Коммунар"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13:15:0314001:491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Лямбирский район, ГП Совхоз "Коммунар"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13:15:0314009:114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район, северо-восточная часть кадастрового квартала 13:15:0314009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13:15:0314009:31</w:t>
                  </w:r>
                </w:p>
              </w:tc>
              <w:tc>
                <w:tcPr>
                  <w:tcW w:w="212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13:15:0314009:38</w:t>
                  </w:r>
                </w:p>
              </w:tc>
              <w:tc>
                <w:tcPr>
                  <w:tcW w:w="453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842B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Республика Мордовия, Лямбирский район, с. Смольково, МУП "Лямбирьремтехпред"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13:15:0314009:32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13:15:0314009:33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13:15:0314009:34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13:15:0314009:35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13:15:0000000:10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CC5218" w:rsidRPr="000C6240" w:rsidRDefault="00CC5218" w:rsidP="009D4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807501" w:rsidTr="00104490"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639" w:type="dxa"/>
          </w:tcPr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Лямбирского муниципального района Республики Мордовия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431510, Республика Мордовия, Лямбирский район, </w:t>
            </w:r>
          </w:p>
          <w:p w:rsidR="00E57812" w:rsidRPr="00743E95" w:rsidRDefault="000B23BA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с. Лямбирь, ул. Ленина, дом 11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 2-90-01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Берсеневское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сельское поселение Лямбирского района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431520, Республика Мордовия, Лямбирский район,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с. Берсеневка,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ул.Советская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 д.64а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8(83441)2-82-61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Лямбирское сельское поселение Лямбирского района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>431510, Республика Мордовия, с. Лямбирь,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ул.Ленина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 д.2, ул. Полевая, д. 17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 2-15-60</w:t>
            </w:r>
          </w:p>
          <w:p w:rsidR="00743E95" w:rsidRPr="00743E95" w:rsidRDefault="00E57812" w:rsidP="00763F2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743E95" w:rsidRPr="00743E95" w:rsidRDefault="00743E95" w:rsidP="00763F22">
            <w:pPr>
              <w:spacing w:line="240" w:lineRule="atLeast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Пензятское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сельское поселение Лямбирского района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431521, Республика Мордовия, Лямбирский район,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с.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Пензятка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ул.Казанская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 д.9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8(83441)2-51-55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Первомайское сельское поселение Лямбирского района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431530, Республика Мордовия, Лямбирский район,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с. Первомайск, ул. Жигули, д. 1,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помещ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. 1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 2-76-80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lastRenderedPageBreak/>
              <w:t>время приема: по предварительной записи</w:t>
            </w:r>
          </w:p>
          <w:p w:rsidR="00D74297" w:rsidRPr="00743E95" w:rsidRDefault="00D74297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Администрация Саловское сельское поселение Лямбирского района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431516, Республика Мордовия, Лямбирский район,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п. Совхоз «Коммунар», ул. Школьная, дом 3 А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 2-72-45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431461, Республика Мордовия, Рузаевский район, 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село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Сузгарье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 Центральная улица, дом 1а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 5-82-34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11369C" w:rsidRPr="00763F22" w:rsidRDefault="009F3E45" w:rsidP="00763F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9739D9" w:rsidRPr="00763F22">
              <w:rPr>
                <w:rFonts w:ascii="Times New Roman" w:hAnsi="Times New Roman"/>
                <w:sz w:val="16"/>
                <w:szCs w:val="16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48623F" w:rsidRPr="00807501" w:rsidTr="00104490"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9639" w:type="dxa"/>
          </w:tcPr>
          <w:p w:rsidR="00104490" w:rsidRPr="00104490" w:rsidRDefault="00104490" w:rsidP="00104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 xml:space="preserve">Министерство энергетики Российской Федерации, </w:t>
            </w:r>
          </w:p>
          <w:p w:rsidR="00104490" w:rsidRPr="00104490" w:rsidRDefault="00104490" w:rsidP="00104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>адрес: г. Москва, ул. Щепкина, 42, стр. 1,2</w:t>
            </w:r>
          </w:p>
          <w:p w:rsidR="00104490" w:rsidRPr="00104490" w:rsidRDefault="00104490" w:rsidP="00104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>minenergo@minenergo.gov.ru</w:t>
            </w:r>
          </w:p>
          <w:p w:rsidR="00104490" w:rsidRPr="00104490" w:rsidRDefault="00104490" w:rsidP="00104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 xml:space="preserve">В течение 30 дней со дня опубликования сообщения о возможном установлении публичного сервитута в порядке, установленном для официального опубликования 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 </w:t>
            </w:r>
          </w:p>
          <w:p w:rsidR="00763F22" w:rsidRDefault="00104490" w:rsidP="00763F22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 xml:space="preserve">(адрес, по которому заинтересованные лица могут подать заявления об учете прав на земельные участки, </w:t>
            </w:r>
          </w:p>
          <w:p w:rsidR="0048623F" w:rsidRPr="00763F22" w:rsidRDefault="00104490" w:rsidP="00763F22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а также срок подачи указанных заявлений)</w:t>
            </w:r>
          </w:p>
        </w:tc>
      </w:tr>
      <w:tr w:rsidR="0048623F" w:rsidRPr="00807501" w:rsidTr="00763F22">
        <w:trPr>
          <w:trHeight w:val="2268"/>
        </w:trPr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39" w:type="dxa"/>
          </w:tcPr>
          <w:p w:rsidR="00104490" w:rsidRDefault="00104490" w:rsidP="0010449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80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9280A">
              <w:rPr>
                <w:rFonts w:ascii="Times New Roman" w:hAnsi="Times New Roman"/>
                <w:sz w:val="24"/>
                <w:szCs w:val="24"/>
              </w:rPr>
              <w:t xml:space="preserve"> Схема 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территориального планирования Российской Федерации в области федерального транспорта (в части трубопроводного транспорта), утвержденная распоряжением Правительства </w:t>
            </w:r>
            <w:proofErr w:type="spellStart"/>
            <w:r w:rsidRPr="00A01B2C">
              <w:rPr>
                <w:rFonts w:ascii="Times New Roman" w:hAnsi="Times New Roman"/>
                <w:sz w:val="24"/>
                <w:szCs w:val="24"/>
              </w:rPr>
              <w:t>РоссийскойФедерации</w:t>
            </w:r>
            <w:proofErr w:type="spellEnd"/>
            <w:r w:rsidRPr="00A0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490">
              <w:rPr>
                <w:rFonts w:ascii="Times New Roman" w:hAnsi="Times New Roman"/>
                <w:sz w:val="24"/>
                <w:szCs w:val="24"/>
              </w:rPr>
              <w:t>от 06.05.2015 № 816-р.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B2C">
              <w:rPr>
                <w:rFonts w:ascii="Times New Roman" w:hAnsi="Times New Roman"/>
                <w:sz w:val="24"/>
                <w:szCs w:val="24"/>
              </w:rPr>
              <w:t xml:space="preserve">2. Приказ Минэнерго России </w:t>
            </w:r>
            <w:r w:rsidRPr="00104490">
              <w:rPr>
                <w:rFonts w:ascii="Times New Roman" w:hAnsi="Times New Roman"/>
                <w:sz w:val="24"/>
                <w:szCs w:val="24"/>
              </w:rPr>
              <w:t>от 17.07.2017 № 643 «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>Об утверждении документации по планировке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размещени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трубопроводного транспорта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федерального значения</w:t>
            </w:r>
            <w:r w:rsidRPr="00104490">
              <w:rPr>
                <w:rFonts w:ascii="Times New Roman" w:hAnsi="Times New Roman"/>
                <w:sz w:val="24"/>
                <w:szCs w:val="24"/>
              </w:rPr>
              <w:t xml:space="preserve"> «Расширение ЕСГ для подачи газа в газопровод</w:t>
            </w:r>
          </w:p>
          <w:p w:rsidR="00104490" w:rsidRDefault="00104490" w:rsidP="0010449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 xml:space="preserve"> «Южный поток» (Восточный коридор)» (Этап 1)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43E95" w:rsidRPr="00763F22" w:rsidRDefault="00104490" w:rsidP="00763F22">
            <w:pPr>
              <w:pStyle w:val="a3"/>
              <w:ind w:left="-23"/>
              <w:jc w:val="center"/>
              <w:rPr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104490" w:rsidRPr="00807501" w:rsidTr="00104490">
        <w:trPr>
          <w:trHeight w:val="724"/>
        </w:trPr>
        <w:tc>
          <w:tcPr>
            <w:tcW w:w="567" w:type="dxa"/>
          </w:tcPr>
          <w:p w:rsidR="00104490" w:rsidRPr="00807501" w:rsidRDefault="00104490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39" w:type="dxa"/>
          </w:tcPr>
          <w:p w:rsidR="00104490" w:rsidRPr="0079280A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 w:rsidRPr="0079280A">
              <w:rPr>
                <w:rFonts w:ascii="YS Text" w:hAnsi="YS Text"/>
                <w:color w:val="000000"/>
                <w:sz w:val="23"/>
                <w:szCs w:val="23"/>
              </w:rPr>
              <w:t>1</w:t>
            </w:r>
            <w:r>
              <w:rPr>
                <w:rFonts w:ascii="YS Text" w:hAnsi="YS Text"/>
                <w:color w:val="000000"/>
                <w:sz w:val="23"/>
                <w:szCs w:val="23"/>
              </w:rPr>
              <w:t>.</w:t>
            </w:r>
            <w:r w:rsidRPr="0079280A">
              <w:rPr>
                <w:rFonts w:ascii="YS Text" w:hAnsi="YS Text"/>
                <w:color w:val="000000"/>
                <w:sz w:val="23"/>
                <w:szCs w:val="23"/>
              </w:rPr>
              <w:t xml:space="preserve"> https://www.fgistp.economy.gov.ru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7.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8.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https://lyambir.e-mordovia.ru/vill/view/224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9.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https://lyambir.e-mordovia.ru/vill/view/219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10.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https://lyambir.e-mordovia.ru/vill/view/216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11.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https://lyambir.e-mordovia.ru/vill/view/217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12.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https://lyambir.e-mordovia.ru/vill/view/214</w:t>
            </w:r>
          </w:p>
          <w:p w:rsidR="00763F22" w:rsidRDefault="00E636B1" w:rsidP="00763F22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16"/>
                <w:szCs w:val="16"/>
              </w:rPr>
            </w:pP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  <w:r w:rsidR="00104490" w:rsidRPr="00763F22">
              <w:rPr>
                <w:rFonts w:ascii="YS Text" w:hAnsi="YS Text"/>
                <w:color w:val="000000"/>
                <w:sz w:val="16"/>
                <w:szCs w:val="16"/>
              </w:rPr>
              <w:t>(сведения об официальных сайтах в информационно-телекоммуникационной</w:t>
            </w:r>
            <w:r w:rsidR="00763F22"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  <w:r w:rsidR="00104490" w:rsidRPr="00763F22">
              <w:rPr>
                <w:rFonts w:ascii="YS Text" w:hAnsi="YS Text"/>
                <w:color w:val="000000"/>
                <w:sz w:val="16"/>
                <w:szCs w:val="16"/>
              </w:rPr>
              <w:t xml:space="preserve">сети "Интернет", на которых размещены </w:t>
            </w:r>
          </w:p>
          <w:p w:rsidR="00763F22" w:rsidRDefault="00104490" w:rsidP="00763F22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16"/>
                <w:szCs w:val="16"/>
              </w:rPr>
            </w:pP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утвержденные документы</w:t>
            </w:r>
            <w:r w:rsidR="00763F22"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территориального планирования, документация по планировке территории,</w:t>
            </w:r>
            <w:r w:rsidR="00763F22"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</w:p>
          <w:p w:rsidR="002A0503" w:rsidRPr="00763F22" w:rsidRDefault="00104490" w:rsidP="00763F22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16"/>
                <w:szCs w:val="16"/>
              </w:rPr>
            </w:pP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инвестиционная программа субъекта естественных монополий)</w:t>
            </w:r>
          </w:p>
        </w:tc>
      </w:tr>
      <w:tr w:rsidR="00104490" w:rsidRPr="00807501" w:rsidTr="00E636B1">
        <w:trPr>
          <w:trHeight w:val="2452"/>
        </w:trPr>
        <w:tc>
          <w:tcPr>
            <w:tcW w:w="567" w:type="dxa"/>
          </w:tcPr>
          <w:p w:rsidR="00104490" w:rsidRPr="00807501" w:rsidRDefault="00104490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639" w:type="dxa"/>
          </w:tcPr>
          <w:p w:rsidR="00104490" w:rsidRPr="00763F22" w:rsidRDefault="00B07F62" w:rsidP="00104490">
            <w:pPr>
              <w:pStyle w:val="a3"/>
              <w:ind w:left="-23"/>
              <w:jc w:val="center"/>
              <w:rPr>
                <w:rStyle w:val="a7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8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https://minenergo.gov.ru/</w:t>
              </w:r>
            </w:hyperlink>
          </w:p>
          <w:p w:rsidR="00104490" w:rsidRPr="00763F22" w:rsidRDefault="00B07F62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</w:t>
              </w:r>
            </w:hyperlink>
          </w:p>
          <w:p w:rsidR="00104490" w:rsidRPr="00763F22" w:rsidRDefault="00B07F62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https://lyambir.e-mordovia.ru/vill/view/224</w:t>
              </w:r>
            </w:hyperlink>
          </w:p>
          <w:p w:rsidR="00104490" w:rsidRPr="00763F22" w:rsidRDefault="00B07F62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https://lyambir.e-mordovia.ru/vill/view/219</w:t>
              </w:r>
            </w:hyperlink>
          </w:p>
          <w:p w:rsidR="00104490" w:rsidRPr="00763F22" w:rsidRDefault="00B07F62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https://lyambir.e-mordovia.ru/vill/view/216</w:t>
              </w:r>
            </w:hyperlink>
          </w:p>
          <w:p w:rsidR="00104490" w:rsidRPr="00763F22" w:rsidRDefault="00B07F62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https://lyambir.e-mordovia.ru/vill/view/217</w:t>
              </w:r>
            </w:hyperlink>
          </w:p>
          <w:p w:rsidR="00104490" w:rsidRPr="00763F22" w:rsidRDefault="00B07F62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https://lyambir.e-mordovia.ru/vill/view/214</w:t>
              </w:r>
            </w:hyperlink>
          </w:p>
          <w:p w:rsidR="00104490" w:rsidRDefault="00104490" w:rsidP="00763F22">
            <w:pPr>
              <w:ind w:left="-23"/>
              <w:jc w:val="center"/>
            </w:pPr>
            <w:r w:rsidRPr="0011369C">
              <w:rPr>
                <w:rFonts w:ascii="Times New Roman" w:hAnsi="Times New Roman"/>
                <w:sz w:val="23"/>
                <w:szCs w:val="23"/>
              </w:rPr>
              <w:t>(</w:t>
            </w:r>
            <w:r w:rsidRPr="00763F22">
              <w:rPr>
                <w:rFonts w:ascii="Times New Roman" w:hAnsi="Times New Roman"/>
                <w:sz w:val="16"/>
                <w:szCs w:val="16"/>
              </w:rPr>
              <w:t>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C001D9" w:rsidRPr="00807501" w:rsidTr="00104490">
        <w:tc>
          <w:tcPr>
            <w:tcW w:w="567" w:type="dxa"/>
          </w:tcPr>
          <w:p w:rsidR="00C001D9" w:rsidRPr="00807501" w:rsidRDefault="00104490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639" w:type="dxa"/>
          </w:tcPr>
          <w:p w:rsidR="00E636B1" w:rsidRPr="00E636B1" w:rsidRDefault="00E636B1" w:rsidP="00E636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6B1">
              <w:rPr>
                <w:rFonts w:ascii="Times New Roman" w:hAnsi="Times New Roman"/>
                <w:sz w:val="24"/>
                <w:szCs w:val="24"/>
              </w:rPr>
              <w:t xml:space="preserve">Дополнительно по всем вопросам можно обращаться: </w:t>
            </w:r>
          </w:p>
          <w:p w:rsidR="00E636B1" w:rsidRPr="00E636B1" w:rsidRDefault="00E636B1" w:rsidP="00E636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6B1">
              <w:rPr>
                <w:rFonts w:ascii="Times New Roman" w:hAnsi="Times New Roman"/>
                <w:sz w:val="24"/>
                <w:szCs w:val="24"/>
              </w:rPr>
              <w:t xml:space="preserve">ООО «Газпром </w:t>
            </w:r>
            <w:proofErr w:type="spellStart"/>
            <w:r w:rsidRPr="00E636B1"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 w:rsidRPr="00E636B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636B1" w:rsidRPr="00E636B1" w:rsidRDefault="00E636B1" w:rsidP="00E636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6B1">
              <w:rPr>
                <w:rFonts w:ascii="Times New Roman" w:hAnsi="Times New Roman"/>
                <w:sz w:val="24"/>
                <w:szCs w:val="24"/>
              </w:rPr>
              <w:t xml:space="preserve"> 198095, Санкт-Петербург, </w:t>
            </w:r>
            <w:proofErr w:type="spellStart"/>
            <w:r w:rsidRPr="00E636B1">
              <w:rPr>
                <w:rFonts w:ascii="Times New Roman" w:hAnsi="Times New Roman"/>
                <w:sz w:val="24"/>
                <w:szCs w:val="24"/>
              </w:rPr>
              <w:t>Митрофаньевское</w:t>
            </w:r>
            <w:proofErr w:type="spellEnd"/>
            <w:r w:rsidRPr="00E636B1">
              <w:rPr>
                <w:rFonts w:ascii="Times New Roman" w:hAnsi="Times New Roman"/>
                <w:sz w:val="24"/>
                <w:szCs w:val="24"/>
              </w:rPr>
              <w:t xml:space="preserve"> шоссе, д.2, кор.9, лит. В</w:t>
            </w:r>
          </w:p>
          <w:p w:rsidR="002E1AB1" w:rsidRPr="00763F22" w:rsidRDefault="00E636B1" w:rsidP="00E636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6B1">
              <w:rPr>
                <w:rFonts w:ascii="Times New Roman" w:hAnsi="Times New Roman"/>
                <w:sz w:val="24"/>
                <w:szCs w:val="24"/>
              </w:rPr>
              <w:lastRenderedPageBreak/>
              <w:t>тел. 8 (812) 455-17-00, доб. (12-232)</w:t>
            </w:r>
          </w:p>
        </w:tc>
      </w:tr>
      <w:tr w:rsidR="0048623F" w:rsidRPr="00807501" w:rsidTr="00104490">
        <w:tc>
          <w:tcPr>
            <w:tcW w:w="567" w:type="dxa"/>
          </w:tcPr>
          <w:p w:rsidR="0048623F" w:rsidRPr="00104490" w:rsidRDefault="00104490" w:rsidP="0010449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10</w:t>
            </w:r>
          </w:p>
        </w:tc>
        <w:tc>
          <w:tcPr>
            <w:tcW w:w="9639" w:type="dxa"/>
          </w:tcPr>
          <w:p w:rsidR="004222E1" w:rsidRDefault="00FE1D98" w:rsidP="004222E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Графическое описание местоположения границ публичного </w:t>
            </w:r>
            <w:r w:rsidR="0002073B" w:rsidRPr="00807501">
              <w:rPr>
                <w:rFonts w:ascii="Times New Roman" w:hAnsi="Times New Roman"/>
                <w:sz w:val="24"/>
                <w:szCs w:val="24"/>
              </w:rPr>
              <w:t>с</w:t>
            </w: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ервитута, </w:t>
            </w:r>
            <w:r w:rsidR="00831F2A">
              <w:rPr>
                <w:rFonts w:ascii="Times New Roman" w:hAnsi="Times New Roman"/>
                <w:sz w:val="24"/>
                <w:szCs w:val="24"/>
              </w:rPr>
              <w:br/>
            </w: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а также перечень координат характерных точек этих границ </w:t>
            </w:r>
            <w:r w:rsidR="00831F2A">
              <w:rPr>
                <w:rFonts w:ascii="Times New Roman" w:hAnsi="Times New Roman"/>
                <w:sz w:val="24"/>
                <w:szCs w:val="24"/>
              </w:rPr>
              <w:br/>
            </w:r>
            <w:r w:rsidR="00E636B1">
              <w:rPr>
                <w:rFonts w:ascii="Times New Roman" w:hAnsi="Times New Roman"/>
                <w:sz w:val="24"/>
                <w:szCs w:val="24"/>
              </w:rPr>
              <w:t>размещены на сайте Минэнерго РФ</w:t>
            </w:r>
          </w:p>
          <w:p w:rsidR="00E636B1" w:rsidRPr="00807501" w:rsidRDefault="00E636B1" w:rsidP="004222E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63BA"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  <w:t>https://minenergo.gov.ru/node/22213</w:t>
            </w:r>
          </w:p>
          <w:p w:rsidR="0048623F" w:rsidRPr="00763F22" w:rsidRDefault="004222E1" w:rsidP="004222E1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(описание местоположения границ публичного сервитута)</w:t>
            </w:r>
          </w:p>
        </w:tc>
      </w:tr>
    </w:tbl>
    <w:p w:rsidR="0048623F" w:rsidRDefault="0048623F" w:rsidP="002B1745">
      <w:pPr>
        <w:rPr>
          <w:rFonts w:ascii="Times New Roman" w:hAnsi="Times New Roman" w:cs="Times New Roman"/>
          <w:b/>
          <w:sz w:val="24"/>
          <w:szCs w:val="24"/>
        </w:rPr>
      </w:pPr>
    </w:p>
    <w:p w:rsidR="00B01D34" w:rsidRPr="00F239D5" w:rsidRDefault="00B01D34" w:rsidP="00B01D34">
      <w:pPr>
        <w:ind w:firstLine="709"/>
        <w:jc w:val="both"/>
      </w:pPr>
      <w:r>
        <w:t>5</w:t>
      </w:r>
      <w:r w:rsidRPr="00F239D5">
        <w:t xml:space="preserve"> экз.</w:t>
      </w:r>
    </w:p>
    <w:tbl>
      <w:tblPr>
        <w:tblW w:w="10456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0456"/>
      </w:tblGrid>
      <w:tr w:rsidR="00B01D34" w:rsidRPr="00F239D5" w:rsidTr="00B01D34">
        <w:trPr>
          <w:trHeight w:val="688"/>
        </w:trPr>
        <w:tc>
          <w:tcPr>
            <w:tcW w:w="1045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FC0FEF">
            <w:pPr>
              <w:snapToGrid w:val="0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:rsidR="00B01D34" w:rsidRPr="00F239D5" w:rsidRDefault="00B01D34" w:rsidP="00FC0FEF"/>
        </w:tc>
      </w:tr>
      <w:tr w:rsidR="00B01D34" w:rsidRPr="00F239D5" w:rsidTr="00B01D34">
        <w:trPr>
          <w:trHeight w:val="428"/>
        </w:trPr>
        <w:tc>
          <w:tcPr>
            <w:tcW w:w="10456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A709F1">
            <w:pPr>
              <w:snapToGrid w:val="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  <w:bookmarkStart w:id="0" w:name="_GoBack"/>
            <w:bookmarkEnd w:id="0"/>
          </w:p>
        </w:tc>
      </w:tr>
      <w:tr w:rsidR="00B01D34" w:rsidRPr="00F239D5" w:rsidTr="00B01D34">
        <w:trPr>
          <w:trHeight w:val="901"/>
        </w:trPr>
        <w:tc>
          <w:tcPr>
            <w:tcW w:w="10456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FC0FEF">
            <w:pPr>
              <w:snapToGrid w:val="0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</w:t>
            </w:r>
            <w:proofErr w:type="gramStart"/>
            <w:r w:rsidRPr="00F239D5">
              <w:rPr>
                <w:b/>
              </w:rPr>
              <w:t>А</w:t>
            </w:r>
            <w:proofErr w:type="gramEnd"/>
            <w:r w:rsidRPr="00F239D5">
              <w:rPr>
                <w:b/>
              </w:rPr>
              <w:t xml:space="preserve">                                                                                </w:t>
            </w:r>
          </w:p>
        </w:tc>
      </w:tr>
    </w:tbl>
    <w:p w:rsidR="00B01D34" w:rsidRPr="00F239D5" w:rsidRDefault="00B01D34" w:rsidP="00B01D34"/>
    <w:p w:rsidR="00B01D34" w:rsidRPr="00807501" w:rsidRDefault="00B01D34" w:rsidP="002B1745">
      <w:pPr>
        <w:rPr>
          <w:rFonts w:ascii="Times New Roman" w:hAnsi="Times New Roman" w:cs="Times New Roman"/>
          <w:b/>
          <w:sz w:val="24"/>
          <w:szCs w:val="24"/>
        </w:rPr>
      </w:pPr>
    </w:p>
    <w:sectPr w:rsidR="00B01D34" w:rsidRPr="00807501" w:rsidSect="00AF0FEB">
      <w:headerReference w:type="default" r:id="rId15"/>
      <w:footerReference w:type="default" r:id="rId16"/>
      <w:headerReference w:type="first" r:id="rId17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F62" w:rsidRDefault="00B07F62" w:rsidP="009A35B4">
      <w:pPr>
        <w:spacing w:after="0" w:line="240" w:lineRule="auto"/>
      </w:pPr>
      <w:r>
        <w:separator/>
      </w:r>
    </w:p>
  </w:endnote>
  <w:endnote w:type="continuationSeparator" w:id="0">
    <w:p w:rsidR="00B07F62" w:rsidRDefault="00B07F62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179146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3E45" w:rsidRDefault="00B07F62">
        <w:pPr>
          <w:pStyle w:val="ab"/>
          <w:jc w:val="right"/>
        </w:pPr>
      </w:p>
    </w:sdtContent>
  </w:sdt>
  <w:p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F62" w:rsidRDefault="00B07F62" w:rsidP="009A35B4">
      <w:pPr>
        <w:spacing w:after="0" w:line="240" w:lineRule="auto"/>
      </w:pPr>
      <w:r>
        <w:separator/>
      </w:r>
    </w:p>
  </w:footnote>
  <w:footnote w:type="continuationSeparator" w:id="0">
    <w:p w:rsidR="00B07F62" w:rsidRDefault="00B07F62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1255412"/>
      <w:docPartObj>
        <w:docPartGallery w:val="Page Numbers (Top of Page)"/>
        <w:docPartUnique/>
      </w:docPartObj>
    </w:sdtPr>
    <w:sdtEndPr>
      <w:rPr>
        <w:noProof/>
      </w:rPr>
    </w:sdtEndPr>
    <w:sdtContent>
      <w:p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09F1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E45" w:rsidRDefault="009F3E45">
    <w:pPr>
      <w:pStyle w:val="a9"/>
      <w:jc w:val="right"/>
    </w:pPr>
  </w:p>
  <w:p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6456"/>
    <w:rsid w:val="000E787A"/>
    <w:rsid w:val="00104490"/>
    <w:rsid w:val="0011369C"/>
    <w:rsid w:val="00130061"/>
    <w:rsid w:val="0013469D"/>
    <w:rsid w:val="00142155"/>
    <w:rsid w:val="00143E58"/>
    <w:rsid w:val="001571D7"/>
    <w:rsid w:val="00175D7D"/>
    <w:rsid w:val="0018702C"/>
    <w:rsid w:val="00191AA8"/>
    <w:rsid w:val="0019474B"/>
    <w:rsid w:val="00196BA2"/>
    <w:rsid w:val="001A1670"/>
    <w:rsid w:val="001A3FCD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A2A82"/>
    <w:rsid w:val="003A3222"/>
    <w:rsid w:val="003A33AC"/>
    <w:rsid w:val="003A37DB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209B1"/>
    <w:rsid w:val="00527EEF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2A9B"/>
    <w:rsid w:val="005B55AF"/>
    <w:rsid w:val="005B57DC"/>
    <w:rsid w:val="005C372E"/>
    <w:rsid w:val="005E5FE8"/>
    <w:rsid w:val="00607A54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7012DE"/>
    <w:rsid w:val="00703A43"/>
    <w:rsid w:val="00713269"/>
    <w:rsid w:val="00720C0A"/>
    <w:rsid w:val="0073399B"/>
    <w:rsid w:val="00741867"/>
    <w:rsid w:val="00743E95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606"/>
    <w:rsid w:val="00807501"/>
    <w:rsid w:val="00807BA4"/>
    <w:rsid w:val="0081754E"/>
    <w:rsid w:val="00827691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95331"/>
    <w:rsid w:val="008A6BD0"/>
    <w:rsid w:val="008C03D5"/>
    <w:rsid w:val="008D16D9"/>
    <w:rsid w:val="008D43F6"/>
    <w:rsid w:val="008E591F"/>
    <w:rsid w:val="0090024F"/>
    <w:rsid w:val="00913054"/>
    <w:rsid w:val="00925400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765"/>
    <w:rsid w:val="009A35B4"/>
    <w:rsid w:val="009A39A0"/>
    <w:rsid w:val="009A40C7"/>
    <w:rsid w:val="009A6A40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D34"/>
    <w:rsid w:val="00B03EE7"/>
    <w:rsid w:val="00B07F62"/>
    <w:rsid w:val="00B11170"/>
    <w:rsid w:val="00B2023F"/>
    <w:rsid w:val="00B311F6"/>
    <w:rsid w:val="00B33A22"/>
    <w:rsid w:val="00B348AB"/>
    <w:rsid w:val="00B41527"/>
    <w:rsid w:val="00B41CEF"/>
    <w:rsid w:val="00B45842"/>
    <w:rsid w:val="00B53C5B"/>
    <w:rsid w:val="00B54946"/>
    <w:rsid w:val="00B7102D"/>
    <w:rsid w:val="00B73D18"/>
    <w:rsid w:val="00B77113"/>
    <w:rsid w:val="00B77C1C"/>
    <w:rsid w:val="00B86D02"/>
    <w:rsid w:val="00B95BB1"/>
    <w:rsid w:val="00BB5AC2"/>
    <w:rsid w:val="00BF3D5C"/>
    <w:rsid w:val="00BF6430"/>
    <w:rsid w:val="00C001D9"/>
    <w:rsid w:val="00C013BB"/>
    <w:rsid w:val="00C031FF"/>
    <w:rsid w:val="00C10A2D"/>
    <w:rsid w:val="00C13DD8"/>
    <w:rsid w:val="00C13E02"/>
    <w:rsid w:val="00C174AC"/>
    <w:rsid w:val="00C326BC"/>
    <w:rsid w:val="00C3382B"/>
    <w:rsid w:val="00C34EC7"/>
    <w:rsid w:val="00C567AC"/>
    <w:rsid w:val="00C65450"/>
    <w:rsid w:val="00C71687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74297"/>
    <w:rsid w:val="00D74F5D"/>
    <w:rsid w:val="00D77905"/>
    <w:rsid w:val="00D919BC"/>
    <w:rsid w:val="00D935F1"/>
    <w:rsid w:val="00D96655"/>
    <w:rsid w:val="00DB2F8E"/>
    <w:rsid w:val="00DC0AB9"/>
    <w:rsid w:val="00DC559A"/>
    <w:rsid w:val="00DC72F3"/>
    <w:rsid w:val="00DD30C1"/>
    <w:rsid w:val="00DE1CBD"/>
    <w:rsid w:val="00DE4335"/>
    <w:rsid w:val="00DE6F8B"/>
    <w:rsid w:val="00DF6A5F"/>
    <w:rsid w:val="00E00667"/>
    <w:rsid w:val="00E10B7B"/>
    <w:rsid w:val="00E152CA"/>
    <w:rsid w:val="00E241BA"/>
    <w:rsid w:val="00E31E89"/>
    <w:rsid w:val="00E34E31"/>
    <w:rsid w:val="00E34F95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61E10"/>
    <w:rsid w:val="00F66F46"/>
    <w:rsid w:val="00F71D47"/>
    <w:rsid w:val="00F74768"/>
    <w:rsid w:val="00F942B4"/>
    <w:rsid w:val="00FA3A4C"/>
    <w:rsid w:val="00FA49D2"/>
    <w:rsid w:val="00FA6C2E"/>
    <w:rsid w:val="00FB0550"/>
    <w:rsid w:val="00FB58B9"/>
    <w:rsid w:val="00FC001C"/>
    <w:rsid w:val="00FE1D98"/>
    <w:rsid w:val="00FE7E23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3BA"/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energo.gov.ru/" TargetMode="External"/><Relationship Id="rId13" Type="http://schemas.openxmlformats.org/officeDocument/2006/relationships/hyperlink" Target="https://lyambir.e-mordovia.ru/vill/view/217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yambir.e-mordovia.ru/vill/view/216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yambir.e-mordovia.ru/vill/view/21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lyambir.e-mordovia.ru/vill/view/224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yambir.e-mordovia.ru/" TargetMode="External"/><Relationship Id="rId14" Type="http://schemas.openxmlformats.org/officeDocument/2006/relationships/hyperlink" Target="https://lyambir.e-mordovia.ru/vill/view/2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1ECAE-B26D-4C78-B10E-BC85AA041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4819</Words>
  <Characters>27469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1</cp:lastModifiedBy>
  <cp:revision>4</cp:revision>
  <cp:lastPrinted>2021-12-23T12:47:00Z</cp:lastPrinted>
  <dcterms:created xsi:type="dcterms:W3CDTF">2021-12-24T13:44:00Z</dcterms:created>
  <dcterms:modified xsi:type="dcterms:W3CDTF">2021-12-27T10:53:00Z</dcterms:modified>
</cp:coreProperties>
</file>