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261512">
        <w:rPr>
          <w:rFonts w:ascii="Times New Roman" w:hAnsi="Times New Roman" w:cs="Times New Roman"/>
          <w:b/>
          <w:sz w:val="28"/>
          <w:szCs w:val="28"/>
        </w:rPr>
        <w:t xml:space="preserve"> - апрель</w:t>
      </w:r>
      <w:r w:rsidR="00794F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FA2">
        <w:rPr>
          <w:rFonts w:ascii="Times New Roman" w:hAnsi="Times New Roman" w:cs="Times New Roman"/>
          <w:b/>
          <w:sz w:val="28"/>
          <w:szCs w:val="28"/>
        </w:rPr>
        <w:t>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794F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61512">
              <w:rPr>
                <w:rFonts w:ascii="Times New Roman" w:hAnsi="Times New Roman" w:cs="Times New Roman"/>
                <w:b/>
                <w:sz w:val="28"/>
                <w:szCs w:val="28"/>
              </w:rPr>
              <w:t>- апрель</w:t>
            </w:r>
          </w:p>
        </w:tc>
        <w:tc>
          <w:tcPr>
            <w:tcW w:w="3190" w:type="dxa"/>
          </w:tcPr>
          <w:p w:rsidR="00C96D19" w:rsidRDefault="00261512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261512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233</w:t>
            </w:r>
          </w:p>
        </w:tc>
        <w:tc>
          <w:tcPr>
            <w:tcW w:w="3190" w:type="dxa"/>
          </w:tcPr>
          <w:p w:rsidR="00C96D19" w:rsidRDefault="00261512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84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261512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317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26151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0784D"/>
    <w:rsid w:val="006A27F4"/>
    <w:rsid w:val="006E4FFF"/>
    <w:rsid w:val="006F23F7"/>
    <w:rsid w:val="007147F0"/>
    <w:rsid w:val="00767AE7"/>
    <w:rsid w:val="00781EC4"/>
    <w:rsid w:val="00792BA8"/>
    <w:rsid w:val="00794FA2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A57B2D"/>
    <w:rsid w:val="00B006EE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01CD7"/>
    <w:rsid w:val="00D24F00"/>
    <w:rsid w:val="00D404CF"/>
    <w:rsid w:val="00D567F9"/>
    <w:rsid w:val="00D93926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6C5B8-ED48-4B26-B4EA-AF62229CE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16</cp:revision>
  <cp:lastPrinted>2018-07-02T07:08:00Z</cp:lastPrinted>
  <dcterms:created xsi:type="dcterms:W3CDTF">2019-07-12T12:19:00Z</dcterms:created>
  <dcterms:modified xsi:type="dcterms:W3CDTF">2022-05-13T09:23:00Z</dcterms:modified>
</cp:coreProperties>
</file>