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53F" w:rsidRDefault="00E6353F" w:rsidP="00E6353F">
      <w:pPr>
        <w:shd w:val="clear" w:color="auto" w:fill="FFFFFF"/>
        <w:spacing w:line="274" w:lineRule="exact"/>
        <w:ind w:left="5770"/>
        <w:rPr>
          <w:color w:val="000000"/>
          <w:spacing w:val="-2"/>
        </w:rPr>
      </w:pPr>
      <w:r>
        <w:rPr>
          <w:color w:val="000000"/>
          <w:spacing w:val="-2"/>
        </w:rPr>
        <w:t xml:space="preserve">Информационный бюллетень </w:t>
      </w:r>
    </w:p>
    <w:p w:rsidR="00E6353F" w:rsidRDefault="00E6353F" w:rsidP="00E6353F">
      <w:pPr>
        <w:shd w:val="clear" w:color="auto" w:fill="FFFFFF"/>
        <w:spacing w:line="274" w:lineRule="exact"/>
        <w:ind w:left="5770"/>
      </w:pPr>
      <w:proofErr w:type="gramStart"/>
      <w:r>
        <w:rPr>
          <w:color w:val="000000"/>
        </w:rPr>
        <w:t>Выходит</w:t>
      </w:r>
      <w:proofErr w:type="gramEnd"/>
      <w:r>
        <w:rPr>
          <w:color w:val="000000"/>
        </w:rPr>
        <w:t xml:space="preserve"> с 25.11.2005г.</w:t>
      </w:r>
    </w:p>
    <w:p w:rsidR="00E6353F" w:rsidRDefault="00E6353F" w:rsidP="00E6353F">
      <w:pPr>
        <w:shd w:val="clear" w:color="auto" w:fill="FFFFFF"/>
        <w:spacing w:line="274" w:lineRule="exact"/>
        <w:ind w:left="6086" w:right="922" w:firstLine="240"/>
        <w:rPr>
          <w:color w:val="000000"/>
          <w:spacing w:val="1"/>
        </w:rPr>
      </w:pPr>
    </w:p>
    <w:p w:rsidR="00E6353F" w:rsidRDefault="00E6353F" w:rsidP="00E6353F">
      <w:pPr>
        <w:shd w:val="clear" w:color="auto" w:fill="FFFFFF"/>
        <w:spacing w:line="274" w:lineRule="exact"/>
        <w:ind w:right="922"/>
        <w:rPr>
          <w:color w:val="000000"/>
          <w:spacing w:val="-1"/>
        </w:rPr>
      </w:pPr>
      <w:r>
        <w:rPr>
          <w:color w:val="000000"/>
          <w:spacing w:val="-1"/>
        </w:rPr>
        <w:t xml:space="preserve">                                                                                                           </w:t>
      </w:r>
      <w:r w:rsidR="006700CF">
        <w:rPr>
          <w:color w:val="000000"/>
          <w:spacing w:val="-1"/>
        </w:rPr>
        <w:t>17.06</w:t>
      </w:r>
      <w:r>
        <w:rPr>
          <w:color w:val="000000"/>
          <w:spacing w:val="-1"/>
        </w:rPr>
        <w:t xml:space="preserve">.2022 г.              </w:t>
      </w:r>
    </w:p>
    <w:p w:rsidR="00E6353F" w:rsidRDefault="00E6353F" w:rsidP="00E6353F">
      <w:pPr>
        <w:shd w:val="clear" w:color="auto" w:fill="FFFFFF"/>
        <w:spacing w:line="274" w:lineRule="exact"/>
        <w:ind w:right="922"/>
      </w:pPr>
      <w:r>
        <w:rPr>
          <w:color w:val="000000"/>
          <w:spacing w:val="-1"/>
        </w:rPr>
        <w:t xml:space="preserve">                                                                                                        </w:t>
      </w:r>
      <w:r>
        <w:rPr>
          <w:color w:val="000000"/>
          <w:spacing w:val="-2"/>
        </w:rPr>
        <w:t>Цена бесплатная</w:t>
      </w:r>
    </w:p>
    <w:p w:rsidR="00E6353F" w:rsidRDefault="00E6353F" w:rsidP="00E6353F">
      <w:pPr>
        <w:shd w:val="clear" w:color="auto" w:fill="FFFFFF"/>
        <w:spacing w:before="293"/>
        <w:rPr>
          <w:sz w:val="28"/>
          <w:szCs w:val="28"/>
        </w:rPr>
      </w:pPr>
      <w:r>
        <w:rPr>
          <w:rFonts w:ascii="Arial" w:hAnsi="Arial"/>
          <w:b/>
          <w:bCs/>
          <w:color w:val="000000"/>
          <w:spacing w:val="3"/>
          <w:sz w:val="28"/>
          <w:szCs w:val="28"/>
        </w:rPr>
        <w:t xml:space="preserve">                                                                                  </w:t>
      </w:r>
      <w:r w:rsidR="00CA4297">
        <w:rPr>
          <w:rFonts w:ascii="Arial" w:hAnsi="Arial"/>
          <w:b/>
          <w:bCs/>
          <w:color w:val="000000"/>
          <w:spacing w:val="3"/>
          <w:sz w:val="28"/>
          <w:szCs w:val="28"/>
        </w:rPr>
        <w:t>№ 6</w:t>
      </w:r>
      <w:r>
        <w:rPr>
          <w:rFonts w:ascii="Arial" w:hAnsi="Arial" w:cs="Arial"/>
          <w:b/>
          <w:bCs/>
          <w:color w:val="000000"/>
          <w:spacing w:val="3"/>
          <w:sz w:val="28"/>
          <w:szCs w:val="28"/>
        </w:rPr>
        <w:t>.</w:t>
      </w:r>
    </w:p>
    <w:p w:rsidR="00E6353F" w:rsidRDefault="00E6353F" w:rsidP="00E6353F">
      <w:pPr>
        <w:shd w:val="clear" w:color="auto" w:fill="FFFFFF"/>
        <w:spacing w:before="1406" w:line="552" w:lineRule="exact"/>
        <w:ind w:left="14" w:right="-268" w:hanging="14"/>
        <w:jc w:val="center"/>
        <w:rPr>
          <w:b/>
          <w:color w:val="000000"/>
          <w:spacing w:val="7"/>
          <w:sz w:val="50"/>
          <w:szCs w:val="50"/>
        </w:rPr>
      </w:pPr>
      <w:r>
        <w:rPr>
          <w:b/>
          <w:color w:val="000000"/>
          <w:spacing w:val="7"/>
          <w:sz w:val="50"/>
          <w:szCs w:val="50"/>
        </w:rPr>
        <w:t xml:space="preserve">Информационный бюллетень                                              </w:t>
      </w:r>
      <w:proofErr w:type="gramStart"/>
      <w:r>
        <w:rPr>
          <w:b/>
          <w:color w:val="000000"/>
          <w:spacing w:val="7"/>
          <w:sz w:val="50"/>
          <w:szCs w:val="50"/>
        </w:rPr>
        <w:t>Атемарского  сельского</w:t>
      </w:r>
      <w:proofErr w:type="gramEnd"/>
      <w:r>
        <w:rPr>
          <w:b/>
          <w:color w:val="000000"/>
          <w:spacing w:val="7"/>
          <w:sz w:val="50"/>
          <w:szCs w:val="50"/>
        </w:rPr>
        <w:t xml:space="preserve"> поселения                                   </w:t>
      </w:r>
      <w:proofErr w:type="spellStart"/>
      <w:r>
        <w:rPr>
          <w:b/>
          <w:color w:val="000000"/>
          <w:spacing w:val="4"/>
          <w:sz w:val="50"/>
          <w:szCs w:val="50"/>
        </w:rPr>
        <w:t>Лямбирского</w:t>
      </w:r>
      <w:proofErr w:type="spellEnd"/>
      <w:r>
        <w:rPr>
          <w:b/>
          <w:color w:val="000000"/>
          <w:spacing w:val="4"/>
          <w:sz w:val="50"/>
          <w:szCs w:val="50"/>
        </w:rPr>
        <w:t xml:space="preserve"> муниципального района</w:t>
      </w:r>
    </w:p>
    <w:p w:rsidR="00E6353F" w:rsidRDefault="00E6353F" w:rsidP="00E6353F">
      <w:pPr>
        <w:shd w:val="clear" w:color="auto" w:fill="FFFFFF"/>
        <w:spacing w:line="552" w:lineRule="exact"/>
        <w:rPr>
          <w:b/>
        </w:rPr>
      </w:pPr>
      <w:r>
        <w:rPr>
          <w:b/>
          <w:color w:val="000000"/>
          <w:spacing w:val="4"/>
          <w:sz w:val="50"/>
          <w:szCs w:val="50"/>
        </w:rPr>
        <w:t xml:space="preserve">                Республики Мордовия</w:t>
      </w:r>
    </w:p>
    <w:p w:rsidR="00E6353F" w:rsidRDefault="00E6353F" w:rsidP="00E6353F">
      <w:pPr>
        <w:shd w:val="clear" w:color="auto" w:fill="FFFFFF"/>
        <w:tabs>
          <w:tab w:val="left" w:pos="6014"/>
        </w:tabs>
        <w:spacing w:before="1738" w:line="326" w:lineRule="exact"/>
        <w:ind w:left="158"/>
      </w:pPr>
      <w:r>
        <w:rPr>
          <w:color w:val="000000"/>
          <w:spacing w:val="-4"/>
        </w:rPr>
        <w:t>Главный редактор:</w:t>
      </w:r>
      <w:r>
        <w:rPr>
          <w:color w:val="000000"/>
        </w:rPr>
        <w:tab/>
      </w:r>
      <w:r>
        <w:rPr>
          <w:color w:val="000000"/>
          <w:spacing w:val="-1"/>
        </w:rPr>
        <w:t>Учредитель:</w:t>
      </w:r>
    </w:p>
    <w:p w:rsidR="00E6353F" w:rsidRDefault="00E6353F" w:rsidP="00E6353F">
      <w:pPr>
        <w:shd w:val="clear" w:color="auto" w:fill="FFFFFF"/>
        <w:tabs>
          <w:tab w:val="left" w:pos="5779"/>
        </w:tabs>
        <w:spacing w:line="326" w:lineRule="exact"/>
        <w:ind w:left="154"/>
        <w:rPr>
          <w:color w:val="000000"/>
          <w:spacing w:val="-1"/>
        </w:rPr>
      </w:pPr>
      <w:r>
        <w:rPr>
          <w:color w:val="000000"/>
          <w:spacing w:val="-4"/>
        </w:rPr>
        <w:t xml:space="preserve">С.А.  </w:t>
      </w:r>
      <w:proofErr w:type="spellStart"/>
      <w:r>
        <w:rPr>
          <w:color w:val="000000"/>
          <w:spacing w:val="-4"/>
        </w:rPr>
        <w:t>Щулепов</w:t>
      </w:r>
      <w:proofErr w:type="spellEnd"/>
      <w:r>
        <w:rPr>
          <w:color w:val="000000"/>
        </w:rPr>
        <w:tab/>
      </w:r>
      <w:r>
        <w:rPr>
          <w:color w:val="000000"/>
          <w:spacing w:val="-1"/>
        </w:rPr>
        <w:t>Совет депутатов</w:t>
      </w:r>
    </w:p>
    <w:p w:rsidR="00E6353F" w:rsidRDefault="00E6353F" w:rsidP="00E6353F">
      <w:pPr>
        <w:shd w:val="clear" w:color="auto" w:fill="FFFFFF"/>
        <w:tabs>
          <w:tab w:val="left" w:pos="5779"/>
        </w:tabs>
        <w:spacing w:line="326" w:lineRule="exact"/>
        <w:ind w:left="154"/>
      </w:pPr>
      <w:r>
        <w:rPr>
          <w:color w:val="000000"/>
          <w:spacing w:val="-1"/>
        </w:rPr>
        <w:t xml:space="preserve">                                                                                 </w:t>
      </w:r>
      <w:proofErr w:type="gramStart"/>
      <w:r>
        <w:rPr>
          <w:color w:val="000000"/>
          <w:spacing w:val="-1"/>
        </w:rPr>
        <w:t>Атемарского  сельского</w:t>
      </w:r>
      <w:proofErr w:type="gramEnd"/>
      <w:r>
        <w:rPr>
          <w:color w:val="000000"/>
          <w:spacing w:val="-1"/>
        </w:rPr>
        <w:t xml:space="preserve"> поселения</w:t>
      </w:r>
    </w:p>
    <w:p w:rsidR="00E6353F" w:rsidRDefault="00E6353F" w:rsidP="00E6353F">
      <w:pPr>
        <w:shd w:val="clear" w:color="auto" w:fill="FFFFFF"/>
        <w:tabs>
          <w:tab w:val="left" w:pos="4925"/>
        </w:tabs>
        <w:spacing w:line="326" w:lineRule="exact"/>
        <w:ind w:left="154"/>
      </w:pPr>
      <w:r>
        <w:rPr>
          <w:color w:val="000000"/>
          <w:spacing w:val="-4"/>
        </w:rPr>
        <w:t xml:space="preserve">Адрес </w:t>
      </w:r>
      <w:proofErr w:type="gramStart"/>
      <w:r>
        <w:rPr>
          <w:color w:val="000000"/>
          <w:spacing w:val="-4"/>
        </w:rPr>
        <w:t>редакции:</w:t>
      </w:r>
      <w:r>
        <w:rPr>
          <w:color w:val="000000"/>
        </w:rPr>
        <w:t xml:space="preserve">   </w:t>
      </w:r>
      <w:proofErr w:type="gramEnd"/>
      <w:r>
        <w:rPr>
          <w:color w:val="000000"/>
        </w:rPr>
        <w:t xml:space="preserve">                                                </w:t>
      </w:r>
      <w:proofErr w:type="spellStart"/>
      <w:r>
        <w:rPr>
          <w:color w:val="000000"/>
          <w:spacing w:val="-2"/>
        </w:rPr>
        <w:t>Лямбирского</w:t>
      </w:r>
      <w:proofErr w:type="spellEnd"/>
      <w:r>
        <w:rPr>
          <w:color w:val="000000"/>
          <w:spacing w:val="-2"/>
        </w:rPr>
        <w:t xml:space="preserve"> муниципального района</w:t>
      </w:r>
    </w:p>
    <w:p w:rsidR="00E6353F" w:rsidRDefault="00E6353F" w:rsidP="00E6353F">
      <w:pPr>
        <w:shd w:val="clear" w:color="auto" w:fill="FFFFFF"/>
        <w:tabs>
          <w:tab w:val="left" w:pos="4949"/>
        </w:tabs>
        <w:spacing w:line="326" w:lineRule="exact"/>
        <w:ind w:left="154"/>
      </w:pPr>
      <w:r>
        <w:rPr>
          <w:color w:val="000000"/>
          <w:spacing w:val="-6"/>
        </w:rPr>
        <w:t>431524</w:t>
      </w:r>
      <w:r>
        <w:rPr>
          <w:color w:val="000000"/>
        </w:rPr>
        <w:tab/>
      </w:r>
      <w:r>
        <w:rPr>
          <w:color w:val="000000"/>
          <w:spacing w:val="-2"/>
        </w:rPr>
        <w:t xml:space="preserve">          Республики Мордовия</w:t>
      </w:r>
    </w:p>
    <w:p w:rsidR="00E6353F" w:rsidRDefault="00E6353F" w:rsidP="00E6353F">
      <w:pPr>
        <w:shd w:val="clear" w:color="auto" w:fill="FFFFFF"/>
        <w:spacing w:line="322" w:lineRule="exact"/>
        <w:ind w:left="149" w:right="5491"/>
        <w:rPr>
          <w:color w:val="000000"/>
          <w:spacing w:val="-3"/>
        </w:rPr>
      </w:pPr>
      <w:r>
        <w:rPr>
          <w:color w:val="000000"/>
          <w:spacing w:val="-3"/>
        </w:rPr>
        <w:t xml:space="preserve">с. </w:t>
      </w:r>
      <w:proofErr w:type="spellStart"/>
      <w:r>
        <w:rPr>
          <w:color w:val="000000"/>
          <w:spacing w:val="-3"/>
        </w:rPr>
        <w:t>Атемар</w:t>
      </w:r>
      <w:proofErr w:type="spellEnd"/>
      <w:r>
        <w:rPr>
          <w:color w:val="000000"/>
          <w:spacing w:val="-3"/>
        </w:rPr>
        <w:t xml:space="preserve"> </w:t>
      </w:r>
    </w:p>
    <w:p w:rsidR="00E6353F" w:rsidRDefault="00E6353F" w:rsidP="00E6353F">
      <w:pPr>
        <w:shd w:val="clear" w:color="auto" w:fill="FFFFFF"/>
        <w:spacing w:line="322" w:lineRule="exact"/>
        <w:ind w:left="149" w:right="5491"/>
        <w:rPr>
          <w:color w:val="000000"/>
          <w:spacing w:val="-2"/>
        </w:rPr>
      </w:pPr>
      <w:proofErr w:type="spellStart"/>
      <w:r>
        <w:rPr>
          <w:color w:val="000000"/>
          <w:spacing w:val="-1"/>
        </w:rPr>
        <w:t>Лямбирского</w:t>
      </w:r>
      <w:proofErr w:type="spellEnd"/>
      <w:r>
        <w:rPr>
          <w:color w:val="000000"/>
          <w:spacing w:val="-1"/>
        </w:rPr>
        <w:t xml:space="preserve"> района </w:t>
      </w:r>
      <w:r>
        <w:rPr>
          <w:color w:val="000000"/>
          <w:spacing w:val="-2"/>
        </w:rPr>
        <w:t xml:space="preserve">Республики Мордовия </w:t>
      </w:r>
    </w:p>
    <w:p w:rsidR="00E6353F" w:rsidRDefault="00E6353F" w:rsidP="00E6353F">
      <w:pPr>
        <w:shd w:val="clear" w:color="auto" w:fill="FFFFFF"/>
        <w:spacing w:line="322" w:lineRule="exact"/>
        <w:ind w:left="149" w:right="5491"/>
      </w:pPr>
      <w:r>
        <w:rPr>
          <w:color w:val="000000"/>
          <w:spacing w:val="-2"/>
        </w:rPr>
        <w:t>Тел. 3-52-68</w:t>
      </w:r>
    </w:p>
    <w:p w:rsidR="00E6353F" w:rsidRDefault="00E6353F" w:rsidP="00E6353F">
      <w:pPr>
        <w:shd w:val="clear" w:color="auto" w:fill="FFFFFF"/>
        <w:spacing w:line="322" w:lineRule="exact"/>
        <w:ind w:left="149" w:right="5491"/>
      </w:pPr>
    </w:p>
    <w:p w:rsidR="00E6353F" w:rsidRDefault="00E6353F" w:rsidP="00E6353F">
      <w:pPr>
        <w:shd w:val="clear" w:color="auto" w:fill="FFFFFF"/>
        <w:spacing w:line="322" w:lineRule="exact"/>
        <w:ind w:left="149" w:right="5491"/>
        <w:rPr>
          <w:color w:val="000000"/>
          <w:spacing w:val="-2"/>
        </w:rPr>
      </w:pPr>
      <w:r>
        <w:rPr>
          <w:color w:val="000000"/>
          <w:spacing w:val="-2"/>
        </w:rPr>
        <w:t xml:space="preserve">Время подписания в печать: до 16 часов 30 минут        </w:t>
      </w:r>
    </w:p>
    <w:p w:rsidR="00E6353F" w:rsidRPr="00E6353F" w:rsidRDefault="00E6353F" w:rsidP="00E6353F">
      <w:pPr>
        <w:shd w:val="clear" w:color="auto" w:fill="FFFFFF"/>
        <w:spacing w:line="322" w:lineRule="exact"/>
        <w:ind w:left="149" w:right="5491"/>
        <w:rPr>
          <w:color w:val="000000"/>
          <w:spacing w:val="-2"/>
        </w:rPr>
      </w:pPr>
      <w:r>
        <w:rPr>
          <w:color w:val="000000"/>
          <w:spacing w:val="-1"/>
        </w:rPr>
        <w:t xml:space="preserve">Номер подписан: 16 часов </w:t>
      </w:r>
    </w:p>
    <w:p w:rsidR="00E6353F" w:rsidRDefault="00E6353F" w:rsidP="00E6353F">
      <w:pPr>
        <w:shd w:val="clear" w:color="auto" w:fill="FFFFFF"/>
        <w:spacing w:line="322" w:lineRule="exact"/>
        <w:ind w:left="149" w:right="-127"/>
        <w:rPr>
          <w:color w:val="000000"/>
          <w:spacing w:val="-1"/>
        </w:rPr>
      </w:pPr>
    </w:p>
    <w:p w:rsidR="00E6353F" w:rsidRDefault="00E6353F" w:rsidP="00E6353F">
      <w:pPr>
        <w:shd w:val="clear" w:color="auto" w:fill="FFFFFF"/>
        <w:spacing w:line="322" w:lineRule="exact"/>
        <w:ind w:left="149" w:right="-127"/>
        <w:rPr>
          <w:color w:val="000000"/>
        </w:rPr>
      </w:pPr>
      <w:r>
        <w:rPr>
          <w:color w:val="000000"/>
        </w:rPr>
        <w:t>Тираж: 18 экземпляров</w:t>
      </w:r>
    </w:p>
    <w:p w:rsidR="00E6353F" w:rsidRDefault="00E6353F" w:rsidP="00E6353F">
      <w:pPr>
        <w:shd w:val="clear" w:color="auto" w:fill="FFFFFF"/>
        <w:spacing w:line="322" w:lineRule="exact"/>
        <w:ind w:left="149" w:right="-127"/>
        <w:rPr>
          <w:color w:val="000000"/>
        </w:rPr>
      </w:pPr>
    </w:p>
    <w:p w:rsidR="00E6353F" w:rsidRDefault="00E6353F" w:rsidP="00E6353F">
      <w:pPr>
        <w:shd w:val="clear" w:color="auto" w:fill="FFFFFF"/>
        <w:spacing w:line="322" w:lineRule="exact"/>
        <w:ind w:left="149" w:right="-127"/>
      </w:pPr>
      <w:r>
        <w:t>Информационный бюллетень</w:t>
      </w:r>
    </w:p>
    <w:p w:rsidR="00E6353F" w:rsidRDefault="00E6353F" w:rsidP="00E6353F">
      <w:pPr>
        <w:shd w:val="clear" w:color="auto" w:fill="FFFFFF"/>
        <w:spacing w:line="322" w:lineRule="exact"/>
        <w:ind w:left="149" w:right="-127"/>
      </w:pPr>
      <w:r>
        <w:t xml:space="preserve">является официальным печатным </w:t>
      </w:r>
    </w:p>
    <w:p w:rsidR="00E6353F" w:rsidRDefault="00E6353F" w:rsidP="00E6353F">
      <w:pPr>
        <w:shd w:val="clear" w:color="auto" w:fill="FFFFFF"/>
        <w:spacing w:line="322" w:lineRule="exact"/>
        <w:ind w:left="149" w:right="-127"/>
      </w:pPr>
      <w:r>
        <w:t xml:space="preserve">изданием   </w:t>
      </w:r>
      <w:proofErr w:type="gramStart"/>
      <w:r>
        <w:t>Атемарского  сельского</w:t>
      </w:r>
      <w:proofErr w:type="gramEnd"/>
    </w:p>
    <w:p w:rsidR="00E6353F" w:rsidRDefault="00E6353F" w:rsidP="00E6353F">
      <w:pPr>
        <w:shd w:val="clear" w:color="auto" w:fill="FFFFFF"/>
        <w:spacing w:line="322" w:lineRule="exact"/>
        <w:ind w:left="149" w:right="-127"/>
      </w:pPr>
      <w:r>
        <w:t xml:space="preserve">поселения </w:t>
      </w:r>
      <w:proofErr w:type="spellStart"/>
      <w:r>
        <w:t>Лямбирского</w:t>
      </w:r>
      <w:proofErr w:type="spellEnd"/>
      <w:r>
        <w:t xml:space="preserve"> муниципального</w:t>
      </w:r>
    </w:p>
    <w:p w:rsidR="00E6353F" w:rsidRDefault="00E6353F" w:rsidP="00E6353F">
      <w:pPr>
        <w:shd w:val="clear" w:color="auto" w:fill="FFFFFF"/>
        <w:spacing w:line="322" w:lineRule="exact"/>
        <w:ind w:left="149" w:right="-127"/>
      </w:pPr>
      <w:r>
        <w:t>района Республики Мордовия</w:t>
      </w:r>
    </w:p>
    <w:p w:rsidR="00E6353F" w:rsidRDefault="00E6353F" w:rsidP="00E6353F">
      <w:pPr>
        <w:shd w:val="clear" w:color="auto" w:fill="FFFFFF"/>
        <w:spacing w:line="322" w:lineRule="exact"/>
        <w:ind w:left="149" w:right="-127"/>
      </w:pPr>
      <w:r>
        <w:t xml:space="preserve">Основан: 25. 11. </w:t>
      </w:r>
      <w:smartTag w:uri="urn:schemas-microsoft-com:office:smarttags" w:element="metricconverter">
        <w:smartTagPr>
          <w:attr w:name="ProductID" w:val="2005 г"/>
        </w:smartTagPr>
        <w:r>
          <w:t>2005 г</w:t>
        </w:r>
      </w:smartTag>
      <w:r>
        <w:t>.</w:t>
      </w: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right="-127"/>
        <w:jc w:val="center"/>
        <w:rPr>
          <w:b/>
          <w:sz w:val="36"/>
          <w:szCs w:val="36"/>
        </w:rPr>
      </w:pPr>
      <w:r>
        <w:rPr>
          <w:b/>
          <w:sz w:val="36"/>
          <w:szCs w:val="36"/>
        </w:rPr>
        <w:lastRenderedPageBreak/>
        <w:t>Список получателей информационного бюллетеня</w:t>
      </w:r>
    </w:p>
    <w:p w:rsidR="00E6353F" w:rsidRDefault="00E6353F" w:rsidP="00E6353F">
      <w:pPr>
        <w:rPr>
          <w:b/>
          <w:sz w:val="28"/>
          <w:szCs w:val="28"/>
        </w:rPr>
      </w:pPr>
    </w:p>
    <w:p w:rsidR="00E6353F" w:rsidRDefault="00E6353F" w:rsidP="00E6353F">
      <w:pPr>
        <w:rPr>
          <w:b/>
          <w:sz w:val="28"/>
          <w:szCs w:val="28"/>
        </w:rPr>
      </w:pPr>
    </w:p>
    <w:p w:rsidR="00E6353F" w:rsidRDefault="00E6353F" w:rsidP="00E6353F">
      <w:pPr>
        <w:rPr>
          <w:sz w:val="28"/>
          <w:szCs w:val="28"/>
        </w:rPr>
      </w:pPr>
    </w:p>
    <w:p w:rsidR="00E6353F" w:rsidRDefault="00E6353F" w:rsidP="00E6353F">
      <w:pPr>
        <w:widowControl w:val="0"/>
        <w:autoSpaceDE w:val="0"/>
        <w:autoSpaceDN w:val="0"/>
        <w:adjustRightInd w:val="0"/>
        <w:ind w:left="284"/>
        <w:rPr>
          <w:sz w:val="28"/>
          <w:szCs w:val="28"/>
        </w:rPr>
      </w:pPr>
      <w:r>
        <w:rPr>
          <w:sz w:val="28"/>
          <w:szCs w:val="28"/>
        </w:rPr>
        <w:t xml:space="preserve">1 Прокуратура  </w:t>
      </w:r>
      <w:proofErr w:type="spellStart"/>
      <w:r>
        <w:rPr>
          <w:sz w:val="28"/>
          <w:szCs w:val="28"/>
        </w:rPr>
        <w:t>Лямбирского</w:t>
      </w:r>
      <w:proofErr w:type="spellEnd"/>
      <w:r>
        <w:rPr>
          <w:sz w:val="28"/>
          <w:szCs w:val="28"/>
        </w:rPr>
        <w:t xml:space="preserve">  района.</w:t>
      </w:r>
    </w:p>
    <w:p w:rsidR="00E6353F" w:rsidRDefault="00E6353F" w:rsidP="00E6353F">
      <w:pPr>
        <w:widowControl w:val="0"/>
        <w:autoSpaceDE w:val="0"/>
        <w:autoSpaceDN w:val="0"/>
        <w:adjustRightInd w:val="0"/>
        <w:ind w:left="284"/>
        <w:rPr>
          <w:sz w:val="28"/>
          <w:szCs w:val="28"/>
        </w:rPr>
      </w:pPr>
      <w:r>
        <w:rPr>
          <w:sz w:val="28"/>
          <w:szCs w:val="28"/>
        </w:rPr>
        <w:t>2 Администрация   Атемарского сельского поселения.</w:t>
      </w:r>
    </w:p>
    <w:p w:rsidR="00E6353F" w:rsidRDefault="00E6353F" w:rsidP="00E6353F">
      <w:pPr>
        <w:widowControl w:val="0"/>
        <w:autoSpaceDE w:val="0"/>
        <w:autoSpaceDN w:val="0"/>
        <w:adjustRightInd w:val="0"/>
        <w:ind w:left="284"/>
        <w:rPr>
          <w:sz w:val="28"/>
          <w:szCs w:val="28"/>
        </w:rPr>
      </w:pPr>
      <w:r>
        <w:rPr>
          <w:sz w:val="28"/>
          <w:szCs w:val="28"/>
        </w:rPr>
        <w:t xml:space="preserve">3 </w:t>
      </w:r>
      <w:proofErr w:type="spellStart"/>
      <w:r>
        <w:rPr>
          <w:sz w:val="28"/>
          <w:szCs w:val="28"/>
        </w:rPr>
        <w:t>Атемарская</w:t>
      </w:r>
      <w:proofErr w:type="spellEnd"/>
      <w:r>
        <w:rPr>
          <w:sz w:val="28"/>
          <w:szCs w:val="28"/>
        </w:rPr>
        <w:t xml:space="preserve"> сельская библиотека.</w:t>
      </w:r>
    </w:p>
    <w:p w:rsidR="00E6353F" w:rsidRDefault="00E6353F" w:rsidP="00E6353F">
      <w:pPr>
        <w:rPr>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r w:rsidRPr="00E6353F">
        <w:rPr>
          <w:b/>
          <w:sz w:val="28"/>
          <w:szCs w:val="28"/>
        </w:rPr>
        <w:object w:dxaOrig="9211" w:dyaOrig="146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25pt;height:731.25pt" o:ole="">
            <v:imagedata r:id="rId8" o:title=""/>
          </v:shape>
          <o:OLEObject Type="Embed" ProgID="Word.Document.8" ShapeID="_x0000_i1025" DrawAspect="Content" ObjectID="_1717487513" r:id="rId9">
            <o:FieldCodes>\s</o:FieldCodes>
          </o:OLEObject>
        </w:object>
      </w: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right="-127"/>
        <w:rPr>
          <w:b/>
          <w:sz w:val="28"/>
          <w:szCs w:val="28"/>
        </w:rPr>
      </w:pPr>
    </w:p>
    <w:p w:rsidR="00E6353F" w:rsidRDefault="00E6353F" w:rsidP="00E6353F">
      <w:pPr>
        <w:shd w:val="clear" w:color="auto" w:fill="FFFFFF"/>
        <w:spacing w:line="322" w:lineRule="exact"/>
        <w:ind w:right="-127"/>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p>
    <w:p w:rsidR="00256A38" w:rsidRDefault="00256A38" w:rsidP="00E6353F">
      <w:pPr>
        <w:shd w:val="clear" w:color="auto" w:fill="FFFFFF"/>
        <w:spacing w:line="322" w:lineRule="exact"/>
        <w:ind w:left="180" w:right="-127" w:hanging="31"/>
        <w:jc w:val="center"/>
        <w:rPr>
          <w:b/>
          <w:sz w:val="28"/>
          <w:szCs w:val="28"/>
        </w:rPr>
      </w:pPr>
    </w:p>
    <w:p w:rsidR="00E6353F" w:rsidRDefault="00E6353F" w:rsidP="00E6353F">
      <w:pPr>
        <w:shd w:val="clear" w:color="auto" w:fill="FFFFFF"/>
        <w:spacing w:line="322" w:lineRule="exact"/>
        <w:ind w:left="180" w:right="-127" w:hanging="31"/>
        <w:jc w:val="center"/>
        <w:rPr>
          <w:b/>
          <w:sz w:val="28"/>
          <w:szCs w:val="28"/>
        </w:rPr>
      </w:pPr>
      <w:r>
        <w:rPr>
          <w:b/>
          <w:sz w:val="28"/>
          <w:szCs w:val="28"/>
        </w:rPr>
        <w:t>С О Д Е Р Ж А Н И Е</w:t>
      </w:r>
    </w:p>
    <w:p w:rsidR="00E6353F" w:rsidRDefault="00E6353F" w:rsidP="00E6353F">
      <w:pPr>
        <w:shd w:val="clear" w:color="auto" w:fill="FFFFFF"/>
        <w:jc w:val="both"/>
        <w:rPr>
          <w:bCs/>
          <w:sz w:val="28"/>
          <w:szCs w:val="28"/>
        </w:rPr>
      </w:pPr>
    </w:p>
    <w:p w:rsidR="00E6353F" w:rsidRDefault="00E6353F" w:rsidP="00E6353F">
      <w:pPr>
        <w:ind w:firstLine="284"/>
        <w:jc w:val="both"/>
        <w:rPr>
          <w:sz w:val="28"/>
          <w:szCs w:val="28"/>
        </w:rPr>
      </w:pPr>
    </w:p>
    <w:p w:rsidR="00E6353F" w:rsidRDefault="00E6353F" w:rsidP="00E6353F">
      <w:pPr>
        <w:widowControl w:val="0"/>
        <w:shd w:val="clear" w:color="auto" w:fill="FFFFFF"/>
        <w:autoSpaceDE w:val="0"/>
        <w:autoSpaceDN w:val="0"/>
        <w:adjustRightInd w:val="0"/>
        <w:ind w:left="-426" w:hanging="708"/>
        <w:jc w:val="both"/>
        <w:rPr>
          <w:sz w:val="28"/>
          <w:szCs w:val="28"/>
        </w:rPr>
      </w:pPr>
    </w:p>
    <w:p w:rsidR="006700CF" w:rsidRPr="006700CF" w:rsidRDefault="006700CF" w:rsidP="006700CF">
      <w:pPr>
        <w:tabs>
          <w:tab w:val="left" w:pos="6915"/>
        </w:tabs>
        <w:rPr>
          <w:sz w:val="28"/>
          <w:szCs w:val="28"/>
        </w:rPr>
      </w:pPr>
    </w:p>
    <w:p w:rsidR="006700CF" w:rsidRPr="006700CF" w:rsidRDefault="006700CF" w:rsidP="006700CF">
      <w:pPr>
        <w:tabs>
          <w:tab w:val="left" w:pos="6915"/>
        </w:tabs>
        <w:rPr>
          <w:sz w:val="28"/>
          <w:szCs w:val="28"/>
        </w:rPr>
      </w:pPr>
      <w:r w:rsidRPr="006700CF">
        <w:rPr>
          <w:sz w:val="28"/>
          <w:szCs w:val="28"/>
        </w:rPr>
        <w:t xml:space="preserve">1О внесении изменений в решение Совета депутатов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                     от 28 декабря 2021г. №10 «О бюджете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 на 2022 год и                          на плановый период 2023 и 2024 годов»</w:t>
      </w:r>
    </w:p>
    <w:p w:rsidR="006700CF" w:rsidRPr="006700CF" w:rsidRDefault="006700CF" w:rsidP="006700CF">
      <w:pPr>
        <w:tabs>
          <w:tab w:val="left" w:pos="6915"/>
        </w:tabs>
        <w:rPr>
          <w:sz w:val="28"/>
          <w:szCs w:val="28"/>
        </w:rPr>
      </w:pPr>
    </w:p>
    <w:p w:rsidR="006700CF" w:rsidRPr="006700CF" w:rsidRDefault="006700CF" w:rsidP="006700CF">
      <w:pPr>
        <w:rPr>
          <w:sz w:val="28"/>
          <w:szCs w:val="28"/>
        </w:rPr>
      </w:pPr>
      <w:r w:rsidRPr="006700CF">
        <w:rPr>
          <w:sz w:val="28"/>
          <w:szCs w:val="28"/>
        </w:rPr>
        <w:t>2.</w:t>
      </w:r>
      <w:r w:rsidRPr="006700CF">
        <w:rPr>
          <w:b/>
          <w:sz w:val="28"/>
          <w:szCs w:val="28"/>
        </w:rPr>
        <w:t xml:space="preserve"> </w:t>
      </w:r>
      <w:r w:rsidRPr="006700CF">
        <w:rPr>
          <w:sz w:val="28"/>
          <w:szCs w:val="28"/>
        </w:rPr>
        <w:t>Об утверждении размера платы за наем жилых помещений, находящихся в</w:t>
      </w:r>
    </w:p>
    <w:p w:rsidR="006700CF" w:rsidRPr="006700CF" w:rsidRDefault="006700CF" w:rsidP="006700CF">
      <w:pPr>
        <w:rPr>
          <w:sz w:val="28"/>
          <w:szCs w:val="28"/>
        </w:rPr>
      </w:pPr>
      <w:r w:rsidRPr="006700CF">
        <w:rPr>
          <w:sz w:val="28"/>
          <w:szCs w:val="28"/>
        </w:rPr>
        <w:t>муниципальном жилищном фонде Атемарского сельского поселения</w:t>
      </w:r>
    </w:p>
    <w:p w:rsidR="006700CF" w:rsidRPr="006700CF" w:rsidRDefault="006700CF" w:rsidP="006700CF">
      <w:pPr>
        <w:rPr>
          <w:bCs/>
          <w:sz w:val="28"/>
          <w:szCs w:val="28"/>
        </w:rPr>
      </w:pP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 на 2022 год</w:t>
      </w:r>
      <w:r w:rsidRPr="006700CF">
        <w:rPr>
          <w:bCs/>
          <w:sz w:val="28"/>
          <w:szCs w:val="28"/>
        </w:rPr>
        <w:t xml:space="preserve"> </w:t>
      </w:r>
    </w:p>
    <w:p w:rsidR="006700CF" w:rsidRPr="006700CF" w:rsidRDefault="006700CF" w:rsidP="006700CF">
      <w:pPr>
        <w:rPr>
          <w:bCs/>
          <w:sz w:val="28"/>
          <w:szCs w:val="28"/>
        </w:rPr>
      </w:pPr>
    </w:p>
    <w:p w:rsidR="006700CF" w:rsidRPr="006700CF" w:rsidRDefault="006700CF" w:rsidP="002462E7">
      <w:pPr>
        <w:rPr>
          <w:sz w:val="28"/>
          <w:szCs w:val="28"/>
        </w:rPr>
      </w:pPr>
      <w:r w:rsidRPr="006700CF">
        <w:rPr>
          <w:sz w:val="28"/>
          <w:szCs w:val="28"/>
        </w:rPr>
        <w:t>3. Об установлении размера платы за содержание жилого помещения.</w:t>
      </w:r>
    </w:p>
    <w:p w:rsidR="006700CF" w:rsidRPr="006700CF" w:rsidRDefault="006700CF" w:rsidP="002462E7">
      <w:pPr>
        <w:rPr>
          <w:sz w:val="28"/>
          <w:szCs w:val="28"/>
        </w:rPr>
      </w:pPr>
    </w:p>
    <w:p w:rsidR="006700CF" w:rsidRPr="006700CF" w:rsidRDefault="006700CF" w:rsidP="002462E7">
      <w:pPr>
        <w:rPr>
          <w:sz w:val="28"/>
          <w:szCs w:val="28"/>
        </w:rPr>
      </w:pPr>
      <w:r w:rsidRPr="006700CF">
        <w:rPr>
          <w:sz w:val="28"/>
          <w:szCs w:val="28"/>
        </w:rPr>
        <w:t xml:space="preserve">4. Об утверждении Положения о порядке размещения объектов нестационарной торговли на территории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 методики определения размера платы за размещение нестационарных торговых объектов на территории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w:t>
      </w:r>
    </w:p>
    <w:p w:rsidR="006700CF" w:rsidRPr="006700CF" w:rsidRDefault="006700CF" w:rsidP="002462E7">
      <w:pPr>
        <w:rPr>
          <w:sz w:val="28"/>
          <w:szCs w:val="28"/>
        </w:rPr>
      </w:pPr>
    </w:p>
    <w:p w:rsidR="00D05EF7" w:rsidRDefault="00D05EF7"/>
    <w:p w:rsidR="00D05EF7" w:rsidRDefault="00D05EF7"/>
    <w:p w:rsidR="00D05EF7" w:rsidRDefault="00D05EF7"/>
    <w:p w:rsidR="00D05EF7" w:rsidRDefault="00D05EF7"/>
    <w:p w:rsidR="00D05EF7" w:rsidRDefault="00D05EF7"/>
    <w:p w:rsidR="00D05EF7" w:rsidRDefault="00D05EF7"/>
    <w:p w:rsidR="00D05EF7" w:rsidRDefault="00D05EF7"/>
    <w:p w:rsidR="00D05EF7" w:rsidRDefault="00D05EF7"/>
    <w:p w:rsidR="00D05EF7" w:rsidRDefault="00D05EF7" w:rsidP="00D05EF7">
      <w:pPr>
        <w:spacing w:line="360" w:lineRule="auto"/>
        <w:jc w:val="center"/>
        <w:rPr>
          <w:b/>
          <w:caps/>
          <w:sz w:val="28"/>
          <w:szCs w:val="28"/>
        </w:rPr>
      </w:pPr>
    </w:p>
    <w:p w:rsidR="00D05EF7" w:rsidRDefault="00D05EF7" w:rsidP="00D05EF7">
      <w:pPr>
        <w:spacing w:line="360" w:lineRule="auto"/>
        <w:jc w:val="center"/>
        <w:rPr>
          <w:b/>
          <w:caps/>
          <w:sz w:val="28"/>
          <w:szCs w:val="28"/>
        </w:rPr>
      </w:pPr>
    </w:p>
    <w:p w:rsidR="00256A38" w:rsidRDefault="00256A38" w:rsidP="00D05EF7">
      <w:pPr>
        <w:spacing w:line="360" w:lineRule="auto"/>
        <w:jc w:val="center"/>
        <w:rPr>
          <w:b/>
          <w:caps/>
          <w:sz w:val="28"/>
          <w:szCs w:val="28"/>
        </w:rPr>
      </w:pPr>
    </w:p>
    <w:p w:rsidR="00D05EF7" w:rsidRPr="00D05EF7" w:rsidRDefault="00D05EF7" w:rsidP="00D05EF7"/>
    <w:p w:rsidR="00D05EF7" w:rsidRPr="00D05EF7" w:rsidRDefault="00D05EF7" w:rsidP="00D05EF7"/>
    <w:p w:rsidR="00D05EF7" w:rsidRPr="00D05EF7" w:rsidRDefault="00D05EF7" w:rsidP="00D05EF7"/>
    <w:p w:rsidR="00D05EF7" w:rsidRPr="00D05EF7" w:rsidRDefault="00D05EF7" w:rsidP="00D05EF7"/>
    <w:p w:rsidR="00D05EF7" w:rsidRDefault="00D05EF7" w:rsidP="00D05EF7"/>
    <w:p w:rsidR="00D05EF7" w:rsidRDefault="00D05EF7" w:rsidP="00D05EF7"/>
    <w:p w:rsidR="00684794" w:rsidRDefault="00684794" w:rsidP="00D05EF7">
      <w:pPr>
        <w:widowControl w:val="0"/>
        <w:jc w:val="center"/>
        <w:rPr>
          <w:rFonts w:cs="Arial"/>
          <w:b/>
          <w:bCs/>
          <w:color w:val="00000A"/>
          <w:sz w:val="26"/>
          <w:szCs w:val="26"/>
        </w:rPr>
      </w:pPr>
    </w:p>
    <w:p w:rsidR="000F5F93" w:rsidRDefault="000F5F93"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700CF" w:rsidRPr="006700CF" w:rsidRDefault="006700CF" w:rsidP="006700CF">
      <w:pPr>
        <w:spacing w:line="360" w:lineRule="auto"/>
        <w:jc w:val="center"/>
        <w:rPr>
          <w:caps/>
          <w:sz w:val="28"/>
          <w:szCs w:val="28"/>
        </w:rPr>
      </w:pPr>
      <w:r w:rsidRPr="006700CF">
        <w:rPr>
          <w:caps/>
          <w:sz w:val="28"/>
          <w:szCs w:val="28"/>
        </w:rPr>
        <w:t>Совет депутатов АТЕМАРСКОГО СЕЛЬСКОГО ПОСЕЛЕНИЯ</w:t>
      </w:r>
    </w:p>
    <w:p w:rsidR="006700CF" w:rsidRPr="006700CF" w:rsidRDefault="006700CF" w:rsidP="006700CF">
      <w:pPr>
        <w:spacing w:line="360" w:lineRule="auto"/>
        <w:jc w:val="center"/>
        <w:rPr>
          <w:caps/>
          <w:sz w:val="28"/>
          <w:szCs w:val="28"/>
        </w:rPr>
      </w:pPr>
      <w:r w:rsidRPr="006700CF">
        <w:rPr>
          <w:caps/>
          <w:sz w:val="28"/>
          <w:szCs w:val="28"/>
        </w:rPr>
        <w:t>ЛЯМБИРСКОГО МУНИЦИПАЛЬНОГО РАЙОНА</w:t>
      </w:r>
    </w:p>
    <w:p w:rsidR="006700CF" w:rsidRPr="006700CF" w:rsidRDefault="006700CF" w:rsidP="006700CF">
      <w:pPr>
        <w:spacing w:line="360" w:lineRule="auto"/>
        <w:jc w:val="center"/>
        <w:rPr>
          <w:sz w:val="28"/>
          <w:szCs w:val="28"/>
        </w:rPr>
      </w:pPr>
      <w:r w:rsidRPr="006700CF">
        <w:rPr>
          <w:sz w:val="28"/>
          <w:szCs w:val="28"/>
        </w:rPr>
        <w:t>РЕСПУБЛИКИ МОРДОВИЯ</w:t>
      </w:r>
    </w:p>
    <w:p w:rsidR="006700CF" w:rsidRPr="006700CF" w:rsidRDefault="006700CF" w:rsidP="006700CF">
      <w:pPr>
        <w:spacing w:line="360" w:lineRule="auto"/>
        <w:jc w:val="center"/>
        <w:rPr>
          <w:sz w:val="16"/>
          <w:szCs w:val="16"/>
        </w:rPr>
      </w:pPr>
    </w:p>
    <w:p w:rsidR="006700CF" w:rsidRPr="006700CF" w:rsidRDefault="006700CF" w:rsidP="006700CF">
      <w:pPr>
        <w:spacing w:line="360" w:lineRule="auto"/>
        <w:jc w:val="center"/>
        <w:rPr>
          <w:b/>
          <w:sz w:val="32"/>
          <w:szCs w:val="32"/>
        </w:rPr>
      </w:pPr>
      <w:r w:rsidRPr="006700CF">
        <w:rPr>
          <w:b/>
          <w:sz w:val="32"/>
          <w:szCs w:val="32"/>
        </w:rPr>
        <w:t>РЕШЕНИЕ</w:t>
      </w:r>
    </w:p>
    <w:p w:rsidR="006700CF" w:rsidRPr="006700CF" w:rsidRDefault="006700CF" w:rsidP="006700CF">
      <w:pPr>
        <w:spacing w:line="360" w:lineRule="auto"/>
        <w:jc w:val="both"/>
        <w:rPr>
          <w:sz w:val="28"/>
          <w:szCs w:val="28"/>
        </w:rPr>
      </w:pPr>
      <w:r w:rsidRPr="006700CF">
        <w:rPr>
          <w:sz w:val="28"/>
          <w:szCs w:val="28"/>
        </w:rPr>
        <w:t>«17» июня 2022г.                                                                                 № 22</w:t>
      </w:r>
    </w:p>
    <w:p w:rsidR="006700CF" w:rsidRPr="006700CF" w:rsidRDefault="006700CF" w:rsidP="006700CF">
      <w:pPr>
        <w:spacing w:line="360" w:lineRule="auto"/>
        <w:jc w:val="center"/>
        <w:rPr>
          <w:sz w:val="28"/>
          <w:szCs w:val="28"/>
        </w:rPr>
      </w:pPr>
      <w:r w:rsidRPr="006700CF">
        <w:rPr>
          <w:sz w:val="28"/>
          <w:szCs w:val="28"/>
        </w:rPr>
        <w:t xml:space="preserve">с. </w:t>
      </w:r>
      <w:proofErr w:type="spellStart"/>
      <w:r w:rsidRPr="006700CF">
        <w:rPr>
          <w:sz w:val="28"/>
          <w:szCs w:val="28"/>
        </w:rPr>
        <w:t>Атемар</w:t>
      </w:r>
      <w:proofErr w:type="spellEnd"/>
    </w:p>
    <w:p w:rsidR="006700CF" w:rsidRPr="006700CF" w:rsidRDefault="006700CF" w:rsidP="006700CF">
      <w:pPr>
        <w:jc w:val="center"/>
        <w:rPr>
          <w:b/>
          <w:sz w:val="28"/>
          <w:szCs w:val="28"/>
        </w:rPr>
      </w:pPr>
      <w:r w:rsidRPr="006700CF">
        <w:rPr>
          <w:b/>
          <w:sz w:val="28"/>
          <w:szCs w:val="28"/>
        </w:rPr>
        <w:t xml:space="preserve">О внесении изменений в решение Совета депутатов Атемарского сельского поселения </w:t>
      </w:r>
      <w:proofErr w:type="spellStart"/>
      <w:r w:rsidRPr="006700CF">
        <w:rPr>
          <w:b/>
          <w:sz w:val="28"/>
          <w:szCs w:val="28"/>
        </w:rPr>
        <w:t>Лямбирского</w:t>
      </w:r>
      <w:proofErr w:type="spellEnd"/>
      <w:r w:rsidRPr="006700CF">
        <w:rPr>
          <w:b/>
          <w:sz w:val="28"/>
          <w:szCs w:val="28"/>
        </w:rPr>
        <w:t xml:space="preserve"> муниципального района Респу</w:t>
      </w:r>
      <w:r>
        <w:rPr>
          <w:b/>
          <w:sz w:val="28"/>
          <w:szCs w:val="28"/>
        </w:rPr>
        <w:t xml:space="preserve">блики Мордовия </w:t>
      </w:r>
      <w:r w:rsidRPr="006700CF">
        <w:rPr>
          <w:b/>
          <w:sz w:val="28"/>
          <w:szCs w:val="28"/>
        </w:rPr>
        <w:t xml:space="preserve">от 28 декабря 2021г. №10 «О бюджете Атемарского сельского поселения </w:t>
      </w:r>
      <w:proofErr w:type="spellStart"/>
      <w:r w:rsidRPr="006700CF">
        <w:rPr>
          <w:b/>
          <w:sz w:val="28"/>
          <w:szCs w:val="28"/>
        </w:rPr>
        <w:t>Лямбирского</w:t>
      </w:r>
      <w:proofErr w:type="spellEnd"/>
      <w:r w:rsidRPr="006700CF">
        <w:rPr>
          <w:b/>
          <w:sz w:val="28"/>
          <w:szCs w:val="28"/>
        </w:rPr>
        <w:t xml:space="preserve"> муниципального района Республики Мордовия на 2022 год и</w:t>
      </w:r>
      <w:r>
        <w:rPr>
          <w:b/>
          <w:sz w:val="28"/>
          <w:szCs w:val="28"/>
        </w:rPr>
        <w:t xml:space="preserve"> </w:t>
      </w:r>
      <w:r w:rsidRPr="006700CF">
        <w:rPr>
          <w:b/>
          <w:sz w:val="28"/>
          <w:szCs w:val="28"/>
        </w:rPr>
        <w:t xml:space="preserve"> на плановый период 2023 и 2024 годов»</w:t>
      </w:r>
    </w:p>
    <w:p w:rsidR="006700CF" w:rsidRPr="006700CF" w:rsidRDefault="006700CF" w:rsidP="006700CF">
      <w:pPr>
        <w:spacing w:line="264" w:lineRule="auto"/>
        <w:jc w:val="center"/>
        <w:rPr>
          <w:sz w:val="28"/>
          <w:szCs w:val="28"/>
        </w:rPr>
      </w:pPr>
    </w:p>
    <w:p w:rsidR="006700CF" w:rsidRPr="006700CF" w:rsidRDefault="006700CF" w:rsidP="006700CF">
      <w:pPr>
        <w:ind w:firstLine="567"/>
        <w:jc w:val="both"/>
        <w:rPr>
          <w:b/>
          <w:sz w:val="28"/>
          <w:szCs w:val="28"/>
        </w:rPr>
      </w:pPr>
      <w:r w:rsidRPr="006700CF">
        <w:rPr>
          <w:sz w:val="28"/>
          <w:szCs w:val="28"/>
        </w:rPr>
        <w:t xml:space="preserve">В соответствии с Бюджетным кодексом Российской Федерации и на основании прогноза социально-экономического развития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 на 2022 год и на плановый период 2023 и 2024 годов, руководствуясь Уставом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 Совет депутатов сельского поселения </w:t>
      </w:r>
    </w:p>
    <w:p w:rsidR="006700CF" w:rsidRPr="006700CF" w:rsidRDefault="006700CF" w:rsidP="006700CF">
      <w:pPr>
        <w:ind w:firstLine="567"/>
        <w:jc w:val="center"/>
        <w:rPr>
          <w:b/>
          <w:sz w:val="28"/>
          <w:szCs w:val="28"/>
        </w:rPr>
      </w:pPr>
    </w:p>
    <w:p w:rsidR="006700CF" w:rsidRPr="006700CF" w:rsidRDefault="006700CF" w:rsidP="006700CF">
      <w:pPr>
        <w:ind w:firstLine="567"/>
        <w:jc w:val="center"/>
        <w:rPr>
          <w:b/>
          <w:sz w:val="28"/>
          <w:szCs w:val="28"/>
        </w:rPr>
      </w:pPr>
      <w:r w:rsidRPr="006700CF">
        <w:rPr>
          <w:b/>
          <w:sz w:val="28"/>
          <w:szCs w:val="28"/>
        </w:rPr>
        <w:t>Р Е Ш И Л:</w:t>
      </w:r>
    </w:p>
    <w:p w:rsidR="006700CF" w:rsidRPr="006700CF" w:rsidRDefault="006700CF" w:rsidP="006700CF">
      <w:pPr>
        <w:autoSpaceDE w:val="0"/>
        <w:autoSpaceDN w:val="0"/>
        <w:adjustRightInd w:val="0"/>
        <w:ind w:left="709" w:firstLine="567"/>
        <w:jc w:val="center"/>
        <w:rPr>
          <w:b/>
          <w:bCs/>
          <w:sz w:val="28"/>
          <w:szCs w:val="28"/>
        </w:rPr>
      </w:pPr>
    </w:p>
    <w:p w:rsidR="006700CF" w:rsidRPr="006700CF" w:rsidRDefault="006700CF" w:rsidP="006700CF">
      <w:pPr>
        <w:spacing w:line="264" w:lineRule="auto"/>
        <w:ind w:firstLine="426"/>
        <w:jc w:val="both"/>
        <w:rPr>
          <w:sz w:val="28"/>
          <w:szCs w:val="28"/>
        </w:rPr>
      </w:pPr>
      <w:r w:rsidRPr="006700CF">
        <w:rPr>
          <w:sz w:val="28"/>
          <w:szCs w:val="28"/>
        </w:rPr>
        <w:t xml:space="preserve">1. Внести в решение Совета депутатов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 от 28 декабря 2021г. №10 «О бюджете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 на 2022 год и на плановый период 2023 и 2024 годов» следующие изменения:</w:t>
      </w:r>
    </w:p>
    <w:p w:rsidR="006700CF" w:rsidRPr="006700CF" w:rsidRDefault="006700CF" w:rsidP="006700CF">
      <w:pPr>
        <w:autoSpaceDE w:val="0"/>
        <w:autoSpaceDN w:val="0"/>
        <w:adjustRightInd w:val="0"/>
        <w:ind w:firstLine="426"/>
        <w:jc w:val="both"/>
        <w:rPr>
          <w:sz w:val="28"/>
          <w:szCs w:val="28"/>
        </w:rPr>
      </w:pPr>
      <w:r w:rsidRPr="006700CF">
        <w:rPr>
          <w:sz w:val="28"/>
          <w:szCs w:val="28"/>
        </w:rPr>
        <w:t>1)  пункт 1 раздела 1 изложить в следующей редакции:</w:t>
      </w:r>
    </w:p>
    <w:p w:rsidR="006700CF" w:rsidRPr="006700CF" w:rsidRDefault="006700CF" w:rsidP="006700CF">
      <w:pPr>
        <w:autoSpaceDE w:val="0"/>
        <w:autoSpaceDN w:val="0"/>
        <w:adjustRightInd w:val="0"/>
        <w:ind w:firstLine="426"/>
        <w:jc w:val="both"/>
        <w:rPr>
          <w:bCs/>
          <w:sz w:val="28"/>
          <w:szCs w:val="28"/>
        </w:rPr>
      </w:pPr>
      <w:r w:rsidRPr="006700CF">
        <w:rPr>
          <w:bCs/>
          <w:sz w:val="28"/>
          <w:szCs w:val="28"/>
        </w:rPr>
        <w:t xml:space="preserve">«1. Утвердить бюджет Атемарского сельского поселения </w:t>
      </w:r>
      <w:proofErr w:type="spellStart"/>
      <w:r w:rsidRPr="006700CF">
        <w:rPr>
          <w:bCs/>
          <w:sz w:val="28"/>
          <w:szCs w:val="28"/>
        </w:rPr>
        <w:t>Лямбирского</w:t>
      </w:r>
      <w:proofErr w:type="spellEnd"/>
      <w:r w:rsidRPr="006700CF">
        <w:rPr>
          <w:bCs/>
          <w:sz w:val="28"/>
          <w:szCs w:val="28"/>
        </w:rPr>
        <w:t xml:space="preserve"> муниципального района Республики Мордовия на 2022 год по доходам в сумме 8 088,7</w:t>
      </w:r>
      <w:r w:rsidRPr="006700CF">
        <w:rPr>
          <w:sz w:val="28"/>
          <w:szCs w:val="28"/>
        </w:rPr>
        <w:t xml:space="preserve"> </w:t>
      </w:r>
      <w:r w:rsidRPr="006700CF">
        <w:rPr>
          <w:bCs/>
          <w:sz w:val="28"/>
          <w:szCs w:val="28"/>
        </w:rPr>
        <w:t>тыс. рублей и по расходам в сумме 9 131,2 тыс. рублей, с превышением расходов над доходами в сумме 1 042,5</w:t>
      </w:r>
      <w:r w:rsidRPr="006700CF">
        <w:rPr>
          <w:sz w:val="28"/>
          <w:szCs w:val="28"/>
        </w:rPr>
        <w:t xml:space="preserve"> </w:t>
      </w:r>
      <w:r w:rsidRPr="006700CF">
        <w:rPr>
          <w:bCs/>
          <w:sz w:val="28"/>
          <w:szCs w:val="28"/>
        </w:rPr>
        <w:t>тыс. рублей исходя из уровня инфляции, не превышающего 4,1 процента (декабрь 2022 года к декабрю 2021 года).»;</w:t>
      </w:r>
    </w:p>
    <w:p w:rsidR="006700CF" w:rsidRPr="006700CF" w:rsidRDefault="006700CF" w:rsidP="006700CF">
      <w:pPr>
        <w:ind w:firstLine="426"/>
        <w:jc w:val="both"/>
        <w:rPr>
          <w:sz w:val="28"/>
          <w:szCs w:val="28"/>
        </w:rPr>
      </w:pPr>
      <w:r w:rsidRPr="006700CF">
        <w:rPr>
          <w:sz w:val="28"/>
          <w:szCs w:val="28"/>
        </w:rPr>
        <w:t>2) раздел 7 изложить в следующей редакции:</w:t>
      </w:r>
    </w:p>
    <w:p w:rsidR="006700CF" w:rsidRPr="006700CF" w:rsidRDefault="006700CF" w:rsidP="006700CF">
      <w:pPr>
        <w:ind w:firstLine="426"/>
        <w:jc w:val="both"/>
        <w:rPr>
          <w:sz w:val="28"/>
          <w:szCs w:val="28"/>
        </w:rPr>
      </w:pPr>
      <w:r w:rsidRPr="006700CF">
        <w:rPr>
          <w:sz w:val="28"/>
          <w:szCs w:val="28"/>
        </w:rPr>
        <w:t xml:space="preserve">«1. Утвердить объем бюджетных ассигнований Дорожного фонда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 на 2022 год в сумме 1 546,5 тыс. рублей, на 2023 и 2024 годы по 1064,6 тыс. рублей ежегодно.»;</w:t>
      </w:r>
    </w:p>
    <w:p w:rsidR="006700CF" w:rsidRPr="006700CF" w:rsidRDefault="006700CF" w:rsidP="006700CF">
      <w:pPr>
        <w:ind w:firstLine="426"/>
        <w:jc w:val="both"/>
        <w:rPr>
          <w:sz w:val="28"/>
          <w:szCs w:val="28"/>
        </w:rPr>
      </w:pPr>
      <w:r w:rsidRPr="006700CF">
        <w:rPr>
          <w:sz w:val="28"/>
          <w:szCs w:val="28"/>
        </w:rPr>
        <w:t>3)  пункт 5 раздела 10 изложить в следующей редакции:</w:t>
      </w:r>
    </w:p>
    <w:p w:rsidR="006700CF" w:rsidRPr="006700CF" w:rsidRDefault="006700CF" w:rsidP="006700CF">
      <w:pPr>
        <w:jc w:val="both"/>
        <w:rPr>
          <w:sz w:val="28"/>
          <w:szCs w:val="28"/>
        </w:rPr>
      </w:pPr>
      <w:r w:rsidRPr="006700CF">
        <w:rPr>
          <w:sz w:val="28"/>
          <w:szCs w:val="28"/>
        </w:rPr>
        <w:t xml:space="preserve">      «5. Утвердить объем расходов на обслуживание муниципального долга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 на 2022 год в сумме 2,4 тыс. рублей, на 2023 и 2024 годов по 1,2 тыс. рублей ежегодно.»;</w:t>
      </w:r>
    </w:p>
    <w:p w:rsidR="006700CF" w:rsidRPr="006700CF" w:rsidRDefault="006700CF" w:rsidP="006700CF">
      <w:pPr>
        <w:ind w:firstLine="426"/>
        <w:jc w:val="both"/>
        <w:rPr>
          <w:sz w:val="28"/>
          <w:szCs w:val="28"/>
        </w:rPr>
      </w:pPr>
      <w:r w:rsidRPr="006700CF">
        <w:rPr>
          <w:sz w:val="28"/>
          <w:szCs w:val="28"/>
        </w:rPr>
        <w:t>4)  приложения № 2, 3, 4, 5, 7, 8 изложить в новой редакции, согласно приложениям № 2, 3, 4, 5, 7, 8 соответственно.</w:t>
      </w:r>
      <w:r w:rsidRPr="006700CF">
        <w:rPr>
          <w:bCs/>
          <w:sz w:val="28"/>
          <w:szCs w:val="28"/>
        </w:rPr>
        <w:t xml:space="preserve">                                </w:t>
      </w:r>
    </w:p>
    <w:p w:rsidR="006700CF" w:rsidRPr="006700CF" w:rsidRDefault="006700CF" w:rsidP="006700CF">
      <w:pPr>
        <w:ind w:firstLine="426"/>
        <w:jc w:val="both"/>
        <w:rPr>
          <w:sz w:val="28"/>
          <w:szCs w:val="28"/>
        </w:rPr>
      </w:pPr>
      <w:r w:rsidRPr="006700CF">
        <w:rPr>
          <w:sz w:val="28"/>
          <w:szCs w:val="28"/>
        </w:rPr>
        <w:t xml:space="preserve">2. Опубликовать настоящее решение в Информационном бюллетене Атемарского сельского поселения </w:t>
      </w:r>
      <w:proofErr w:type="spellStart"/>
      <w:r w:rsidRPr="006700CF">
        <w:rPr>
          <w:sz w:val="28"/>
          <w:szCs w:val="28"/>
        </w:rPr>
        <w:t>Лямбирского</w:t>
      </w:r>
      <w:proofErr w:type="spellEnd"/>
      <w:r w:rsidRPr="006700CF">
        <w:rPr>
          <w:sz w:val="28"/>
          <w:szCs w:val="28"/>
        </w:rPr>
        <w:t xml:space="preserve"> муниципального района Республики Мордовия.</w:t>
      </w:r>
    </w:p>
    <w:p w:rsidR="006700CF" w:rsidRPr="006700CF" w:rsidRDefault="006700CF" w:rsidP="006700CF">
      <w:pPr>
        <w:ind w:firstLine="426"/>
        <w:jc w:val="both"/>
        <w:rPr>
          <w:sz w:val="28"/>
          <w:szCs w:val="28"/>
        </w:rPr>
      </w:pPr>
    </w:p>
    <w:p w:rsidR="006700CF" w:rsidRPr="006700CF" w:rsidRDefault="006700CF" w:rsidP="006700CF">
      <w:pPr>
        <w:ind w:firstLine="426"/>
        <w:jc w:val="both"/>
        <w:rPr>
          <w:sz w:val="28"/>
          <w:szCs w:val="28"/>
        </w:rPr>
      </w:pPr>
    </w:p>
    <w:p w:rsidR="006700CF" w:rsidRPr="006700CF" w:rsidRDefault="006700CF" w:rsidP="006700CF">
      <w:pPr>
        <w:ind w:firstLine="426"/>
        <w:jc w:val="both"/>
        <w:rPr>
          <w:sz w:val="28"/>
          <w:szCs w:val="28"/>
        </w:rPr>
      </w:pPr>
    </w:p>
    <w:p w:rsidR="006700CF" w:rsidRPr="006700CF" w:rsidRDefault="006700CF" w:rsidP="006700CF">
      <w:pPr>
        <w:ind w:firstLine="426"/>
        <w:jc w:val="both"/>
        <w:rPr>
          <w:sz w:val="28"/>
          <w:szCs w:val="28"/>
        </w:rPr>
      </w:pPr>
    </w:p>
    <w:p w:rsidR="006700CF" w:rsidRPr="006700CF" w:rsidRDefault="006700CF" w:rsidP="006700CF">
      <w:pPr>
        <w:keepNext/>
        <w:outlineLvl w:val="0"/>
        <w:rPr>
          <w:sz w:val="28"/>
          <w:szCs w:val="28"/>
          <w:lang w:eastAsia="x-none"/>
        </w:rPr>
      </w:pPr>
      <w:r w:rsidRPr="006700CF">
        <w:rPr>
          <w:sz w:val="28"/>
          <w:szCs w:val="28"/>
          <w:lang w:eastAsia="x-none"/>
        </w:rPr>
        <w:t xml:space="preserve">Глава </w:t>
      </w:r>
      <w:r w:rsidRPr="006700CF">
        <w:rPr>
          <w:sz w:val="28"/>
          <w:szCs w:val="28"/>
        </w:rPr>
        <w:t>Атемарского сельского поселения</w:t>
      </w:r>
    </w:p>
    <w:p w:rsidR="006700CF" w:rsidRPr="006700CF" w:rsidRDefault="006700CF" w:rsidP="006700CF">
      <w:pPr>
        <w:jc w:val="both"/>
        <w:rPr>
          <w:sz w:val="28"/>
          <w:szCs w:val="28"/>
        </w:rPr>
      </w:pPr>
      <w:proofErr w:type="spellStart"/>
      <w:r w:rsidRPr="006700CF">
        <w:rPr>
          <w:sz w:val="28"/>
          <w:szCs w:val="28"/>
        </w:rPr>
        <w:t>Лямбирского</w:t>
      </w:r>
      <w:proofErr w:type="spellEnd"/>
      <w:r w:rsidRPr="006700CF">
        <w:rPr>
          <w:sz w:val="28"/>
          <w:szCs w:val="28"/>
        </w:rPr>
        <w:t xml:space="preserve"> муниципального района </w:t>
      </w:r>
    </w:p>
    <w:p w:rsidR="006700CF" w:rsidRPr="006700CF" w:rsidRDefault="006700CF" w:rsidP="006700CF">
      <w:pPr>
        <w:jc w:val="both"/>
        <w:rPr>
          <w:sz w:val="26"/>
          <w:szCs w:val="26"/>
        </w:rPr>
      </w:pPr>
      <w:r w:rsidRPr="006700CF">
        <w:rPr>
          <w:sz w:val="28"/>
          <w:szCs w:val="28"/>
        </w:rPr>
        <w:t xml:space="preserve">Республики Мордовия                                                                  </w:t>
      </w:r>
      <w:proofErr w:type="spellStart"/>
      <w:r w:rsidRPr="006700CF">
        <w:rPr>
          <w:sz w:val="28"/>
          <w:szCs w:val="28"/>
        </w:rPr>
        <w:t>А.В.Константинова</w:t>
      </w:r>
      <w:proofErr w:type="spellEnd"/>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2462E7" w:rsidRDefault="002462E7" w:rsidP="00D05EF7">
      <w:pPr>
        <w:widowControl w:val="0"/>
        <w:jc w:val="center"/>
        <w:rPr>
          <w:rFonts w:cs="Arial"/>
          <w:b/>
          <w:bCs/>
          <w:color w:val="00000A"/>
          <w:sz w:val="26"/>
          <w:szCs w:val="26"/>
        </w:rPr>
      </w:pPr>
    </w:p>
    <w:p w:rsidR="002462E7" w:rsidRDefault="002462E7"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СОВЕТ ДЕПУТАТОВ АТЕМАРСКОГО СЕЛЬСКОГО ПОСЕЛЕНИЯ ЛЯМБИРСКОГО МУНИЦИПАЛЬНОГО РАЙОНА РЕСПУБЛИКИ МОРДОВИЯ</w:t>
      </w: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Р Е Ш Е Н И Е</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ab/>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«17» июня 2022г.                                         </w:t>
      </w:r>
      <w:r w:rsidRPr="006700CF">
        <w:rPr>
          <w:rFonts w:cs="Arial"/>
          <w:b/>
          <w:bCs/>
          <w:color w:val="00000A"/>
          <w:sz w:val="26"/>
          <w:szCs w:val="26"/>
        </w:rPr>
        <w:tab/>
        <w:t xml:space="preserve">           </w:t>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t xml:space="preserve">    </w:t>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t xml:space="preserve"> </w:t>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t xml:space="preserve">                                         № 23 </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ab/>
      </w:r>
      <w:r w:rsidRPr="006700CF">
        <w:rPr>
          <w:rFonts w:cs="Arial"/>
          <w:b/>
          <w:bCs/>
          <w:color w:val="00000A"/>
          <w:sz w:val="26"/>
          <w:szCs w:val="26"/>
        </w:rPr>
        <w:tab/>
      </w:r>
    </w:p>
    <w:p w:rsidR="006700CF" w:rsidRPr="006700CF" w:rsidRDefault="006700CF" w:rsidP="006700CF">
      <w:pPr>
        <w:widowControl w:val="0"/>
        <w:jc w:val="center"/>
        <w:rPr>
          <w:rFonts w:cs="Arial"/>
          <w:b/>
          <w:bCs/>
          <w:color w:val="00000A"/>
          <w:sz w:val="26"/>
          <w:szCs w:val="26"/>
        </w:rPr>
      </w:pPr>
      <w:bookmarkStart w:id="0" w:name="_Hlk97028941"/>
      <w:r w:rsidRPr="006700CF">
        <w:rPr>
          <w:rFonts w:cs="Arial"/>
          <w:b/>
          <w:bCs/>
          <w:color w:val="00000A"/>
          <w:sz w:val="26"/>
          <w:szCs w:val="26"/>
        </w:rPr>
        <w:t>Об утверждении размера платы за наем жилых помещений, находящихся в</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муниципальном жилищном фонде Атемарского сельского поселения</w:t>
      </w:r>
    </w:p>
    <w:p w:rsidR="006700CF" w:rsidRPr="006700CF" w:rsidRDefault="006700CF" w:rsidP="006700CF">
      <w:pPr>
        <w:widowControl w:val="0"/>
        <w:jc w:val="center"/>
        <w:rPr>
          <w:rFonts w:cs="Arial"/>
          <w:b/>
          <w:bCs/>
          <w:color w:val="00000A"/>
          <w:sz w:val="26"/>
          <w:szCs w:val="26"/>
        </w:rPr>
      </w:pP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 Республики Мордовия, на 2022 год</w:t>
      </w:r>
    </w:p>
    <w:bookmarkEnd w:id="0"/>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В соответствии с ст. 156 Жилищного Кодекса Российской Федерации, Федеральным законом от 06.10.2003 №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РФ от 27.09.2016 № 668/</w:t>
      </w:r>
      <w:proofErr w:type="spellStart"/>
      <w:r w:rsidRPr="006700CF">
        <w:rPr>
          <w:rFonts w:cs="Arial"/>
          <w:b/>
          <w:bCs/>
          <w:color w:val="00000A"/>
          <w:sz w:val="26"/>
          <w:szCs w:val="26"/>
        </w:rPr>
        <w:t>пр</w:t>
      </w:r>
      <w:proofErr w:type="spellEnd"/>
      <w:r w:rsidRPr="006700CF">
        <w:rPr>
          <w:rFonts w:cs="Arial"/>
          <w:b/>
          <w:bCs/>
          <w:color w:val="00000A"/>
          <w:sz w:val="26"/>
          <w:szCs w:val="26"/>
        </w:rPr>
        <w:t xml:space="preserve"> «Об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решением Совета депутатов Атемарского сельского поселения </w:t>
      </w: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 Республики Мордовия от 19.10.2018 № 76 «Об утверждении Положения «Об  установлении размера платы за наем жилого помещения муниципального жилого фонда Атемарского сельского поселения </w:t>
      </w: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 Республики Мордовия», Совет депутатов р е ш и л:</w:t>
      </w: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numPr>
          <w:ilvl w:val="0"/>
          <w:numId w:val="3"/>
        </w:numPr>
        <w:jc w:val="center"/>
        <w:rPr>
          <w:rFonts w:cs="Arial"/>
          <w:b/>
          <w:bCs/>
          <w:color w:val="00000A"/>
          <w:sz w:val="26"/>
          <w:szCs w:val="26"/>
        </w:rPr>
      </w:pPr>
      <w:r w:rsidRPr="006700CF">
        <w:rPr>
          <w:rFonts w:cs="Arial"/>
          <w:b/>
          <w:bCs/>
          <w:color w:val="00000A"/>
          <w:sz w:val="26"/>
          <w:szCs w:val="26"/>
        </w:rPr>
        <w:t xml:space="preserve">Утвердить размеры платы за наем жилых помещений, находящихся в муниципальном жилищном фонде Атемарского сельского поселения </w:t>
      </w: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 Республики Мордовия, на 2022 год согласно приложениям 1 и 2.</w:t>
      </w:r>
    </w:p>
    <w:p w:rsidR="006700CF" w:rsidRPr="006700CF" w:rsidRDefault="006700CF" w:rsidP="006700CF">
      <w:pPr>
        <w:widowControl w:val="0"/>
        <w:jc w:val="center"/>
        <w:rPr>
          <w:rFonts w:cs="Arial"/>
          <w:b/>
          <w:bCs/>
          <w:color w:val="00000A"/>
          <w:sz w:val="26"/>
          <w:szCs w:val="26"/>
        </w:rPr>
      </w:pPr>
      <w:bookmarkStart w:id="1" w:name="_Hlk97028995"/>
      <w:r w:rsidRPr="006700CF">
        <w:rPr>
          <w:rFonts w:cs="Arial"/>
          <w:b/>
          <w:bCs/>
          <w:color w:val="00000A"/>
          <w:sz w:val="26"/>
          <w:szCs w:val="26"/>
        </w:rPr>
        <w:t xml:space="preserve">         2.Признать утратившим силу Решение Совета депутатов Атемарского сельского поселения №76 от 19.10.2018 года «Об утверждении размера платы за наем жилых помещений, находящихся в муниципальном жилищном фонде Атемарского сельского поселения </w:t>
      </w: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 Республики Мордовия, на 2018 год</w:t>
      </w:r>
      <w:bookmarkEnd w:id="1"/>
      <w:r w:rsidRPr="006700CF">
        <w:rPr>
          <w:rFonts w:cs="Arial"/>
          <w:b/>
          <w:bCs/>
          <w:color w:val="00000A"/>
          <w:sz w:val="26"/>
          <w:szCs w:val="26"/>
        </w:rPr>
        <w:t>».</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3. Опубликовать настоящее решение в информационном бюллетене сельского поселения и на сайте администрации сельского поселения в срок не позднее   апреля 2022 года.</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4. Настоящее решение вступает в силу с 01.07. 2022 г.</w:t>
      </w: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 Глава</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Атемарского сельского поселения                                         </w:t>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r w:rsidRPr="006700CF">
        <w:rPr>
          <w:rFonts w:cs="Arial"/>
          <w:b/>
          <w:bCs/>
          <w:color w:val="00000A"/>
          <w:sz w:val="26"/>
          <w:szCs w:val="26"/>
        </w:rPr>
        <w:tab/>
      </w:r>
      <w:proofErr w:type="spellStart"/>
      <w:r w:rsidRPr="006700CF">
        <w:rPr>
          <w:rFonts w:cs="Arial"/>
          <w:b/>
          <w:bCs/>
          <w:color w:val="00000A"/>
          <w:sz w:val="26"/>
          <w:szCs w:val="26"/>
        </w:rPr>
        <w:t>А.В.Константинова</w:t>
      </w:r>
      <w:proofErr w:type="spellEnd"/>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br w:type="page"/>
        <w:t>Приложение 1</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к решению Совета депутатов</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Атемарского сельского поселения</w:t>
      </w:r>
    </w:p>
    <w:p w:rsidR="006700CF" w:rsidRPr="006700CF" w:rsidRDefault="006700CF" w:rsidP="006700CF">
      <w:pPr>
        <w:widowControl w:val="0"/>
        <w:jc w:val="center"/>
        <w:rPr>
          <w:rFonts w:cs="Arial"/>
          <w:b/>
          <w:bCs/>
          <w:color w:val="00000A"/>
          <w:sz w:val="26"/>
          <w:szCs w:val="26"/>
        </w:rPr>
      </w:pP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Республики Мордовия</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«17» июня 2022 г. № 23</w:t>
      </w: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Базовый размер платы за наем</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жилых помещений, находящихся в муниципальном жилищном фонде Атемарского сельского поселения </w:t>
      </w: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 Республики Мордовия, на 2022 год и величина коэффициента соответствия платы</w:t>
      </w: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Расчет выполнен в соответствии с Методическими указаниями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утвержденными Приказом Министерства строительства и жилищно-коммунального хозяйства РФ от 27.09.2016 № 668/пр.</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 Размер платы за наем жилого помещения определяется по формуле:</w:t>
      </w: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r w:rsidRPr="006700CF">
        <w:rPr>
          <w:rFonts w:cs="Arial"/>
          <w:b/>
          <w:bCs/>
          <w:noProof/>
          <w:color w:val="00000A"/>
          <w:sz w:val="26"/>
          <w:szCs w:val="26"/>
        </w:rPr>
        <mc:AlternateContent>
          <mc:Choice Requires="wpc">
            <w:drawing>
              <wp:inline distT="0" distB="0" distL="0" distR="0">
                <wp:extent cx="1533525" cy="238125"/>
                <wp:effectExtent l="4445" t="2540" r="0" b="0"/>
                <wp:docPr id="49" name="Полотно 4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4" name="Rectangle 29"/>
                        <wps:cNvSpPr>
                          <a:spLocks noChangeArrowheads="1"/>
                        </wps:cNvSpPr>
                        <wps:spPr bwMode="auto">
                          <a:xfrm>
                            <a:off x="0" y="0"/>
                            <a:ext cx="152400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Rectangle 30"/>
                        <wps:cNvSpPr>
                          <a:spLocks noChangeArrowheads="1"/>
                        </wps:cNvSpPr>
                        <wps:spPr bwMode="auto">
                          <a:xfrm>
                            <a:off x="9525" y="9525"/>
                            <a:ext cx="11938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П</w:t>
                              </w:r>
                            </w:p>
                          </w:txbxContent>
                        </wps:txbx>
                        <wps:bodyPr rot="0" vert="horz" wrap="none" lIns="0" tIns="0" rIns="0" bIns="0" anchor="t" anchorCtr="0" upright="1">
                          <a:spAutoFit/>
                        </wps:bodyPr>
                      </wps:wsp>
                      <wps:wsp>
                        <wps:cNvPr id="36" name="Rectangle 31"/>
                        <wps:cNvSpPr>
                          <a:spLocks noChangeArrowheads="1"/>
                        </wps:cNvSpPr>
                        <wps:spPr bwMode="auto">
                          <a:xfrm>
                            <a:off x="123825" y="85725"/>
                            <a:ext cx="9334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proofErr w:type="spellStart"/>
                              <w:r>
                                <w:rPr>
                                  <w:color w:val="000000"/>
                                  <w:sz w:val="18"/>
                                  <w:szCs w:val="18"/>
                                  <w:lang w:val="en-US"/>
                                </w:rPr>
                                <w:t>нj</w:t>
                              </w:r>
                              <w:proofErr w:type="spellEnd"/>
                            </w:p>
                          </w:txbxContent>
                        </wps:txbx>
                        <wps:bodyPr rot="0" vert="horz" wrap="none" lIns="0" tIns="0" rIns="0" bIns="0" anchor="t" anchorCtr="0" upright="1">
                          <a:spAutoFit/>
                        </wps:bodyPr>
                      </wps:wsp>
                      <wps:wsp>
                        <wps:cNvPr id="37" name="Rectangle 32"/>
                        <wps:cNvSpPr>
                          <a:spLocks noChangeArrowheads="1"/>
                        </wps:cNvSpPr>
                        <wps:spPr bwMode="auto">
                          <a:xfrm>
                            <a:off x="228600" y="9525"/>
                            <a:ext cx="9334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w:t>
                              </w:r>
                            </w:p>
                          </w:txbxContent>
                        </wps:txbx>
                        <wps:bodyPr rot="0" vert="horz" wrap="none" lIns="0" tIns="0" rIns="0" bIns="0" anchor="t" anchorCtr="0" upright="1">
                          <a:spAutoFit/>
                        </wps:bodyPr>
                      </wps:wsp>
                      <wps:wsp>
                        <wps:cNvPr id="38" name="Rectangle 33"/>
                        <wps:cNvSpPr>
                          <a:spLocks noChangeArrowheads="1"/>
                        </wps:cNvSpPr>
                        <wps:spPr bwMode="auto">
                          <a:xfrm>
                            <a:off x="342900" y="9525"/>
                            <a:ext cx="11938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Н</w:t>
                              </w:r>
                            </w:p>
                          </w:txbxContent>
                        </wps:txbx>
                        <wps:bodyPr rot="0" vert="horz" wrap="none" lIns="0" tIns="0" rIns="0" bIns="0" anchor="t" anchorCtr="0" upright="1">
                          <a:spAutoFit/>
                        </wps:bodyPr>
                      </wps:wsp>
                      <wps:wsp>
                        <wps:cNvPr id="39" name="Rectangle 34"/>
                        <wps:cNvSpPr>
                          <a:spLocks noChangeArrowheads="1"/>
                        </wps:cNvSpPr>
                        <wps:spPr bwMode="auto">
                          <a:xfrm>
                            <a:off x="457200" y="85725"/>
                            <a:ext cx="5842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18"/>
                                  <w:szCs w:val="18"/>
                                  <w:lang w:val="en-US"/>
                                </w:rPr>
                                <w:t>б</w:t>
                              </w:r>
                            </w:p>
                          </w:txbxContent>
                        </wps:txbx>
                        <wps:bodyPr rot="0" vert="horz" wrap="none" lIns="0" tIns="0" rIns="0" bIns="0" anchor="t" anchorCtr="0" upright="1">
                          <a:spAutoFit/>
                        </wps:bodyPr>
                      </wps:wsp>
                      <wps:wsp>
                        <wps:cNvPr id="40" name="Rectangle 35"/>
                        <wps:cNvSpPr>
                          <a:spLocks noChangeArrowheads="1"/>
                        </wps:cNvSpPr>
                        <wps:spPr bwMode="auto">
                          <a:xfrm>
                            <a:off x="514350" y="9525"/>
                            <a:ext cx="12446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 xml:space="preserve"> * </w:t>
                              </w:r>
                            </w:p>
                          </w:txbxContent>
                        </wps:txbx>
                        <wps:bodyPr rot="0" vert="horz" wrap="none" lIns="0" tIns="0" rIns="0" bIns="0" anchor="t" anchorCtr="0" upright="1">
                          <a:spAutoFit/>
                        </wps:bodyPr>
                      </wps:wsp>
                      <wps:wsp>
                        <wps:cNvPr id="41" name="Rectangle 36"/>
                        <wps:cNvSpPr>
                          <a:spLocks noChangeArrowheads="1"/>
                        </wps:cNvSpPr>
                        <wps:spPr bwMode="auto">
                          <a:xfrm>
                            <a:off x="676275" y="9525"/>
                            <a:ext cx="11049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К</w:t>
                              </w:r>
                            </w:p>
                          </w:txbxContent>
                        </wps:txbx>
                        <wps:bodyPr rot="0" vert="horz" wrap="none" lIns="0" tIns="0" rIns="0" bIns="0" anchor="t" anchorCtr="0" upright="1">
                          <a:spAutoFit/>
                        </wps:bodyPr>
                      </wps:wsp>
                      <wps:wsp>
                        <wps:cNvPr id="42" name="Rectangle 37"/>
                        <wps:cNvSpPr>
                          <a:spLocks noChangeArrowheads="1"/>
                        </wps:cNvSpPr>
                        <wps:spPr bwMode="auto">
                          <a:xfrm>
                            <a:off x="809625" y="85725"/>
                            <a:ext cx="323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i/>
                                  <w:iCs/>
                                  <w:color w:val="000000"/>
                                  <w:sz w:val="18"/>
                                  <w:szCs w:val="18"/>
                                  <w:lang w:val="en-US"/>
                                </w:rPr>
                                <w:t>j</w:t>
                              </w:r>
                            </w:p>
                          </w:txbxContent>
                        </wps:txbx>
                        <wps:bodyPr rot="0" vert="horz" wrap="none" lIns="0" tIns="0" rIns="0" bIns="0" anchor="t" anchorCtr="0" upright="1">
                          <a:spAutoFit/>
                        </wps:bodyPr>
                      </wps:wsp>
                      <wps:wsp>
                        <wps:cNvPr id="43" name="Rectangle 38"/>
                        <wps:cNvSpPr>
                          <a:spLocks noChangeArrowheads="1"/>
                        </wps:cNvSpPr>
                        <wps:spPr bwMode="auto">
                          <a:xfrm>
                            <a:off x="838200" y="9525"/>
                            <a:ext cx="12446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 xml:space="preserve"> * </w:t>
                              </w:r>
                            </w:p>
                          </w:txbxContent>
                        </wps:txbx>
                        <wps:bodyPr rot="0" vert="horz" wrap="none" lIns="0" tIns="0" rIns="0" bIns="0" anchor="t" anchorCtr="0" upright="1">
                          <a:spAutoFit/>
                        </wps:bodyPr>
                      </wps:wsp>
                      <wps:wsp>
                        <wps:cNvPr id="44" name="Rectangle 39"/>
                        <wps:cNvSpPr>
                          <a:spLocks noChangeArrowheads="1"/>
                        </wps:cNvSpPr>
                        <wps:spPr bwMode="auto">
                          <a:xfrm>
                            <a:off x="1000125" y="9525"/>
                            <a:ext cx="11049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К</w:t>
                              </w:r>
                            </w:p>
                          </w:txbxContent>
                        </wps:txbx>
                        <wps:bodyPr rot="0" vert="horz" wrap="none" lIns="0" tIns="0" rIns="0" bIns="0" anchor="t" anchorCtr="0" upright="1">
                          <a:spAutoFit/>
                        </wps:bodyPr>
                      </wps:wsp>
                      <wps:wsp>
                        <wps:cNvPr id="45" name="Rectangle 40"/>
                        <wps:cNvSpPr>
                          <a:spLocks noChangeArrowheads="1"/>
                        </wps:cNvSpPr>
                        <wps:spPr bwMode="auto">
                          <a:xfrm>
                            <a:off x="1104900" y="85725"/>
                            <a:ext cx="508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18"/>
                                  <w:szCs w:val="18"/>
                                  <w:lang w:val="en-US"/>
                                </w:rPr>
                                <w:t>с</w:t>
                              </w:r>
                            </w:p>
                          </w:txbxContent>
                        </wps:txbx>
                        <wps:bodyPr rot="0" vert="horz" wrap="none" lIns="0" tIns="0" rIns="0" bIns="0" anchor="t" anchorCtr="0" upright="1">
                          <a:spAutoFit/>
                        </wps:bodyPr>
                      </wps:wsp>
                      <wps:wsp>
                        <wps:cNvPr id="46" name="Rectangle 41"/>
                        <wps:cNvSpPr>
                          <a:spLocks noChangeArrowheads="1"/>
                        </wps:cNvSpPr>
                        <wps:spPr bwMode="auto">
                          <a:xfrm>
                            <a:off x="1152525" y="9525"/>
                            <a:ext cx="12446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 xml:space="preserve"> * </w:t>
                              </w:r>
                            </w:p>
                          </w:txbxContent>
                        </wps:txbx>
                        <wps:bodyPr rot="0" vert="horz" wrap="none" lIns="0" tIns="0" rIns="0" bIns="0" anchor="t" anchorCtr="0" upright="1">
                          <a:spAutoFit/>
                        </wps:bodyPr>
                      </wps:wsp>
                      <wps:wsp>
                        <wps:cNvPr id="47" name="Rectangle 42"/>
                        <wps:cNvSpPr>
                          <a:spLocks noChangeArrowheads="1"/>
                        </wps:cNvSpPr>
                        <wps:spPr bwMode="auto">
                          <a:xfrm>
                            <a:off x="1314450" y="9525"/>
                            <a:ext cx="11938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П</w:t>
                              </w:r>
                            </w:p>
                          </w:txbxContent>
                        </wps:txbx>
                        <wps:bodyPr rot="0" vert="horz" wrap="none" lIns="0" tIns="0" rIns="0" bIns="0" anchor="t" anchorCtr="0" upright="1">
                          <a:spAutoFit/>
                        </wps:bodyPr>
                      </wps:wsp>
                      <wps:wsp>
                        <wps:cNvPr id="48" name="Rectangle 43"/>
                        <wps:cNvSpPr>
                          <a:spLocks noChangeArrowheads="1"/>
                        </wps:cNvSpPr>
                        <wps:spPr bwMode="auto">
                          <a:xfrm>
                            <a:off x="1457325" y="85725"/>
                            <a:ext cx="323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i/>
                                  <w:iCs/>
                                  <w:color w:val="000000"/>
                                  <w:sz w:val="18"/>
                                  <w:szCs w:val="18"/>
                                  <w:lang w:val="en-US"/>
                                </w:rPr>
                                <w:t>j</w:t>
                              </w:r>
                            </w:p>
                          </w:txbxContent>
                        </wps:txbx>
                        <wps:bodyPr rot="0" vert="horz" wrap="none" lIns="0" tIns="0" rIns="0" bIns="0" anchor="t" anchorCtr="0" upright="1">
                          <a:spAutoFit/>
                        </wps:bodyPr>
                      </wps:wsp>
                    </wpc:wpc>
                  </a:graphicData>
                </a:graphic>
              </wp:inline>
            </w:drawing>
          </mc:Choice>
          <mc:Fallback>
            <w:pict>
              <v:group id="Полотно 49" o:spid="_x0000_s1026" editas="canvas" style="width:120.75pt;height:18.75pt;mso-position-horizontal-relative:char;mso-position-vertical-relative:line" coordsize="15335,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">
                <v:shape id="_x0000_s1027" type="#_x0000_t75" style="position:absolute;width:15335;height:2381;visibility:visible;mso-wrap-style:square">
                  <v:fill o:detectmouseclick="t"/>
                  <v:path o:connecttype="none"/>
                </v:shape>
                <v:rect id="Rectangle 29" o:spid="_x0000_s1028" style="position:absolute;width:15240;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" filled="f" stroked="f"/>
                <v:rect id="Rectangle 30" o:spid="_x0000_s1029" style="position:absolute;left:95;top:95;width:1194;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l6wQAAANsAAAAPAAAAZHJzL2Rvd25yZXYueG1sRI/NigIx&#10;EITvgu8QWvCmGZ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A/06XrBAAAA2wAAAA8AAAAA&#10;AAAAAAAAAAAABwIAAGRycy9kb3ducmV2LnhtbFBLBQYAAAAAAwADALcAAAD1AgAAAAA=&#10;" filled="f" stroked="f">
                  <v:textbox style="mso-fit-shape-to-text:t" inset="0,0,0,0">
                    <w:txbxContent>
                      <w:p w:rsidR="006700CF" w:rsidRDefault="006700CF" w:rsidP="006700CF">
                        <w:r>
                          <w:rPr>
                            <w:color w:val="000000"/>
                            <w:sz w:val="26"/>
                            <w:szCs w:val="26"/>
                            <w:lang w:val="en-US"/>
                          </w:rPr>
                          <w:t>П</w:t>
                        </w:r>
                      </w:p>
                    </w:txbxContent>
                  </v:textbox>
                </v:rect>
                <v:rect id="Rectangle 31" o:spid="_x0000_s1030" style="position:absolute;left:1238;top:857;width:933;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cNwAAAANsAAAAPAAAAZHJzL2Rvd25yZXYueG1sRI/NigIx&#10;EITvC75DaMHbmlFB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yZ3DcAAAADbAAAADwAAAAAA&#10;AAAAAAAAAAAHAgAAZHJzL2Rvd25yZXYueG1sUEsFBgAAAAADAAMAtwAAAPQCAAAAAA==&#10;" filled="f" stroked="f">
                  <v:textbox style="mso-fit-shape-to-text:t" inset="0,0,0,0">
                    <w:txbxContent>
                      <w:p w:rsidR="006700CF" w:rsidRDefault="006700CF" w:rsidP="006700CF">
                        <w:r>
                          <w:rPr>
                            <w:color w:val="000000"/>
                            <w:sz w:val="18"/>
                            <w:szCs w:val="18"/>
                            <w:lang w:val="en-US"/>
                          </w:rPr>
                          <w:t>нj</w:t>
                        </w:r>
                      </w:p>
                    </w:txbxContent>
                  </v:textbox>
                </v:rect>
                <v:rect id="Rectangle 32" o:spid="_x0000_s1031" style="position:absolute;left:2286;top:95;width:933;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KWwQAAANsAAAAPAAAAZHJzL2Rvd25yZXYueG1sRI/NigIx&#10;EITvgu8QWvCmGR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JBq0pbBAAAA2wAAAA8AAAAA&#10;AAAAAAAAAAAABwIAAGRycy9kb3ducmV2LnhtbFBLBQYAAAAAAwADALcAAAD1AgAAAAA=&#10;" filled="f" stroked="f">
                  <v:textbox style="mso-fit-shape-to-text:t" inset="0,0,0,0">
                    <w:txbxContent>
                      <w:p w:rsidR="006700CF" w:rsidRDefault="006700CF" w:rsidP="006700CF">
                        <w:r>
                          <w:rPr>
                            <w:color w:val="000000"/>
                            <w:sz w:val="26"/>
                            <w:szCs w:val="26"/>
                            <w:lang w:val="en-US"/>
                          </w:rPr>
                          <w:t>=</w:t>
                        </w:r>
                      </w:p>
                    </w:txbxContent>
                  </v:textbox>
                </v:rect>
                <v:rect id="Rectangle 33" o:spid="_x0000_s1032" style="position:absolute;left:3429;top:95;width:1193;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UbkvwAAANsAAAAPAAAAZHJzL2Rvd25yZXYueG1sRE9LasMw&#10;EN0XcgcxhexquQ6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Dh9UbkvwAAANsAAAAPAAAAAAAA&#10;AAAAAAAAAAcCAABkcnMvZG93bnJldi54bWxQSwUGAAAAAAMAAwC3AAAA8wIAAAAA&#10;" filled="f" stroked="f">
                  <v:textbox style="mso-fit-shape-to-text:t" inset="0,0,0,0">
                    <w:txbxContent>
                      <w:p w:rsidR="006700CF" w:rsidRDefault="006700CF" w:rsidP="006700CF">
                        <w:r>
                          <w:rPr>
                            <w:color w:val="000000"/>
                            <w:sz w:val="26"/>
                            <w:szCs w:val="26"/>
                            <w:lang w:val="en-US"/>
                          </w:rPr>
                          <w:t>Н</w:t>
                        </w:r>
                      </w:p>
                    </w:txbxContent>
                  </v:textbox>
                </v:rect>
                <v:rect id="Rectangle 34" o:spid="_x0000_s1033" style="position:absolute;left:4572;top:857;width:584;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N/wQAAANsAAAAPAAAAZHJzL2Rvd25yZXYueG1sRI/NigIx&#10;EITvC75DaMHbmlFh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I6543/BAAAA2wAAAA8AAAAA&#10;AAAAAAAAAAAABwIAAGRycy9kb3ducmV2LnhtbFBLBQYAAAAAAwADALcAAAD1AgAAAAA=&#10;" filled="f" stroked="f">
                  <v:textbox style="mso-fit-shape-to-text:t" inset="0,0,0,0">
                    <w:txbxContent>
                      <w:p w:rsidR="006700CF" w:rsidRDefault="006700CF" w:rsidP="006700CF">
                        <w:r>
                          <w:rPr>
                            <w:color w:val="000000"/>
                            <w:sz w:val="18"/>
                            <w:szCs w:val="18"/>
                            <w:lang w:val="en-US"/>
                          </w:rPr>
                          <w:t>б</w:t>
                        </w:r>
                      </w:p>
                    </w:txbxContent>
                  </v:textbox>
                </v:rect>
                <v:rect id="Rectangle 35" o:spid="_x0000_s1034" style="position:absolute;left:5143;top:95;width:1245;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mfvwAAANsAAAAPAAAAZHJzL2Rvd25yZXYueG1sRE9LasMw&#10;EN0XcgcxhexquS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BHhTmfvwAAANsAAAAPAAAAAAAA&#10;AAAAAAAAAAcCAABkcnMvZG93bnJldi54bWxQSwUGAAAAAAMAAwC3AAAA8wIAAAAA&#10;" filled="f" stroked="f">
                  <v:textbox style="mso-fit-shape-to-text:t" inset="0,0,0,0">
                    <w:txbxContent>
                      <w:p w:rsidR="006700CF" w:rsidRDefault="006700CF" w:rsidP="006700CF">
                        <w:r>
                          <w:rPr>
                            <w:color w:val="000000"/>
                            <w:sz w:val="26"/>
                            <w:szCs w:val="26"/>
                            <w:lang w:val="en-US"/>
                          </w:rPr>
                          <w:t xml:space="preserve"> * </w:t>
                        </w:r>
                      </w:p>
                    </w:txbxContent>
                  </v:textbox>
                </v:rect>
                <v:rect id="Rectangle 36" o:spid="_x0000_s1035" style="position:absolute;left:6762;top:95;width:1105;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ZwEwAAAANsAAAAPAAAAZHJzL2Rvd25yZXYueG1sRI/NigIx&#10;EITvC75DaMHbmlGW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KMmcBMAAAADbAAAADwAAAAAA&#10;AAAAAAAAAAAHAgAAZHJzL2Rvd25yZXYueG1sUEsFBgAAAAADAAMAtwAAAPQCAAAAAA==&#10;" filled="f" stroked="f">
                  <v:textbox style="mso-fit-shape-to-text:t" inset="0,0,0,0">
                    <w:txbxContent>
                      <w:p w:rsidR="006700CF" w:rsidRDefault="006700CF" w:rsidP="006700CF">
                        <w:r>
                          <w:rPr>
                            <w:color w:val="000000"/>
                            <w:sz w:val="26"/>
                            <w:szCs w:val="26"/>
                            <w:lang w:val="en-US"/>
                          </w:rPr>
                          <w:t>К</w:t>
                        </w:r>
                      </w:p>
                    </w:txbxContent>
                  </v:textbox>
                </v:rect>
                <v:rect id="Rectangle 37" o:spid="_x0000_s1036" style="position:absolute;left:8096;top:857;width:324;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wJzwQAAANsAAAAPAAAAZHJzL2Rvd25yZXYueG1sRI/disIw&#10;FITvBd8hHGHvNLXI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NgbAnPBAAAA2wAAAA8AAAAA&#10;AAAAAAAAAAAABwIAAGRycy9kb3ducmV2LnhtbFBLBQYAAAAAAwADALcAAAD1AgAAAAA=&#10;" filled="f" stroked="f">
                  <v:textbox style="mso-fit-shape-to-text:t" inset="0,0,0,0">
                    <w:txbxContent>
                      <w:p w:rsidR="006700CF" w:rsidRDefault="006700CF" w:rsidP="006700CF">
                        <w:r>
                          <w:rPr>
                            <w:i/>
                            <w:iCs/>
                            <w:color w:val="000000"/>
                            <w:sz w:val="18"/>
                            <w:szCs w:val="18"/>
                            <w:lang w:val="en-US"/>
                          </w:rPr>
                          <w:t>j</w:t>
                        </w:r>
                      </w:p>
                    </w:txbxContent>
                  </v:textbox>
                </v:rect>
                <v:rect id="Rectangle 38" o:spid="_x0000_s1037" style="position:absolute;left:8382;top:95;width:1244;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6fowQAAANsAAAAPAAAAZHJzL2Rvd25yZXYueG1sRI/NigIx&#10;EITvgu8QWvCmGXVZ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dXp+jBAAAA2wAAAA8AAAAA&#10;AAAAAAAAAAAABwIAAGRycy9kb3ducmV2LnhtbFBLBQYAAAAAAwADALcAAAD1AgAAAAA=&#10;" filled="f" stroked="f">
                  <v:textbox style="mso-fit-shape-to-text:t" inset="0,0,0,0">
                    <w:txbxContent>
                      <w:p w:rsidR="006700CF" w:rsidRDefault="006700CF" w:rsidP="006700CF">
                        <w:r>
                          <w:rPr>
                            <w:color w:val="000000"/>
                            <w:sz w:val="26"/>
                            <w:szCs w:val="26"/>
                            <w:lang w:val="en-US"/>
                          </w:rPr>
                          <w:t xml:space="preserve"> * </w:t>
                        </w:r>
                      </w:p>
                    </w:txbxContent>
                  </v:textbox>
                </v:rect>
                <v:rect id="Rectangle 39" o:spid="_x0000_s1038" style="position:absolute;left:10001;top:95;width:1105;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cwAAAANsAAAAPAAAAZHJzL2Rvd25yZXYueG1sRI/NigIx&#10;EITvC75DaMHbmlFk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OL4/nMAAAADbAAAADwAAAAAA&#10;AAAAAAAAAAAHAgAAZHJzL2Rvd25yZXYueG1sUEsFBgAAAAADAAMAtwAAAPQCAAAAAA==&#10;" filled="f" stroked="f">
                  <v:textbox style="mso-fit-shape-to-text:t" inset="0,0,0,0">
                    <w:txbxContent>
                      <w:p w:rsidR="006700CF" w:rsidRDefault="006700CF" w:rsidP="006700CF">
                        <w:r>
                          <w:rPr>
                            <w:color w:val="000000"/>
                            <w:sz w:val="26"/>
                            <w:szCs w:val="26"/>
                            <w:lang w:val="en-US"/>
                          </w:rPr>
                          <w:t>К</w:t>
                        </w:r>
                      </w:p>
                    </w:txbxContent>
                  </v:textbox>
                </v:rect>
                <v:rect id="Rectangle 40" o:spid="_x0000_s1039" style="position:absolute;left:11049;top:857;width:508;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poHwQAAANsAAAAPAAAAZHJzL2Rvd25yZXYueG1sRI/NigIx&#10;EITvgu8QWvCmGc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FfymgfBAAAA2wAAAA8AAAAA&#10;AAAAAAAAAAAABwIAAGRycy9kb3ducmV2LnhtbFBLBQYAAAAAAwADALcAAAD1AgAAAAA=&#10;" filled="f" stroked="f">
                  <v:textbox style="mso-fit-shape-to-text:t" inset="0,0,0,0">
                    <w:txbxContent>
                      <w:p w:rsidR="006700CF" w:rsidRDefault="006700CF" w:rsidP="006700CF">
                        <w:r>
                          <w:rPr>
                            <w:color w:val="000000"/>
                            <w:sz w:val="18"/>
                            <w:szCs w:val="18"/>
                            <w:lang w:val="en-US"/>
                          </w:rPr>
                          <w:t>с</w:t>
                        </w:r>
                      </w:p>
                    </w:txbxContent>
                  </v:textbox>
                </v:rect>
                <v:rect id="Rectangle 41" o:spid="_x0000_s1040" style="position:absolute;left:11525;top:95;width:1244;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ARwwAAAANsAAAAPAAAAZHJzL2Rvd25yZXYueG1sRI/NigIx&#10;EITvC75DaMHbmlFE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pyAEcMAAAADbAAAADwAAAAAA&#10;AAAAAAAAAAAHAgAAZHJzL2Rvd25yZXYueG1sUEsFBgAAAAADAAMAtwAAAPQCAAAAAA==&#10;" filled="f" stroked="f">
                  <v:textbox style="mso-fit-shape-to-text:t" inset="0,0,0,0">
                    <w:txbxContent>
                      <w:p w:rsidR="006700CF" w:rsidRDefault="006700CF" w:rsidP="006700CF">
                        <w:r>
                          <w:rPr>
                            <w:color w:val="000000"/>
                            <w:sz w:val="26"/>
                            <w:szCs w:val="26"/>
                            <w:lang w:val="en-US"/>
                          </w:rPr>
                          <w:t xml:space="preserve"> * </w:t>
                        </w:r>
                      </w:p>
                    </w:txbxContent>
                  </v:textbox>
                </v:rect>
                <v:rect id="Rectangle 42" o:spid="_x0000_s1041" style="position:absolute;left:13144;top:95;width:1194;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KHrwQAAANsAAAAPAAAAZHJzL2Rvd25yZXYueG1sRI/NigIx&#10;EITvgu8QWvCmGU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MhsoevBAAAA2wAAAA8AAAAA&#10;AAAAAAAAAAAABwIAAGRycy9kb3ducmV2LnhtbFBLBQYAAAAAAwADALcAAAD1AgAAAAA=&#10;" filled="f" stroked="f">
                  <v:textbox style="mso-fit-shape-to-text:t" inset="0,0,0,0">
                    <w:txbxContent>
                      <w:p w:rsidR="006700CF" w:rsidRDefault="006700CF" w:rsidP="006700CF">
                        <w:r>
                          <w:rPr>
                            <w:color w:val="000000"/>
                            <w:sz w:val="26"/>
                            <w:szCs w:val="26"/>
                            <w:lang w:val="en-US"/>
                          </w:rPr>
                          <w:t>П</w:t>
                        </w:r>
                      </w:p>
                    </w:txbxContent>
                  </v:textbox>
                </v:rect>
                <v:rect id="Rectangle 43" o:spid="_x0000_s1042" style="position:absolute;left:14573;top:857;width:324;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zWZvwAAANsAAAAPAAAAZHJzL2Rvd25yZXYueG1sRE9LasMw&#10;EN0XcgcxhexquS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C58zWZvwAAANsAAAAPAAAAAAAA&#10;AAAAAAAAAAcCAABkcnMvZG93bnJldi54bWxQSwUGAAAAAAMAAwC3AAAA8wIAAAAA&#10;" filled="f" stroked="f">
                  <v:textbox style="mso-fit-shape-to-text:t" inset="0,0,0,0">
                    <w:txbxContent>
                      <w:p w:rsidR="006700CF" w:rsidRDefault="006700CF" w:rsidP="006700CF">
                        <w:r>
                          <w:rPr>
                            <w:i/>
                            <w:iCs/>
                            <w:color w:val="000000"/>
                            <w:sz w:val="18"/>
                            <w:szCs w:val="18"/>
                            <w:lang w:val="en-US"/>
                          </w:rPr>
                          <w:t>j</w:t>
                        </w:r>
                      </w:p>
                    </w:txbxContent>
                  </v:textbox>
                </v:rect>
                <w10:anchorlock/>
              </v:group>
            </w:pict>
          </mc:Fallback>
        </mc:AlternateContent>
      </w:r>
      <w:r w:rsidRPr="006700CF">
        <w:rPr>
          <w:rFonts w:cs="Arial"/>
          <w:b/>
          <w:bCs/>
          <w:color w:val="00000A"/>
          <w:sz w:val="26"/>
          <w:szCs w:val="26"/>
        </w:rPr>
        <w:t>, где</w:t>
      </w:r>
    </w:p>
    <w:p w:rsidR="006700CF" w:rsidRPr="006700CF" w:rsidRDefault="006700CF" w:rsidP="006700CF">
      <w:pPr>
        <w:widowControl w:val="0"/>
        <w:jc w:val="center"/>
        <w:rPr>
          <w:rFonts w:cs="Arial"/>
          <w:b/>
          <w:bCs/>
          <w:color w:val="00000A"/>
          <w:sz w:val="26"/>
          <w:szCs w:val="26"/>
        </w:rPr>
      </w:pPr>
      <w:r w:rsidRPr="006700CF">
        <w:rPr>
          <w:rFonts w:cs="Arial"/>
          <w:b/>
          <w:bCs/>
          <w:noProof/>
          <w:color w:val="00000A"/>
          <w:sz w:val="26"/>
          <w:szCs w:val="26"/>
        </w:rPr>
        <w:drawing>
          <wp:inline distT="0" distB="0" distL="0" distR="0">
            <wp:extent cx="247650" cy="2381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sidRPr="006700CF">
        <w:rPr>
          <w:rFonts w:cs="Arial"/>
          <w:b/>
          <w:bCs/>
          <w:color w:val="00000A"/>
          <w:sz w:val="26"/>
          <w:szCs w:val="26"/>
        </w:rPr>
        <w:t xml:space="preserve"> - размер платы за наем j-ого жилого помещения, предоставленного по договору социального найма или договору найма жилого помещения муниципального жилищного фонда;</w:t>
      </w:r>
    </w:p>
    <w:p w:rsidR="006700CF" w:rsidRPr="006700CF" w:rsidRDefault="006700CF" w:rsidP="006700CF">
      <w:pPr>
        <w:widowControl w:val="0"/>
        <w:jc w:val="center"/>
        <w:rPr>
          <w:rFonts w:cs="Arial"/>
          <w:b/>
          <w:bCs/>
          <w:color w:val="00000A"/>
          <w:sz w:val="26"/>
          <w:szCs w:val="26"/>
        </w:rPr>
      </w:pPr>
      <w:r w:rsidRPr="006700CF">
        <w:rPr>
          <w:rFonts w:cs="Arial"/>
          <w:b/>
          <w:bCs/>
          <w:noProof/>
          <w:color w:val="00000A"/>
          <w:sz w:val="26"/>
          <w:szCs w:val="26"/>
        </w:rPr>
        <w:drawing>
          <wp:inline distT="0" distB="0" distL="0" distR="0">
            <wp:extent cx="219075" cy="2381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6700CF">
        <w:rPr>
          <w:rFonts w:cs="Arial"/>
          <w:b/>
          <w:bCs/>
          <w:color w:val="00000A"/>
          <w:sz w:val="26"/>
          <w:szCs w:val="26"/>
        </w:rPr>
        <w:t xml:space="preserve"> - базовый размер платы за наем жилого помещения;</w:t>
      </w:r>
    </w:p>
    <w:p w:rsidR="006700CF" w:rsidRPr="006700CF" w:rsidRDefault="006700CF" w:rsidP="006700CF">
      <w:pPr>
        <w:widowControl w:val="0"/>
        <w:jc w:val="center"/>
        <w:rPr>
          <w:rFonts w:cs="Arial"/>
          <w:b/>
          <w:bCs/>
          <w:color w:val="00000A"/>
          <w:sz w:val="26"/>
          <w:szCs w:val="26"/>
        </w:rPr>
      </w:pPr>
      <w:r w:rsidRPr="006700CF">
        <w:rPr>
          <w:rFonts w:cs="Arial"/>
          <w:b/>
          <w:bCs/>
          <w:noProof/>
          <w:color w:val="00000A"/>
          <w:sz w:val="26"/>
          <w:szCs w:val="26"/>
        </w:rPr>
        <w:drawing>
          <wp:inline distT="0" distB="0" distL="0" distR="0">
            <wp:extent cx="209550" cy="2381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6700CF">
        <w:rPr>
          <w:rFonts w:cs="Arial"/>
          <w:b/>
          <w:bCs/>
          <w:color w:val="00000A"/>
          <w:sz w:val="26"/>
          <w:szCs w:val="26"/>
        </w:rPr>
        <w:t xml:space="preserve"> - коэффициент, характеризующий качество и благоустройство жилого помещения, месторасположение дома;</w:t>
      </w:r>
    </w:p>
    <w:p w:rsidR="006700CF" w:rsidRPr="006700CF" w:rsidRDefault="006700CF" w:rsidP="006700CF">
      <w:pPr>
        <w:widowControl w:val="0"/>
        <w:jc w:val="center"/>
        <w:rPr>
          <w:rFonts w:cs="Arial"/>
          <w:b/>
          <w:bCs/>
          <w:color w:val="00000A"/>
          <w:sz w:val="26"/>
          <w:szCs w:val="26"/>
        </w:rPr>
      </w:pPr>
      <w:r w:rsidRPr="006700CF">
        <w:rPr>
          <w:rFonts w:cs="Arial"/>
          <w:b/>
          <w:bCs/>
          <w:noProof/>
          <w:color w:val="00000A"/>
          <w:sz w:val="26"/>
          <w:szCs w:val="26"/>
        </w:rPr>
        <w:drawing>
          <wp:inline distT="0" distB="0" distL="0" distR="0">
            <wp:extent cx="200025" cy="238125"/>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6700CF">
        <w:rPr>
          <w:rFonts w:cs="Arial"/>
          <w:b/>
          <w:bCs/>
          <w:color w:val="00000A"/>
          <w:sz w:val="26"/>
          <w:szCs w:val="26"/>
        </w:rPr>
        <w:t xml:space="preserve"> - коэффициент соответствия платы;</w:t>
      </w:r>
    </w:p>
    <w:p w:rsidR="006700CF" w:rsidRPr="006700CF" w:rsidRDefault="006700CF" w:rsidP="006700CF">
      <w:pPr>
        <w:widowControl w:val="0"/>
        <w:jc w:val="center"/>
        <w:rPr>
          <w:rFonts w:cs="Arial"/>
          <w:b/>
          <w:bCs/>
          <w:color w:val="00000A"/>
          <w:sz w:val="26"/>
          <w:szCs w:val="26"/>
        </w:rPr>
      </w:pPr>
      <w:r w:rsidRPr="006700CF">
        <w:rPr>
          <w:rFonts w:cs="Arial"/>
          <w:b/>
          <w:bCs/>
          <w:noProof/>
          <w:color w:val="00000A"/>
          <w:sz w:val="26"/>
          <w:szCs w:val="26"/>
        </w:rPr>
        <w:drawing>
          <wp:inline distT="0" distB="0" distL="0" distR="0">
            <wp:extent cx="219075" cy="2381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6700CF">
        <w:rPr>
          <w:rFonts w:cs="Arial"/>
          <w:b/>
          <w:bCs/>
          <w:color w:val="00000A"/>
          <w:sz w:val="26"/>
          <w:szCs w:val="26"/>
        </w:rPr>
        <w:t xml:space="preserve"> - общая площадь j-ого жилого помещения, предоставленного по договору социального найма или договору найма жилого помещения муниципального жилищного фонда (кв. м).</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 Базовый размер платы за наем жилого помещения определяется по формуле:</w:t>
      </w:r>
    </w:p>
    <w:p w:rsidR="006700CF" w:rsidRPr="006700CF" w:rsidRDefault="006700CF" w:rsidP="006700CF">
      <w:pPr>
        <w:widowControl w:val="0"/>
        <w:jc w:val="center"/>
        <w:rPr>
          <w:rFonts w:cs="Arial"/>
          <w:b/>
          <w:bCs/>
          <w:color w:val="00000A"/>
          <w:sz w:val="26"/>
          <w:szCs w:val="26"/>
        </w:rPr>
      </w:pPr>
      <w:r w:rsidRPr="006700CF">
        <w:rPr>
          <w:rFonts w:cs="Arial"/>
          <w:b/>
          <w:bCs/>
          <w:noProof/>
          <w:color w:val="00000A"/>
          <w:sz w:val="26"/>
          <w:szCs w:val="26"/>
        </w:rPr>
        <w:drawing>
          <wp:inline distT="0" distB="0" distL="0" distR="0">
            <wp:extent cx="1181100" cy="2381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1100" cy="238125"/>
                    </a:xfrm>
                    <a:prstGeom prst="rect">
                      <a:avLst/>
                    </a:prstGeom>
                    <a:noFill/>
                    <a:ln>
                      <a:noFill/>
                    </a:ln>
                  </pic:spPr>
                </pic:pic>
              </a:graphicData>
            </a:graphic>
          </wp:inline>
        </w:drawing>
      </w:r>
      <w:r w:rsidRPr="006700CF">
        <w:rPr>
          <w:rFonts w:cs="Arial"/>
          <w:b/>
          <w:bCs/>
          <w:color w:val="00000A"/>
          <w:sz w:val="26"/>
          <w:szCs w:val="26"/>
        </w:rPr>
        <w:t>, где</w:t>
      </w:r>
    </w:p>
    <w:p w:rsidR="006700CF" w:rsidRPr="006700CF" w:rsidRDefault="006700CF" w:rsidP="006700CF">
      <w:pPr>
        <w:widowControl w:val="0"/>
        <w:jc w:val="center"/>
        <w:rPr>
          <w:rFonts w:cs="Arial"/>
          <w:b/>
          <w:bCs/>
          <w:color w:val="00000A"/>
          <w:sz w:val="26"/>
          <w:szCs w:val="26"/>
        </w:rPr>
      </w:pPr>
      <w:r w:rsidRPr="006700CF">
        <w:rPr>
          <w:rFonts w:cs="Arial"/>
          <w:b/>
          <w:bCs/>
          <w:noProof/>
          <w:color w:val="00000A"/>
          <w:sz w:val="26"/>
          <w:szCs w:val="26"/>
        </w:rPr>
        <w:drawing>
          <wp:inline distT="0" distB="0" distL="0" distR="0">
            <wp:extent cx="228600" cy="2381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6700CF">
        <w:rPr>
          <w:rFonts w:cs="Arial"/>
          <w:b/>
          <w:bCs/>
          <w:color w:val="00000A"/>
          <w:sz w:val="26"/>
          <w:szCs w:val="26"/>
        </w:rPr>
        <w:t xml:space="preserve"> - базовый размер платы за наем жилого помещения;</w:t>
      </w:r>
    </w:p>
    <w:p w:rsidR="006700CF" w:rsidRPr="006700CF" w:rsidRDefault="006700CF" w:rsidP="006700CF">
      <w:pPr>
        <w:widowControl w:val="0"/>
        <w:jc w:val="center"/>
        <w:rPr>
          <w:rFonts w:cs="Arial"/>
          <w:b/>
          <w:bCs/>
          <w:color w:val="00000A"/>
          <w:sz w:val="26"/>
          <w:szCs w:val="26"/>
        </w:rPr>
      </w:pPr>
      <w:r w:rsidRPr="006700CF">
        <w:rPr>
          <w:rFonts w:cs="Arial"/>
          <w:b/>
          <w:bCs/>
          <w:noProof/>
          <w:color w:val="00000A"/>
          <w:sz w:val="26"/>
          <w:szCs w:val="26"/>
        </w:rPr>
        <w:drawing>
          <wp:inline distT="0" distB="0" distL="0" distR="0">
            <wp:extent cx="323850" cy="238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3850" cy="238125"/>
                    </a:xfrm>
                    <a:prstGeom prst="rect">
                      <a:avLst/>
                    </a:prstGeom>
                    <a:noFill/>
                    <a:ln>
                      <a:noFill/>
                    </a:ln>
                  </pic:spPr>
                </pic:pic>
              </a:graphicData>
            </a:graphic>
          </wp:inline>
        </w:drawing>
      </w:r>
      <w:r w:rsidRPr="006700CF">
        <w:rPr>
          <w:rFonts w:cs="Arial"/>
          <w:b/>
          <w:bCs/>
          <w:color w:val="00000A"/>
          <w:sz w:val="26"/>
          <w:szCs w:val="26"/>
        </w:rPr>
        <w:t xml:space="preserve"> - средняя цена 1 кв. м на вторичном рынке жилья в муниципальном образовании, в котором находится жилое помещение муниципального жилищного фонда, предоставляемое по договорам социального найма и договорам найма жилых помещений. </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По имеющимся в Единой межведомственной информационно-статистической системе сведениям, средняя цена 1 кв. м на вторичном рынке жилья в </w:t>
      </w:r>
      <w:r w:rsidRPr="006700CF">
        <w:rPr>
          <w:rFonts w:cs="Arial"/>
          <w:b/>
          <w:bCs/>
          <w:color w:val="00000A"/>
          <w:sz w:val="26"/>
          <w:szCs w:val="26"/>
          <w:lang w:val="en-US"/>
        </w:rPr>
        <w:t>III</w:t>
      </w:r>
      <w:r w:rsidRPr="006700CF">
        <w:rPr>
          <w:rFonts w:cs="Arial"/>
          <w:b/>
          <w:bCs/>
          <w:color w:val="00000A"/>
          <w:sz w:val="26"/>
          <w:szCs w:val="26"/>
        </w:rPr>
        <w:t xml:space="preserve"> квартале 2021 года, составил 45 945 (сорок пять тысяч девятьсот сорок пять) рублей 19 (  девятнадцать ) копеек.</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Таким образом, базовый размер платы за наем жилого помещения составит:</w:t>
      </w: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r w:rsidRPr="006700CF">
        <w:rPr>
          <w:rFonts w:cs="Arial"/>
          <w:b/>
          <w:bCs/>
          <w:noProof/>
          <w:color w:val="00000A"/>
          <w:sz w:val="26"/>
          <w:szCs w:val="26"/>
        </w:rPr>
        <mc:AlternateContent>
          <mc:Choice Requires="wpc">
            <w:drawing>
              <wp:inline distT="0" distB="0" distL="0" distR="0">
                <wp:extent cx="6689725" cy="564515"/>
                <wp:effectExtent l="0" t="4445" r="635" b="2540"/>
                <wp:docPr id="33" name="Полотно 3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7" name="Rectangle 21"/>
                        <wps:cNvSpPr>
                          <a:spLocks noChangeArrowheads="1"/>
                        </wps:cNvSpPr>
                        <wps:spPr bwMode="auto">
                          <a:xfrm>
                            <a:off x="0" y="0"/>
                            <a:ext cx="118110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22"/>
                        <wps:cNvSpPr>
                          <a:spLocks noChangeArrowheads="1"/>
                        </wps:cNvSpPr>
                        <wps:spPr bwMode="auto">
                          <a:xfrm>
                            <a:off x="9525" y="9525"/>
                            <a:ext cx="11938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Н</w:t>
                              </w:r>
                            </w:p>
                          </w:txbxContent>
                        </wps:txbx>
                        <wps:bodyPr rot="0" vert="horz" wrap="none" lIns="0" tIns="0" rIns="0" bIns="0" anchor="t" anchorCtr="0" upright="1">
                          <a:spAutoFit/>
                        </wps:bodyPr>
                      </wps:wsp>
                      <wps:wsp>
                        <wps:cNvPr id="29" name="Rectangle 23"/>
                        <wps:cNvSpPr>
                          <a:spLocks noChangeArrowheads="1"/>
                        </wps:cNvSpPr>
                        <wps:spPr bwMode="auto">
                          <a:xfrm>
                            <a:off x="123825" y="85725"/>
                            <a:ext cx="6604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18"/>
                                  <w:szCs w:val="18"/>
                                  <w:lang w:val="en-US"/>
                                </w:rPr>
                                <w:t>Б</w:t>
                              </w:r>
                            </w:p>
                          </w:txbxContent>
                        </wps:txbx>
                        <wps:bodyPr rot="0" vert="horz" wrap="none" lIns="0" tIns="0" rIns="0" bIns="0" anchor="t" anchorCtr="0" upright="1">
                          <a:spAutoFit/>
                        </wps:bodyPr>
                      </wps:wsp>
                      <wps:wsp>
                        <wps:cNvPr id="30" name="Rectangle 24"/>
                        <wps:cNvSpPr>
                          <a:spLocks noChangeArrowheads="1"/>
                        </wps:cNvSpPr>
                        <wps:spPr bwMode="auto">
                          <a:xfrm>
                            <a:off x="209550" y="9525"/>
                            <a:ext cx="216535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Pr="00EA11D7" w:rsidRDefault="006700CF" w:rsidP="006700CF">
                              <w:pPr>
                                <w:rPr>
                                  <w:color w:val="000000"/>
                                  <w:sz w:val="26"/>
                                  <w:szCs w:val="26"/>
                                </w:rPr>
                              </w:pPr>
                              <w:r>
                                <w:rPr>
                                  <w:color w:val="000000"/>
                                  <w:sz w:val="26"/>
                                  <w:szCs w:val="26"/>
                                  <w:lang w:val="en-US"/>
                                </w:rPr>
                                <w:t>=</w:t>
                              </w:r>
                              <w:r>
                                <w:rPr>
                                  <w:color w:val="000000"/>
                                  <w:sz w:val="26"/>
                                  <w:szCs w:val="26"/>
                                </w:rPr>
                                <w:t>45 945,19*0,001= 45,9 рублей</w:t>
                              </w:r>
                            </w:p>
                          </w:txbxContent>
                        </wps:txbx>
                        <wps:bodyPr rot="0" vert="horz" wrap="none" lIns="0" tIns="0" rIns="0" bIns="0" anchor="t" anchorCtr="0" upright="1">
                          <a:spAutoFit/>
                        </wps:bodyPr>
                      </wps:wsp>
                      <wps:wsp>
                        <wps:cNvPr id="31" name="Rectangle 25"/>
                        <wps:cNvSpPr>
                          <a:spLocks noChangeArrowheads="1"/>
                        </wps:cNvSpPr>
                        <wps:spPr bwMode="auto">
                          <a:xfrm>
                            <a:off x="523875" y="85725"/>
                            <a:ext cx="692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txbxContent>
                        </wps:txbx>
                        <wps:bodyPr rot="0" vert="horz" wrap="none" lIns="0" tIns="0" rIns="0" bIns="0" anchor="t" anchorCtr="0" upright="1">
                          <a:spAutoFit/>
                        </wps:bodyPr>
                      </wps:wsp>
                      <wps:wsp>
                        <wps:cNvPr id="32" name="Rectangle 26"/>
                        <wps:cNvSpPr>
                          <a:spLocks noChangeArrowheads="1"/>
                        </wps:cNvSpPr>
                        <wps:spPr bwMode="auto">
                          <a:xfrm>
                            <a:off x="600075" y="9525"/>
                            <a:ext cx="692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Pr="00EA11D7" w:rsidRDefault="006700CF" w:rsidP="006700CF"/>
                          </w:txbxContent>
                        </wps:txbx>
                        <wps:bodyPr rot="0" vert="horz" wrap="none" lIns="0" tIns="0" rIns="0" bIns="0" anchor="t" anchorCtr="0" upright="1">
                          <a:spAutoFit/>
                        </wps:bodyPr>
                      </wps:wsp>
                    </wpc:wpc>
                  </a:graphicData>
                </a:graphic>
              </wp:inline>
            </w:drawing>
          </mc:Choice>
          <mc:Fallback>
            <w:pict>
              <v:group id="Полотно 33" o:spid="_x0000_s1043" editas="canvas" style="width:526.75pt;height:44.45pt;mso-position-horizontal-relative:char;mso-position-vertical-relative:line" coordsize="66897,5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">
                <v:shape id="_x0000_s1044" type="#_x0000_t75" style="position:absolute;width:66897;height:5645;visibility:visible;mso-wrap-style:square">
                  <v:fill o:detectmouseclick="t"/>
                  <v:path o:connecttype="none"/>
                </v:shape>
                <v:rect id="Rectangle 21" o:spid="_x0000_s1045" style="position:absolute;width:1181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" filled="f" stroked="f"/>
                <v:rect id="Rectangle 22" o:spid="_x0000_s1046" style="position:absolute;left:95;top:95;width:1194;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rsidR="006700CF" w:rsidRDefault="006700CF" w:rsidP="006700CF">
                        <w:r>
                          <w:rPr>
                            <w:color w:val="000000"/>
                            <w:sz w:val="26"/>
                            <w:szCs w:val="26"/>
                            <w:lang w:val="en-US"/>
                          </w:rPr>
                          <w:t>Н</w:t>
                        </w:r>
                      </w:p>
                    </w:txbxContent>
                  </v:textbox>
                </v:rect>
                <v:rect id="Rectangle 23" o:spid="_x0000_s1047" style="position:absolute;left:1238;top:857;width:660;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rsidR="006700CF" w:rsidRDefault="006700CF" w:rsidP="006700CF">
                        <w:r>
                          <w:rPr>
                            <w:color w:val="000000"/>
                            <w:sz w:val="18"/>
                            <w:szCs w:val="18"/>
                            <w:lang w:val="en-US"/>
                          </w:rPr>
                          <w:t>Б</w:t>
                        </w:r>
                      </w:p>
                    </w:txbxContent>
                  </v:textbox>
                </v:rect>
                <v:rect id="Rectangle 24" o:spid="_x0000_s1048" style="position:absolute;left:2095;top:95;width:21654;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rsidR="006700CF" w:rsidRPr="00EA11D7" w:rsidRDefault="006700CF" w:rsidP="006700CF">
                        <w:pPr>
                          <w:rPr>
                            <w:color w:val="000000"/>
                            <w:sz w:val="26"/>
                            <w:szCs w:val="26"/>
                          </w:rPr>
                        </w:pPr>
                        <w:r>
                          <w:rPr>
                            <w:color w:val="000000"/>
                            <w:sz w:val="26"/>
                            <w:szCs w:val="26"/>
                            <w:lang w:val="en-US"/>
                          </w:rPr>
                          <w:t>=</w:t>
                        </w:r>
                        <w:r>
                          <w:rPr>
                            <w:color w:val="000000"/>
                            <w:sz w:val="26"/>
                            <w:szCs w:val="26"/>
                          </w:rPr>
                          <w:t>45 945,19*0,001= 45,9 рублей</w:t>
                        </w:r>
                      </w:p>
                    </w:txbxContent>
                  </v:textbox>
                </v:rect>
                <v:rect id="Rectangle 25" o:spid="_x0000_s1049" style="position:absolute;left:5238;top:857;width:692;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rsidR="006700CF" w:rsidRDefault="006700CF" w:rsidP="006700CF"/>
                    </w:txbxContent>
                  </v:textbox>
                </v:rect>
                <v:rect id="Rectangle 26" o:spid="_x0000_s1050" style="position:absolute;left:6000;top:95;width:692;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OwQAAANsAAAAPAAAAZHJzL2Rvd25yZXYueG1sRI/disIw&#10;FITvBd8hHGHvNLXC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IAdcQ7BAAAA2wAAAA8AAAAA&#10;AAAAAAAAAAAABwIAAGRycy9kb3ducmV2LnhtbFBLBQYAAAAAAwADALcAAAD1AgAAAAA=&#10;" filled="f" stroked="f">
                  <v:textbox style="mso-fit-shape-to-text:t" inset="0,0,0,0">
                    <w:txbxContent>
                      <w:p w:rsidR="006700CF" w:rsidRPr="00EA11D7" w:rsidRDefault="006700CF" w:rsidP="006700CF"/>
                    </w:txbxContent>
                  </v:textbox>
                </v:rect>
                <w10:anchorlock/>
              </v:group>
            </w:pict>
          </mc:Fallback>
        </mc:AlternateConten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3. Величина коэффициента соответствия платы устанавливается исходя из социально-экономических условий в муниципальном образовании. </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Значение </w:t>
      </w:r>
      <w:r w:rsidRPr="006700CF">
        <w:rPr>
          <w:rFonts w:cs="Arial"/>
          <w:b/>
          <w:bCs/>
          <w:noProof/>
          <w:color w:val="00000A"/>
          <w:sz w:val="26"/>
          <w:szCs w:val="26"/>
        </w:rPr>
        <w:drawing>
          <wp:inline distT="0" distB="0" distL="0" distR="0">
            <wp:extent cx="200025" cy="238125"/>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6700CF">
        <w:rPr>
          <w:rFonts w:cs="Arial"/>
          <w:b/>
          <w:bCs/>
          <w:color w:val="00000A"/>
          <w:sz w:val="26"/>
          <w:szCs w:val="26"/>
        </w:rPr>
        <w:t xml:space="preserve"> - коэффициента соответствия платы принимается равным 0,16 для всех жилых помещений муниципального жилищного фонда Атемарского сельского поселения </w:t>
      </w: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 Республики Мордовия.</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Значение </w:t>
      </w:r>
      <w:r w:rsidRPr="006700CF">
        <w:rPr>
          <w:rFonts w:cs="Arial"/>
          <w:b/>
          <w:bCs/>
          <w:noProof/>
          <w:color w:val="00000A"/>
          <w:sz w:val="26"/>
          <w:szCs w:val="26"/>
        </w:rPr>
        <w:drawing>
          <wp:inline distT="0" distB="0" distL="0" distR="0">
            <wp:extent cx="200025" cy="238125"/>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6700CF">
        <w:rPr>
          <w:rFonts w:cs="Arial"/>
          <w:b/>
          <w:bCs/>
          <w:color w:val="00000A"/>
          <w:sz w:val="26"/>
          <w:szCs w:val="26"/>
        </w:rPr>
        <w:t xml:space="preserve"> - коэффициента соответствия платы может быть изменено применительно к конкретному жилому помещению,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 В данном случае наниматель обращается в администрацию Атемарского сельского поселения </w:t>
      </w: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 Республики Мордовия с заявлением об изменении размера платы за наем жилого помещения с приложением документов, подтверждающих возникновение права на субсидию на оплату жилого помещения и коммунальных услуг.</w:t>
      </w:r>
    </w:p>
    <w:p w:rsidR="006700CF" w:rsidRPr="006700CF" w:rsidRDefault="006700CF" w:rsidP="006700CF">
      <w:pPr>
        <w:widowControl w:val="0"/>
        <w:jc w:val="center"/>
        <w:rPr>
          <w:rFonts w:cs="Arial"/>
          <w:b/>
          <w:bCs/>
          <w:i/>
          <w:color w:val="00000A"/>
          <w:sz w:val="26"/>
          <w:szCs w:val="26"/>
        </w:rPr>
      </w:pPr>
      <w:r w:rsidRPr="006700CF">
        <w:rPr>
          <w:rFonts w:cs="Arial"/>
          <w:b/>
          <w:bCs/>
          <w:color w:val="00000A"/>
          <w:sz w:val="26"/>
          <w:szCs w:val="26"/>
        </w:rPr>
        <w:br/>
      </w:r>
    </w:p>
    <w:p w:rsidR="006700CF" w:rsidRPr="006700CF" w:rsidRDefault="006700CF" w:rsidP="006700CF">
      <w:pPr>
        <w:widowControl w:val="0"/>
        <w:jc w:val="center"/>
        <w:rPr>
          <w:rFonts w:cs="Arial"/>
          <w:b/>
          <w:bCs/>
          <w:i/>
          <w:color w:val="00000A"/>
          <w:sz w:val="26"/>
          <w:szCs w:val="26"/>
        </w:rPr>
        <w:sectPr w:rsidR="006700CF" w:rsidRPr="006700CF" w:rsidSect="006700CF">
          <w:footerReference w:type="even" r:id="rId18"/>
          <w:footerReference w:type="default" r:id="rId19"/>
          <w:pgSz w:w="11906" w:h="16838"/>
          <w:pgMar w:top="1134" w:right="566" w:bottom="1134" w:left="1134" w:header="709" w:footer="690" w:gutter="0"/>
          <w:pgNumType w:start="1"/>
          <w:cols w:space="708"/>
          <w:titlePg/>
          <w:docGrid w:linePitch="360"/>
        </w:sectPr>
      </w:pP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Приложение 2</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к решению Совета депутатов</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Атемарского сельского поселения</w:t>
      </w:r>
    </w:p>
    <w:p w:rsidR="006700CF" w:rsidRPr="006700CF" w:rsidRDefault="006700CF" w:rsidP="006700CF">
      <w:pPr>
        <w:widowControl w:val="0"/>
        <w:jc w:val="center"/>
        <w:rPr>
          <w:rFonts w:cs="Arial"/>
          <w:b/>
          <w:bCs/>
          <w:color w:val="00000A"/>
          <w:sz w:val="26"/>
          <w:szCs w:val="26"/>
        </w:rPr>
      </w:pP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Республики Мордовия</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                                     «17» июня 2022 г. № 23</w:t>
      </w: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Размеры платы за наем</w:t>
      </w:r>
    </w:p>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жилых помещений, находящихся в муниципальном жилищном фонде Атемарского сельского поселения </w:t>
      </w:r>
      <w:proofErr w:type="spellStart"/>
      <w:r w:rsidRPr="006700CF">
        <w:rPr>
          <w:rFonts w:cs="Arial"/>
          <w:b/>
          <w:bCs/>
          <w:color w:val="00000A"/>
          <w:sz w:val="26"/>
          <w:szCs w:val="26"/>
        </w:rPr>
        <w:t>Лямбирского</w:t>
      </w:r>
      <w:proofErr w:type="spellEnd"/>
      <w:r w:rsidRPr="006700CF">
        <w:rPr>
          <w:rFonts w:cs="Arial"/>
          <w:b/>
          <w:bCs/>
          <w:color w:val="00000A"/>
          <w:sz w:val="26"/>
          <w:szCs w:val="26"/>
        </w:rPr>
        <w:t xml:space="preserve"> муниципального района Республики Мордовия, на 2022 год</w:t>
      </w:r>
    </w:p>
    <w:p w:rsidR="006700CF" w:rsidRPr="006700CF" w:rsidRDefault="006700CF" w:rsidP="006700CF">
      <w:pPr>
        <w:widowControl w:val="0"/>
        <w:jc w:val="center"/>
        <w:rPr>
          <w:rFonts w:cs="Arial"/>
          <w:b/>
          <w:bCs/>
          <w:color w:val="00000A"/>
          <w:sz w:val="26"/>
          <w:szCs w:val="26"/>
        </w:rPr>
      </w:pPr>
    </w:p>
    <w:tbl>
      <w:tblPr>
        <w:tblW w:w="50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043"/>
        <w:gridCol w:w="464"/>
        <w:gridCol w:w="1187"/>
        <w:gridCol w:w="695"/>
        <w:gridCol w:w="783"/>
        <w:gridCol w:w="785"/>
        <w:gridCol w:w="1212"/>
        <w:gridCol w:w="1220"/>
        <w:gridCol w:w="1280"/>
      </w:tblGrid>
      <w:tr w:rsidR="006700CF" w:rsidRPr="006700CF" w:rsidTr="006700CF">
        <w:trPr>
          <w:trHeight w:val="555"/>
          <w:jc w:val="center"/>
        </w:trPr>
        <w:tc>
          <w:tcPr>
            <w:tcW w:w="238" w:type="pct"/>
            <w:vMerge w:val="restar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п/п</w:t>
            </w:r>
          </w:p>
        </w:tc>
        <w:tc>
          <w:tcPr>
            <w:tcW w:w="1480" w:type="pct"/>
            <w:gridSpan w:val="3"/>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Адрес многоквартирного дома, в котором расположено жилое помещение</w:t>
            </w:r>
          </w:p>
        </w:tc>
        <w:tc>
          <w:tcPr>
            <w:tcW w:w="1243" w:type="pct"/>
            <w:gridSpan w:val="3"/>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Значения коэффициентов К1-К3 применительно к жилым помещениям в составе многоквартирного дома</w:t>
            </w:r>
          </w:p>
        </w:tc>
        <w:tc>
          <w:tcPr>
            <w:tcW w:w="666" w:type="pct"/>
            <w:vMerge w:val="restar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Интегральное значение </w:t>
            </w:r>
            <w:r w:rsidRPr="006700CF">
              <w:rPr>
                <w:rFonts w:cs="Arial"/>
                <w:b/>
                <w:bCs/>
                <w:noProof/>
                <w:color w:val="00000A"/>
                <w:sz w:val="26"/>
                <w:szCs w:val="26"/>
              </w:rPr>
              <w:drawing>
                <wp:inline distT="0" distB="0" distL="0" distR="0">
                  <wp:extent cx="209550" cy="238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p>
        </w:tc>
        <w:tc>
          <w:tcPr>
            <w:tcW w:w="670" w:type="pct"/>
            <w:vMerge w:val="restar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Коэффициент соответствия платы</w:t>
            </w:r>
          </w:p>
        </w:tc>
        <w:tc>
          <w:tcPr>
            <w:tcW w:w="703" w:type="pct"/>
            <w:vMerge w:val="restar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Размер платы за наем жилого помещения без учета его площади </w:t>
            </w:r>
            <w:r w:rsidRPr="006700CF">
              <w:rPr>
                <w:rFonts w:cs="Arial"/>
                <w:b/>
                <w:bCs/>
                <w:noProof/>
                <w:color w:val="00000A"/>
                <w:sz w:val="26"/>
                <w:szCs w:val="26"/>
              </w:rPr>
              <mc:AlternateContent>
                <mc:Choice Requires="wpc">
                  <w:drawing>
                    <wp:inline distT="0" distB="0" distL="0" distR="0">
                      <wp:extent cx="1526540" cy="260985"/>
                      <wp:effectExtent l="3810" t="4445" r="3175" b="1270"/>
                      <wp:docPr id="26" name="Полотно 2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5"/>
                              <wps:cNvSpPr>
                                <a:spLocks noChangeArrowheads="1"/>
                              </wps:cNvSpPr>
                              <wps:spPr bwMode="auto">
                                <a:xfrm>
                                  <a:off x="0" y="0"/>
                                  <a:ext cx="152400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6"/>
                              <wps:cNvSpPr>
                                <a:spLocks noChangeArrowheads="1"/>
                              </wps:cNvSpPr>
                              <wps:spPr bwMode="auto">
                                <a:xfrm>
                                  <a:off x="90170" y="0"/>
                                  <a:ext cx="11938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Pr="00CA347D" w:rsidRDefault="006700CF" w:rsidP="006700CF">
                                    <w:r>
                                      <w:rPr>
                                        <w:color w:val="000000"/>
                                        <w:sz w:val="26"/>
                                        <w:szCs w:val="26"/>
                                        <w:lang w:val="en-US"/>
                                      </w:rPr>
                                      <w:t>П</w:t>
                                    </w:r>
                                  </w:p>
                                </w:txbxContent>
                              </wps:txbx>
                              <wps:bodyPr rot="0" vert="horz" wrap="none" lIns="0" tIns="0" rIns="0" bIns="0" anchor="t" anchorCtr="0" upright="1">
                                <a:spAutoFit/>
                              </wps:bodyPr>
                            </wps:wsp>
                            <wps:wsp>
                              <wps:cNvPr id="14" name="Rectangle 7"/>
                              <wps:cNvSpPr>
                                <a:spLocks noChangeArrowheads="1"/>
                              </wps:cNvSpPr>
                              <wps:spPr bwMode="auto">
                                <a:xfrm>
                                  <a:off x="209550" y="106680"/>
                                  <a:ext cx="9334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proofErr w:type="spellStart"/>
                                    <w:r>
                                      <w:rPr>
                                        <w:color w:val="000000"/>
                                        <w:sz w:val="18"/>
                                        <w:szCs w:val="18"/>
                                        <w:lang w:val="en-US"/>
                                      </w:rPr>
                                      <w:t>нj</w:t>
                                    </w:r>
                                    <w:proofErr w:type="spellEnd"/>
                                  </w:p>
                                </w:txbxContent>
                              </wps:txbx>
                              <wps:bodyPr rot="0" vert="horz" wrap="none" lIns="0" tIns="0" rIns="0" bIns="0" anchor="t" anchorCtr="0" upright="1">
                                <a:spAutoFit/>
                              </wps:bodyPr>
                            </wps:wsp>
                            <wps:wsp>
                              <wps:cNvPr id="15" name="Rectangle 8"/>
                              <wps:cNvSpPr>
                                <a:spLocks noChangeArrowheads="1"/>
                              </wps:cNvSpPr>
                              <wps:spPr bwMode="auto">
                                <a:xfrm>
                                  <a:off x="302895" y="9525"/>
                                  <a:ext cx="9334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w:t>
                                    </w:r>
                                  </w:p>
                                </w:txbxContent>
                              </wps:txbx>
                              <wps:bodyPr rot="0" vert="horz" wrap="none" lIns="0" tIns="0" rIns="0" bIns="0" anchor="t" anchorCtr="0" upright="1">
                                <a:spAutoFit/>
                              </wps:bodyPr>
                            </wps:wsp>
                            <wps:wsp>
                              <wps:cNvPr id="16" name="Rectangle 9"/>
                              <wps:cNvSpPr>
                                <a:spLocks noChangeArrowheads="1"/>
                              </wps:cNvSpPr>
                              <wps:spPr bwMode="auto">
                                <a:xfrm>
                                  <a:off x="454660" y="9525"/>
                                  <a:ext cx="11938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Н</w:t>
                                    </w:r>
                                  </w:p>
                                </w:txbxContent>
                              </wps:txbx>
                              <wps:bodyPr rot="0" vert="horz" wrap="none" lIns="0" tIns="0" rIns="0" bIns="0" anchor="t" anchorCtr="0" upright="1">
                                <a:spAutoFit/>
                              </wps:bodyPr>
                            </wps:wsp>
                            <wps:wsp>
                              <wps:cNvPr id="17" name="Rectangle 10"/>
                              <wps:cNvSpPr>
                                <a:spLocks noChangeArrowheads="1"/>
                              </wps:cNvSpPr>
                              <wps:spPr bwMode="auto">
                                <a:xfrm>
                                  <a:off x="589915" y="106680"/>
                                  <a:ext cx="5842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18"/>
                                        <w:szCs w:val="18"/>
                                        <w:lang w:val="en-US"/>
                                      </w:rPr>
                                      <w:t>б</w:t>
                                    </w:r>
                                  </w:p>
                                </w:txbxContent>
                              </wps:txbx>
                              <wps:bodyPr rot="0" vert="horz" wrap="none" lIns="0" tIns="0" rIns="0" bIns="0" anchor="t" anchorCtr="0" upright="1">
                                <a:spAutoFit/>
                              </wps:bodyPr>
                            </wps:wsp>
                            <wps:wsp>
                              <wps:cNvPr id="18" name="Rectangle 11"/>
                              <wps:cNvSpPr>
                                <a:spLocks noChangeArrowheads="1"/>
                              </wps:cNvSpPr>
                              <wps:spPr bwMode="auto">
                                <a:xfrm>
                                  <a:off x="648335" y="0"/>
                                  <a:ext cx="12446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 xml:space="preserve"> * </w:t>
                                    </w:r>
                                  </w:p>
                                </w:txbxContent>
                              </wps:txbx>
                              <wps:bodyPr rot="0" vert="horz" wrap="none" lIns="0" tIns="0" rIns="0" bIns="0" anchor="t" anchorCtr="0" upright="1">
                                <a:spAutoFit/>
                              </wps:bodyPr>
                            </wps:wsp>
                            <wps:wsp>
                              <wps:cNvPr id="19" name="Rectangle 12"/>
                              <wps:cNvSpPr>
                                <a:spLocks noChangeArrowheads="1"/>
                              </wps:cNvSpPr>
                              <wps:spPr bwMode="auto">
                                <a:xfrm>
                                  <a:off x="786765" y="0"/>
                                  <a:ext cx="11049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К</w:t>
                                    </w:r>
                                  </w:p>
                                </w:txbxContent>
                              </wps:txbx>
                              <wps:bodyPr rot="0" vert="horz" wrap="none" lIns="0" tIns="0" rIns="0" bIns="0" anchor="t" anchorCtr="0" upright="1">
                                <a:spAutoFit/>
                              </wps:bodyPr>
                            </wps:wsp>
                            <wps:wsp>
                              <wps:cNvPr id="20" name="Rectangle 13"/>
                              <wps:cNvSpPr>
                                <a:spLocks noChangeArrowheads="1"/>
                              </wps:cNvSpPr>
                              <wps:spPr bwMode="auto">
                                <a:xfrm>
                                  <a:off x="930275" y="106680"/>
                                  <a:ext cx="5905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i/>
                                        <w:iCs/>
                                        <w:color w:val="000000"/>
                                        <w:sz w:val="18"/>
                                        <w:szCs w:val="18"/>
                                        <w:lang w:val="en-US"/>
                                      </w:rPr>
                                      <w:t>j</w:t>
                                    </w:r>
                                  </w:p>
                                </w:txbxContent>
                              </wps:txbx>
                              <wps:bodyPr rot="0" vert="horz" wrap="none" lIns="0" tIns="0" rIns="0" bIns="0" anchor="t" anchorCtr="0" upright="1">
                                <a:spAutoFit/>
                              </wps:bodyPr>
                            </wps:wsp>
                            <wps:wsp>
                              <wps:cNvPr id="21" name="Rectangle 14"/>
                              <wps:cNvSpPr>
                                <a:spLocks noChangeArrowheads="1"/>
                              </wps:cNvSpPr>
                              <wps:spPr bwMode="auto">
                                <a:xfrm>
                                  <a:off x="930275" y="9525"/>
                                  <a:ext cx="12446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 xml:space="preserve"> * </w:t>
                                    </w:r>
                                  </w:p>
                                </w:txbxContent>
                              </wps:txbx>
                              <wps:bodyPr rot="0" vert="horz" wrap="none" lIns="0" tIns="0" rIns="0" bIns="0" anchor="t" anchorCtr="0" upright="1">
                                <a:spAutoFit/>
                              </wps:bodyPr>
                            </wps:wsp>
                            <wps:wsp>
                              <wps:cNvPr id="22" name="Rectangle 15"/>
                              <wps:cNvSpPr>
                                <a:spLocks noChangeArrowheads="1"/>
                              </wps:cNvSpPr>
                              <wps:spPr bwMode="auto">
                                <a:xfrm>
                                  <a:off x="1054735" y="0"/>
                                  <a:ext cx="11049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К</w:t>
                                    </w:r>
                                  </w:p>
                                </w:txbxContent>
                              </wps:txbx>
                              <wps:bodyPr rot="0" vert="horz" wrap="none" lIns="0" tIns="0" rIns="0" bIns="0" anchor="t" anchorCtr="0" upright="1">
                                <a:spAutoFit/>
                              </wps:bodyPr>
                            </wps:wsp>
                            <wps:wsp>
                              <wps:cNvPr id="23" name="Rectangle 16"/>
                              <wps:cNvSpPr>
                                <a:spLocks noChangeArrowheads="1"/>
                              </wps:cNvSpPr>
                              <wps:spPr bwMode="auto">
                                <a:xfrm>
                                  <a:off x="1212215" y="85725"/>
                                  <a:ext cx="508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18"/>
                                        <w:szCs w:val="18"/>
                                        <w:lang w:val="en-US"/>
                                      </w:rPr>
                                      <w:t>с</w:t>
                                    </w:r>
                                  </w:p>
                                </w:txbxContent>
                              </wps:txbx>
                              <wps:bodyPr rot="0" vert="horz" wrap="none" lIns="0" tIns="0" rIns="0" bIns="0" anchor="t" anchorCtr="0" upright="1">
                                <a:spAutoFit/>
                              </wps:bodyPr>
                            </wps:wsp>
                            <wps:wsp>
                              <wps:cNvPr id="24" name="Rectangle 17"/>
                              <wps:cNvSpPr>
                                <a:spLocks noChangeArrowheads="1"/>
                              </wps:cNvSpPr>
                              <wps:spPr bwMode="auto">
                                <a:xfrm>
                                  <a:off x="1194435" y="0"/>
                                  <a:ext cx="4191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r>
                                      <w:rPr>
                                        <w:color w:val="000000"/>
                                        <w:sz w:val="26"/>
                                        <w:szCs w:val="26"/>
                                        <w:lang w:val="en-US"/>
                                      </w:rPr>
                                      <w:t xml:space="preserve">  </w:t>
                                    </w:r>
                                  </w:p>
                                </w:txbxContent>
                              </wps:txbx>
                              <wps:bodyPr rot="0" vert="horz" wrap="none" lIns="0" tIns="0" rIns="0" bIns="0" anchor="t" anchorCtr="0" upright="1">
                                <a:spAutoFit/>
                              </wps:bodyPr>
                            </wps:wsp>
                            <wps:wsp>
                              <wps:cNvPr id="25" name="Rectangle 18"/>
                              <wps:cNvSpPr>
                                <a:spLocks noChangeArrowheads="1"/>
                              </wps:cNvSpPr>
                              <wps:spPr bwMode="auto">
                                <a:xfrm>
                                  <a:off x="1457325" y="85725"/>
                                  <a:ext cx="692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0CF" w:rsidRDefault="006700CF" w:rsidP="006700CF"/>
                                </w:txbxContent>
                              </wps:txbx>
                              <wps:bodyPr rot="0" vert="horz" wrap="none" lIns="0" tIns="0" rIns="0" bIns="0" anchor="t" anchorCtr="0" upright="1">
                                <a:spAutoFit/>
                              </wps:bodyPr>
                            </wps:wsp>
                          </wpc:wpc>
                        </a:graphicData>
                      </a:graphic>
                    </wp:inline>
                  </w:drawing>
                </mc:Choice>
                <mc:Fallback>
                  <w:pict>
                    <v:group id="Полотно 26" o:spid="_x0000_s1051" editas="canvas" style="width:120.2pt;height:20.55pt;mso-position-horizontal-relative:char;mso-position-vertical-relative:line" coordsize="15265,2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">
                      <v:shape id="_x0000_s1052" type="#_x0000_t75" style="position:absolute;width:15265;height:2609;visibility:visible;mso-wrap-style:square">
                        <v:fill o:detectmouseclick="t"/>
                        <v:path o:connecttype="none"/>
                      </v:shape>
                      <v:rect id="Rectangle 5" o:spid="_x0000_s1053" style="position:absolute;width:15240;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" filled="f" stroked="f"/>
                      <v:rect id="Rectangle 6" o:spid="_x0000_s1054" style="position:absolute;left:901;width:1194;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rsidR="006700CF" w:rsidRPr="00CA347D" w:rsidRDefault="006700CF" w:rsidP="006700CF">
                              <w:r>
                                <w:rPr>
                                  <w:color w:val="000000"/>
                                  <w:sz w:val="26"/>
                                  <w:szCs w:val="26"/>
                                  <w:lang w:val="en-US"/>
                                </w:rPr>
                                <w:t>П</w:t>
                              </w:r>
                            </w:p>
                          </w:txbxContent>
                        </v:textbox>
                      </v:rect>
                      <v:rect id="Rectangle 7" o:spid="_x0000_s1055" style="position:absolute;left:2095;top:1066;width:933;height:13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rsidR="006700CF" w:rsidRDefault="006700CF" w:rsidP="006700CF">
                              <w:proofErr w:type="spellStart"/>
                              <w:r>
                                <w:rPr>
                                  <w:color w:val="000000"/>
                                  <w:sz w:val="18"/>
                                  <w:szCs w:val="18"/>
                                  <w:lang w:val="en-US"/>
                                </w:rPr>
                                <w:t>нj</w:t>
                              </w:r>
                              <w:proofErr w:type="spellEnd"/>
                            </w:p>
                          </w:txbxContent>
                        </v:textbox>
                      </v:rect>
                      <v:rect id="Rectangle 8" o:spid="_x0000_s1056" style="position:absolute;left:3028;top:95;width:934;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rsidR="006700CF" w:rsidRDefault="006700CF" w:rsidP="006700CF">
                              <w:r>
                                <w:rPr>
                                  <w:color w:val="000000"/>
                                  <w:sz w:val="26"/>
                                  <w:szCs w:val="26"/>
                                  <w:lang w:val="en-US"/>
                                </w:rPr>
                                <w:t>=</w:t>
                              </w:r>
                            </w:p>
                          </w:txbxContent>
                        </v:textbox>
                      </v:rect>
                      <v:rect id="Rectangle 9" o:spid="_x0000_s1057" style="position:absolute;left:4546;top:95;width:1194;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rsidR="006700CF" w:rsidRDefault="006700CF" w:rsidP="006700CF">
                              <w:r>
                                <w:rPr>
                                  <w:color w:val="000000"/>
                                  <w:sz w:val="26"/>
                                  <w:szCs w:val="26"/>
                                  <w:lang w:val="en-US"/>
                                </w:rPr>
                                <w:t>Н</w:t>
                              </w:r>
                            </w:p>
                          </w:txbxContent>
                        </v:textbox>
                      </v:rect>
                      <v:rect id="Rectangle 10" o:spid="_x0000_s1058" style="position:absolute;left:5899;top:1066;width:584;height:13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rsidR="006700CF" w:rsidRDefault="006700CF" w:rsidP="006700CF">
                              <w:r>
                                <w:rPr>
                                  <w:color w:val="000000"/>
                                  <w:sz w:val="18"/>
                                  <w:szCs w:val="18"/>
                                  <w:lang w:val="en-US"/>
                                </w:rPr>
                                <w:t>б</w:t>
                              </w:r>
                            </w:p>
                          </w:txbxContent>
                        </v:textbox>
                      </v:rect>
                      <v:rect id="Rectangle 11" o:spid="_x0000_s1059" style="position:absolute;left:6483;width:1244;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rsidR="006700CF" w:rsidRDefault="006700CF" w:rsidP="006700CF">
                              <w:r>
                                <w:rPr>
                                  <w:color w:val="000000"/>
                                  <w:sz w:val="26"/>
                                  <w:szCs w:val="26"/>
                                  <w:lang w:val="en-US"/>
                                </w:rPr>
                                <w:t xml:space="preserve"> * </w:t>
                              </w:r>
                            </w:p>
                          </w:txbxContent>
                        </v:textbox>
                      </v:rect>
                      <v:rect id="Rectangle 12" o:spid="_x0000_s1060" style="position:absolute;left:7867;width:1105;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rsidR="006700CF" w:rsidRDefault="006700CF" w:rsidP="006700CF">
                              <w:r>
                                <w:rPr>
                                  <w:color w:val="000000"/>
                                  <w:sz w:val="26"/>
                                  <w:szCs w:val="26"/>
                                  <w:lang w:val="en-US"/>
                                </w:rPr>
                                <w:t>К</w:t>
                              </w:r>
                            </w:p>
                          </w:txbxContent>
                        </v:textbox>
                      </v:rect>
                      <v:rect id="Rectangle 13" o:spid="_x0000_s1061" style="position:absolute;left:9302;top:1066;width:591;height:13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rsidR="006700CF" w:rsidRDefault="006700CF" w:rsidP="006700CF">
                              <w:r>
                                <w:rPr>
                                  <w:i/>
                                  <w:iCs/>
                                  <w:color w:val="000000"/>
                                  <w:sz w:val="18"/>
                                  <w:szCs w:val="18"/>
                                  <w:lang w:val="en-US"/>
                                </w:rPr>
                                <w:t>j</w:t>
                              </w:r>
                            </w:p>
                          </w:txbxContent>
                        </v:textbox>
                      </v:rect>
                      <v:rect id="Rectangle 14" o:spid="_x0000_s1062" style="position:absolute;left:9302;top:95;width:1245;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rsidR="006700CF" w:rsidRDefault="006700CF" w:rsidP="006700CF">
                              <w:r>
                                <w:rPr>
                                  <w:color w:val="000000"/>
                                  <w:sz w:val="26"/>
                                  <w:szCs w:val="26"/>
                                  <w:lang w:val="en-US"/>
                                </w:rPr>
                                <w:t xml:space="preserve"> * </w:t>
                              </w:r>
                            </w:p>
                          </w:txbxContent>
                        </v:textbox>
                      </v:rect>
                      <v:rect id="Rectangle 15" o:spid="_x0000_s1063" style="position:absolute;left:10547;width:1105;height:18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rsidR="006700CF" w:rsidRDefault="006700CF" w:rsidP="006700CF">
                              <w:r>
                                <w:rPr>
                                  <w:color w:val="000000"/>
                                  <w:sz w:val="26"/>
                                  <w:szCs w:val="26"/>
                                  <w:lang w:val="en-US"/>
                                </w:rPr>
                                <w:t>К</w:t>
                              </w:r>
                            </w:p>
                          </w:txbxContent>
                        </v:textbox>
                      </v:rect>
                      <v:rect id="Rectangle 16" o:spid="_x0000_s1064" style="position:absolute;left:12122;top:857;width:508;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rsidR="006700CF" w:rsidRDefault="006700CF" w:rsidP="006700CF">
                              <w:r>
                                <w:rPr>
                                  <w:color w:val="000000"/>
                                  <w:sz w:val="18"/>
                                  <w:szCs w:val="18"/>
                                  <w:lang w:val="en-US"/>
                                </w:rPr>
                                <w:t>с</w:t>
                              </w:r>
                            </w:p>
                          </w:txbxContent>
                        </v:textbox>
                      </v:rect>
                      <v:rect id="Rectangle 17" o:spid="_x0000_s1065" style="position:absolute;left:11944;width:419;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rsidR="006700CF" w:rsidRDefault="006700CF" w:rsidP="006700CF">
                              <w:r>
                                <w:rPr>
                                  <w:color w:val="000000"/>
                                  <w:sz w:val="26"/>
                                  <w:szCs w:val="26"/>
                                  <w:lang w:val="en-US"/>
                                </w:rPr>
                                <w:t xml:space="preserve">  </w:t>
                              </w:r>
                            </w:p>
                          </w:txbxContent>
                        </v:textbox>
                      </v:rect>
                      <v:rect id="Rectangle 18" o:spid="_x0000_s1066" style="position:absolute;left:14573;top:857;width:692;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rsidR="006700CF" w:rsidRDefault="006700CF" w:rsidP="006700CF"/>
                          </w:txbxContent>
                        </v:textbox>
                      </v:rect>
                      <w10:anchorlock/>
                    </v:group>
                  </w:pict>
                </mc:Fallback>
              </mc:AlternateContent>
            </w:r>
            <w:r w:rsidRPr="006700CF">
              <w:rPr>
                <w:rFonts w:cs="Arial"/>
                <w:b/>
                <w:bCs/>
                <w:color w:val="00000A"/>
                <w:sz w:val="26"/>
                <w:szCs w:val="26"/>
              </w:rPr>
              <w:t xml:space="preserve"> в рублях</w:t>
            </w:r>
          </w:p>
        </w:tc>
      </w:tr>
      <w:tr w:rsidR="006700CF" w:rsidRPr="006700CF" w:rsidTr="006700CF">
        <w:trPr>
          <w:trHeight w:val="555"/>
          <w:jc w:val="center"/>
        </w:trPr>
        <w:tc>
          <w:tcPr>
            <w:tcW w:w="238" w:type="pct"/>
            <w:vMerge/>
          </w:tcPr>
          <w:p w:rsidR="006700CF" w:rsidRPr="006700CF" w:rsidRDefault="006700CF" w:rsidP="006700CF">
            <w:pPr>
              <w:widowControl w:val="0"/>
              <w:jc w:val="center"/>
              <w:rPr>
                <w:rFonts w:cs="Arial"/>
                <w:b/>
                <w:bCs/>
                <w:color w:val="00000A"/>
                <w:sz w:val="26"/>
                <w:szCs w:val="26"/>
              </w:rPr>
            </w:pP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Населенный пункт</w:t>
            </w:r>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дома</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Улица</w:t>
            </w:r>
          </w:p>
        </w:tc>
        <w:tc>
          <w:tcPr>
            <w:tcW w:w="38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Значение К1</w:t>
            </w:r>
          </w:p>
        </w:tc>
        <w:tc>
          <w:tcPr>
            <w:tcW w:w="43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Значение К2</w:t>
            </w:r>
          </w:p>
        </w:tc>
        <w:tc>
          <w:tcPr>
            <w:tcW w:w="431"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Значение К3</w:t>
            </w:r>
          </w:p>
        </w:tc>
        <w:tc>
          <w:tcPr>
            <w:tcW w:w="666" w:type="pct"/>
            <w:vMerge/>
          </w:tcPr>
          <w:p w:rsidR="006700CF" w:rsidRPr="006700CF" w:rsidRDefault="006700CF" w:rsidP="006700CF">
            <w:pPr>
              <w:widowControl w:val="0"/>
              <w:jc w:val="center"/>
              <w:rPr>
                <w:rFonts w:cs="Arial"/>
                <w:b/>
                <w:bCs/>
                <w:color w:val="00000A"/>
                <w:sz w:val="26"/>
                <w:szCs w:val="26"/>
              </w:rPr>
            </w:pPr>
          </w:p>
        </w:tc>
        <w:tc>
          <w:tcPr>
            <w:tcW w:w="670" w:type="pct"/>
            <w:vMerge/>
          </w:tcPr>
          <w:p w:rsidR="006700CF" w:rsidRPr="006700CF" w:rsidRDefault="006700CF" w:rsidP="006700CF">
            <w:pPr>
              <w:widowControl w:val="0"/>
              <w:jc w:val="center"/>
              <w:rPr>
                <w:rFonts w:cs="Arial"/>
                <w:b/>
                <w:bCs/>
                <w:color w:val="00000A"/>
                <w:sz w:val="26"/>
                <w:szCs w:val="26"/>
              </w:rPr>
            </w:pPr>
          </w:p>
        </w:tc>
        <w:tc>
          <w:tcPr>
            <w:tcW w:w="703" w:type="pct"/>
            <w:vMerge/>
          </w:tcPr>
          <w:p w:rsidR="006700CF" w:rsidRPr="006700CF" w:rsidRDefault="006700CF" w:rsidP="006700CF">
            <w:pPr>
              <w:widowControl w:val="0"/>
              <w:jc w:val="center"/>
              <w:rPr>
                <w:rFonts w:cs="Arial"/>
                <w:b/>
                <w:bCs/>
                <w:color w:val="00000A"/>
                <w:sz w:val="26"/>
                <w:szCs w:val="26"/>
              </w:rPr>
            </w:pPr>
          </w:p>
        </w:tc>
      </w:tr>
      <w:tr w:rsidR="006700CF" w:rsidRPr="006700CF" w:rsidTr="006700CF">
        <w:trPr>
          <w:trHeight w:val="70"/>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r w:rsidRPr="006700CF">
              <w:rPr>
                <w:rFonts w:cs="Arial"/>
                <w:b/>
                <w:bCs/>
                <w:color w:val="00000A"/>
                <w:sz w:val="26"/>
                <w:szCs w:val="26"/>
              </w:rPr>
              <w:t xml:space="preserve"> </w:t>
            </w:r>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3.</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r w:rsidRPr="006700CF">
              <w:rPr>
                <w:rFonts w:cs="Arial"/>
                <w:b/>
                <w:bCs/>
                <w:color w:val="00000A"/>
                <w:sz w:val="26"/>
                <w:szCs w:val="26"/>
              </w:rPr>
              <w:t xml:space="preserve"> </w:t>
            </w:r>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136</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trHeight w:val="300"/>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4.</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13</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trHeight w:val="240"/>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12</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25</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7.</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8.</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9.</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54</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5,54</w:t>
            </w:r>
          </w:p>
        </w:tc>
      </w:tr>
      <w:tr w:rsidR="006700CF" w:rsidRPr="006700CF" w:rsidTr="006700CF">
        <w:trPr>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52</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5,54</w:t>
            </w:r>
          </w:p>
        </w:tc>
      </w:tr>
      <w:tr w:rsidR="006700CF" w:rsidRPr="006700CF" w:rsidTr="006700CF">
        <w:trPr>
          <w:trHeight w:val="285"/>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12.</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53</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5,54</w:t>
            </w:r>
          </w:p>
        </w:tc>
      </w:tr>
      <w:tr w:rsidR="006700CF" w:rsidRPr="006700CF" w:rsidTr="006700CF">
        <w:trPr>
          <w:trHeight w:val="96"/>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13.</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20</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5,54</w:t>
            </w:r>
          </w:p>
        </w:tc>
      </w:tr>
      <w:tr w:rsidR="006700CF" w:rsidRPr="006700CF" w:rsidTr="006700CF">
        <w:trPr>
          <w:trHeight w:val="105"/>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14.</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13а</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5,96</w:t>
            </w:r>
          </w:p>
        </w:tc>
      </w:tr>
      <w:tr w:rsidR="006700CF" w:rsidRPr="006700CF" w:rsidTr="006700CF">
        <w:trPr>
          <w:trHeight w:val="165"/>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15.</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22</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5,54</w:t>
            </w:r>
          </w:p>
        </w:tc>
      </w:tr>
      <w:tr w:rsidR="006700CF" w:rsidRPr="006700CF" w:rsidTr="006700CF">
        <w:trPr>
          <w:trHeight w:val="120"/>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16.</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19</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 0,9</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5,54</w:t>
            </w:r>
          </w:p>
        </w:tc>
      </w:tr>
      <w:tr w:rsidR="006700CF" w:rsidRPr="006700CF" w:rsidTr="006700CF">
        <w:trPr>
          <w:trHeight w:val="135"/>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17.</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29а</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5,96</w:t>
            </w:r>
          </w:p>
        </w:tc>
      </w:tr>
      <w:tr w:rsidR="006700CF" w:rsidRPr="006700CF" w:rsidTr="006700CF">
        <w:trPr>
          <w:trHeight w:val="207"/>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18.</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4</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trHeight w:val="150"/>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19.</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trHeight w:val="150"/>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20.</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7</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trHeight w:val="126"/>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21.</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24</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trHeight w:val="135"/>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23.</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55</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5,54</w:t>
            </w:r>
          </w:p>
        </w:tc>
      </w:tr>
      <w:tr w:rsidR="006700CF" w:rsidRPr="006700CF" w:rsidTr="006700CF">
        <w:trPr>
          <w:trHeight w:val="135"/>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24.</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3</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trHeight w:val="126"/>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25.</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138</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trHeight w:val="111"/>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26.</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8</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trHeight w:val="111"/>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27.</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9</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1,1</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1,03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6,14</w:t>
            </w:r>
          </w:p>
        </w:tc>
      </w:tr>
      <w:tr w:rsidR="006700CF" w:rsidRPr="006700CF" w:rsidTr="006700CF">
        <w:trPr>
          <w:trHeight w:val="270"/>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28.</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28</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5,54</w:t>
            </w:r>
          </w:p>
        </w:tc>
      </w:tr>
      <w:tr w:rsidR="006700CF" w:rsidRPr="006700CF" w:rsidTr="006700CF">
        <w:trPr>
          <w:trHeight w:val="126"/>
          <w:jc w:val="center"/>
        </w:trPr>
        <w:tc>
          <w:tcPr>
            <w:tcW w:w="238"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29.</w:t>
            </w:r>
          </w:p>
        </w:tc>
        <w:tc>
          <w:tcPr>
            <w:tcW w:w="57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 xml:space="preserve">с. </w:t>
            </w:r>
            <w:proofErr w:type="spellStart"/>
            <w:r w:rsidRPr="006700CF">
              <w:rPr>
                <w:rFonts w:cs="Arial"/>
                <w:b/>
                <w:bCs/>
                <w:color w:val="00000A"/>
                <w:sz w:val="26"/>
                <w:szCs w:val="26"/>
              </w:rPr>
              <w:t>Атемар</w:t>
            </w:r>
            <w:proofErr w:type="spellEnd"/>
          </w:p>
        </w:tc>
        <w:tc>
          <w:tcPr>
            <w:tcW w:w="255"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29</w:t>
            </w:r>
          </w:p>
        </w:tc>
        <w:tc>
          <w:tcPr>
            <w:tcW w:w="652"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ул. Центральная</w:t>
            </w:r>
          </w:p>
        </w:tc>
        <w:tc>
          <w:tcPr>
            <w:tcW w:w="382"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0"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w:t>
            </w:r>
          </w:p>
        </w:tc>
        <w:tc>
          <w:tcPr>
            <w:tcW w:w="431"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1</w:t>
            </w:r>
          </w:p>
        </w:tc>
        <w:tc>
          <w:tcPr>
            <w:tcW w:w="666" w:type="pct"/>
            <w:vAlign w:val="center"/>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0,93</w:t>
            </w:r>
          </w:p>
        </w:tc>
        <w:tc>
          <w:tcPr>
            <w:tcW w:w="670"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0,13</w:t>
            </w:r>
          </w:p>
        </w:tc>
        <w:tc>
          <w:tcPr>
            <w:tcW w:w="703" w:type="pct"/>
          </w:tcPr>
          <w:p w:rsidR="006700CF" w:rsidRPr="006700CF" w:rsidRDefault="006700CF" w:rsidP="006700CF">
            <w:pPr>
              <w:widowControl w:val="0"/>
              <w:jc w:val="center"/>
              <w:rPr>
                <w:rFonts w:cs="Arial"/>
                <w:b/>
                <w:bCs/>
                <w:color w:val="00000A"/>
                <w:sz w:val="26"/>
                <w:szCs w:val="26"/>
              </w:rPr>
            </w:pPr>
            <w:r w:rsidRPr="006700CF">
              <w:rPr>
                <w:rFonts w:cs="Arial"/>
                <w:b/>
                <w:bCs/>
                <w:color w:val="00000A"/>
                <w:sz w:val="26"/>
                <w:szCs w:val="26"/>
              </w:rPr>
              <w:t>5,54</w:t>
            </w:r>
          </w:p>
        </w:tc>
      </w:tr>
    </w:tbl>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p>
    <w:p w:rsidR="006700CF" w:rsidRPr="006700CF" w:rsidRDefault="006700CF" w:rsidP="006700CF">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684794" w:rsidRDefault="00684794" w:rsidP="00D05EF7">
      <w:pPr>
        <w:widowControl w:val="0"/>
        <w:jc w:val="center"/>
        <w:rPr>
          <w:rFonts w:cs="Arial"/>
          <w:b/>
          <w:bCs/>
          <w:color w:val="00000A"/>
          <w:sz w:val="26"/>
          <w:szCs w:val="26"/>
        </w:rPr>
      </w:pPr>
    </w:p>
    <w:p w:rsidR="001912BF" w:rsidRDefault="001912BF" w:rsidP="001912BF">
      <w:pPr>
        <w:pStyle w:val="ConsPlusTitle"/>
        <w:rPr>
          <w:sz w:val="26"/>
          <w:szCs w:val="26"/>
        </w:rPr>
      </w:pPr>
    </w:p>
    <w:p w:rsidR="001912BF" w:rsidRDefault="001912BF" w:rsidP="001912BF">
      <w:pPr>
        <w:pStyle w:val="ConsPlusTitle"/>
        <w:rPr>
          <w:sz w:val="26"/>
          <w:szCs w:val="26"/>
        </w:rPr>
      </w:pPr>
    </w:p>
    <w:p w:rsidR="001912BF" w:rsidRDefault="001912BF" w:rsidP="001912BF">
      <w:pPr>
        <w:pStyle w:val="ConsPlusTitle"/>
        <w:rPr>
          <w:sz w:val="26"/>
          <w:szCs w:val="26"/>
        </w:rPr>
      </w:pPr>
    </w:p>
    <w:p w:rsidR="001D54DE" w:rsidRDefault="001D54DE" w:rsidP="001912BF">
      <w:pPr>
        <w:pStyle w:val="ConsPlusTitle"/>
        <w:rPr>
          <w:sz w:val="26"/>
          <w:szCs w:val="26"/>
        </w:rPr>
      </w:pPr>
    </w:p>
    <w:p w:rsidR="001912BF" w:rsidRDefault="001912BF" w:rsidP="001912BF">
      <w:pPr>
        <w:sectPr w:rsidR="001912BF">
          <w:pgSz w:w="11906" w:h="16838"/>
          <w:pgMar w:top="1134" w:right="1276" w:bottom="851" w:left="1559" w:header="720" w:footer="720" w:gutter="0"/>
          <w:pgNumType w:start="1"/>
          <w:cols w:space="720"/>
          <w:titlePg/>
          <w:docGrid w:linePitch="272"/>
        </w:sectPr>
      </w:pPr>
    </w:p>
    <w:p w:rsidR="00D46F85" w:rsidRPr="00D46F85" w:rsidRDefault="001912BF" w:rsidP="00D46F85">
      <w:pPr>
        <w:pStyle w:val="2"/>
        <w:shd w:val="clear" w:color="auto" w:fill="FFFFFF"/>
        <w:spacing w:before="0" w:after="240"/>
        <w:jc w:val="center"/>
        <w:textAlignment w:val="baseline"/>
        <w:rPr>
          <w:rFonts w:ascii="Times New Roman" w:hAnsi="Times New Roman" w:cs="Times New Roman"/>
          <w:bCs/>
          <w:color w:val="444444"/>
          <w:sz w:val="24"/>
          <w:szCs w:val="24"/>
          <w:lang w:val="ru-RU" w:eastAsia="ru-RU"/>
        </w:rPr>
      </w:pPr>
      <w:r>
        <w:rPr>
          <w:b w:val="0"/>
        </w:rPr>
        <w:t xml:space="preserve"> </w:t>
      </w:r>
      <w:r w:rsidR="00D46F85" w:rsidRPr="00D46F85">
        <w:rPr>
          <w:rFonts w:ascii="Times New Roman" w:hAnsi="Times New Roman" w:cs="Times New Roman"/>
          <w:bCs/>
          <w:color w:val="444444"/>
          <w:sz w:val="28"/>
          <w:szCs w:val="28"/>
          <w:lang w:val="ru-RU" w:eastAsia="ru-RU"/>
        </w:rPr>
        <w:t>СОВЕТ ДЕПУТАТОВ АТЕМАРСКОГО СЕЛЬСКОГО ПОСЕЛЕНИЯ ЛЯМБИРСКОГО МУНИЦИПАЛЬНОГО РАЙОНА РЕСПУБЛИКИ МОРДОВИЯ</w:t>
      </w:r>
      <w:r w:rsidR="00D46F85" w:rsidRPr="00D46F85">
        <w:rPr>
          <w:rFonts w:ascii="Times New Roman" w:hAnsi="Times New Roman" w:cs="Times New Roman"/>
          <w:bCs/>
          <w:color w:val="444444"/>
          <w:sz w:val="24"/>
          <w:szCs w:val="24"/>
          <w:lang w:val="ru-RU" w:eastAsia="ru-RU"/>
        </w:rPr>
        <w:br/>
      </w:r>
      <w:r w:rsidR="00D46F85" w:rsidRPr="00D46F85">
        <w:rPr>
          <w:rFonts w:ascii="Times New Roman" w:hAnsi="Times New Roman" w:cs="Times New Roman"/>
          <w:bCs/>
          <w:color w:val="444444"/>
          <w:sz w:val="24"/>
          <w:szCs w:val="24"/>
          <w:lang w:val="ru-RU" w:eastAsia="ru-RU"/>
        </w:rPr>
        <w:br/>
      </w:r>
      <w:r w:rsidR="00D46F85" w:rsidRPr="00D46F85">
        <w:rPr>
          <w:rFonts w:ascii="Times New Roman" w:hAnsi="Times New Roman" w:cs="Times New Roman"/>
          <w:bCs/>
          <w:color w:val="444444"/>
          <w:sz w:val="28"/>
          <w:szCs w:val="28"/>
          <w:lang w:val="ru-RU" w:eastAsia="ru-RU"/>
        </w:rPr>
        <w:t>РЕШЕНИЕ</w:t>
      </w:r>
      <w:r w:rsidR="00D46F85" w:rsidRPr="00D46F85">
        <w:rPr>
          <w:rFonts w:ascii="Times New Roman" w:hAnsi="Times New Roman" w:cs="Times New Roman"/>
          <w:bCs/>
          <w:color w:val="444444"/>
          <w:sz w:val="24"/>
          <w:szCs w:val="24"/>
          <w:lang w:val="ru-RU" w:eastAsia="ru-RU"/>
        </w:rPr>
        <w:br/>
      </w:r>
      <w:r w:rsidR="00D46F85" w:rsidRPr="00D46F85">
        <w:rPr>
          <w:rFonts w:ascii="Times New Roman" w:hAnsi="Times New Roman" w:cs="Times New Roman"/>
          <w:bCs/>
          <w:color w:val="444444"/>
          <w:sz w:val="24"/>
          <w:szCs w:val="24"/>
          <w:lang w:val="ru-RU" w:eastAsia="ru-RU"/>
        </w:rPr>
        <w:br/>
      </w:r>
      <w:r w:rsidR="00D46F85" w:rsidRPr="00D46F85">
        <w:rPr>
          <w:rFonts w:ascii="Times New Roman" w:hAnsi="Times New Roman" w:cs="Times New Roman"/>
          <w:bCs/>
          <w:color w:val="444444"/>
          <w:sz w:val="28"/>
          <w:szCs w:val="28"/>
          <w:lang w:val="ru-RU" w:eastAsia="ru-RU"/>
        </w:rPr>
        <w:t>от 17 июня 2022 года                                                                                  N 24</w:t>
      </w:r>
      <w:r w:rsidR="00D46F85" w:rsidRPr="00D46F85">
        <w:rPr>
          <w:rFonts w:ascii="Times New Roman" w:hAnsi="Times New Roman" w:cs="Times New Roman"/>
          <w:bCs/>
          <w:color w:val="444444"/>
          <w:sz w:val="28"/>
          <w:szCs w:val="28"/>
          <w:lang w:val="ru-RU" w:eastAsia="ru-RU"/>
        </w:rPr>
        <w:br/>
      </w:r>
      <w:r w:rsidR="00D46F85" w:rsidRPr="00D46F85">
        <w:rPr>
          <w:rFonts w:ascii="Times New Roman" w:hAnsi="Times New Roman" w:cs="Times New Roman"/>
          <w:bCs/>
          <w:color w:val="444444"/>
          <w:sz w:val="24"/>
          <w:szCs w:val="24"/>
          <w:lang w:val="ru-RU" w:eastAsia="ru-RU"/>
        </w:rPr>
        <w:br/>
      </w:r>
    </w:p>
    <w:p w:rsidR="00D46F85" w:rsidRPr="00D46F85" w:rsidRDefault="00D46F85" w:rsidP="00D46F85">
      <w:pPr>
        <w:numPr>
          <w:ilvl w:val="0"/>
          <w:numId w:val="1"/>
        </w:numPr>
        <w:shd w:val="clear" w:color="auto" w:fill="FFFFFF"/>
        <w:tabs>
          <w:tab w:val="clear" w:pos="0"/>
        </w:tabs>
        <w:spacing w:after="240"/>
        <w:jc w:val="center"/>
        <w:textAlignment w:val="baseline"/>
        <w:outlineLvl w:val="1"/>
        <w:rPr>
          <w:b/>
          <w:bCs/>
          <w:color w:val="444444"/>
          <w:sz w:val="28"/>
          <w:szCs w:val="28"/>
        </w:rPr>
      </w:pPr>
      <w:r w:rsidRPr="00D46F85">
        <w:rPr>
          <w:b/>
          <w:bCs/>
          <w:color w:val="444444"/>
          <w:sz w:val="28"/>
          <w:szCs w:val="28"/>
        </w:rPr>
        <w:t>Об установлении размера платы за содержание жилого помещения</w:t>
      </w:r>
    </w:p>
    <w:p w:rsidR="00D46F85" w:rsidRPr="00D46F85" w:rsidRDefault="00D46F85" w:rsidP="00D46F85">
      <w:pPr>
        <w:shd w:val="clear" w:color="auto" w:fill="FFFFFF"/>
        <w:ind w:firstLine="426"/>
        <w:jc w:val="both"/>
        <w:textAlignment w:val="baseline"/>
      </w:pPr>
      <w:r w:rsidRPr="00D46F85">
        <w:rPr>
          <w:sz w:val="28"/>
          <w:szCs w:val="28"/>
        </w:rPr>
        <w:t xml:space="preserve">Руководствуясь </w:t>
      </w:r>
      <w:hyperlink r:id="rId21" w:anchor="7D20K3" w:history="1">
        <w:r w:rsidRPr="00D46F85">
          <w:rPr>
            <w:sz w:val="28"/>
            <w:szCs w:val="28"/>
          </w:rPr>
          <w:t>Жилищным кодексом Российской Федерации</w:t>
        </w:r>
      </w:hyperlink>
      <w:r w:rsidRPr="00D46F85">
        <w:rPr>
          <w:sz w:val="28"/>
          <w:szCs w:val="28"/>
        </w:rPr>
        <w:t xml:space="preserve">, </w:t>
      </w:r>
      <w:hyperlink r:id="rId22" w:history="1">
        <w:r w:rsidRPr="00D46F85">
          <w:rPr>
            <w:sz w:val="28"/>
            <w:szCs w:val="28"/>
          </w:rPr>
          <w:t>Постановлением Правительства Российской Федерации от 13.08.2006 N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hyperlink>
      <w:r w:rsidRPr="00D46F85">
        <w:rPr>
          <w:sz w:val="28"/>
          <w:szCs w:val="28"/>
        </w:rPr>
        <w:t>, </w:t>
      </w:r>
      <w:hyperlink r:id="rId23" w:history="1">
        <w:r w:rsidRPr="00D46F85">
          <w:rPr>
            <w:sz w:val="28"/>
            <w:szCs w:val="28"/>
          </w:rPr>
          <w:t>Уставом</w:t>
        </w:r>
      </w:hyperlink>
      <w:r w:rsidRPr="00D46F85">
        <w:rPr>
          <w:sz w:val="28"/>
          <w:szCs w:val="28"/>
        </w:rPr>
        <w:t xml:space="preserve"> Атемарского сельского поселения </w:t>
      </w:r>
      <w:proofErr w:type="spellStart"/>
      <w:r w:rsidRPr="00D46F85">
        <w:rPr>
          <w:sz w:val="28"/>
          <w:szCs w:val="28"/>
        </w:rPr>
        <w:t>Лямбирского</w:t>
      </w:r>
      <w:proofErr w:type="spellEnd"/>
      <w:r w:rsidRPr="00D46F85">
        <w:rPr>
          <w:sz w:val="28"/>
          <w:szCs w:val="28"/>
        </w:rPr>
        <w:t xml:space="preserve"> муниципального района Республики Мордовия, совет депутатов Атемарского сельского поселения </w:t>
      </w:r>
      <w:proofErr w:type="spellStart"/>
      <w:r w:rsidRPr="00D46F85">
        <w:rPr>
          <w:sz w:val="28"/>
          <w:szCs w:val="28"/>
        </w:rPr>
        <w:t>Лямбирского</w:t>
      </w:r>
      <w:proofErr w:type="spellEnd"/>
      <w:r w:rsidRPr="00D46F85">
        <w:rPr>
          <w:sz w:val="28"/>
          <w:szCs w:val="28"/>
        </w:rPr>
        <w:t xml:space="preserve"> муниципального района Республики Мордовия решил:</w:t>
      </w:r>
    </w:p>
    <w:p w:rsidR="00D46F85" w:rsidRPr="00D46F85" w:rsidRDefault="00D46F85" w:rsidP="00D46F85">
      <w:pPr>
        <w:shd w:val="clear" w:color="auto" w:fill="FFFFFF"/>
        <w:textAlignment w:val="baseline"/>
        <w:rPr>
          <w:sz w:val="28"/>
          <w:szCs w:val="28"/>
        </w:rPr>
      </w:pPr>
      <w:r w:rsidRPr="00D46F85">
        <w:rPr>
          <w:sz w:val="28"/>
          <w:szCs w:val="28"/>
        </w:rPr>
        <w:t>1. Установить с 01 июля 2022 года:</w:t>
      </w:r>
    </w:p>
    <w:p w:rsidR="00D46F85" w:rsidRPr="00D46F85" w:rsidRDefault="00D46F85" w:rsidP="00D46F85">
      <w:pPr>
        <w:shd w:val="clear" w:color="auto" w:fill="FFFFFF"/>
        <w:ind w:firstLine="480"/>
        <w:jc w:val="both"/>
        <w:textAlignment w:val="baseline"/>
        <w:rPr>
          <w:sz w:val="28"/>
          <w:szCs w:val="28"/>
        </w:rPr>
      </w:pPr>
      <w:r w:rsidRPr="00D46F85">
        <w:rPr>
          <w:sz w:val="28"/>
          <w:szCs w:val="28"/>
        </w:rPr>
        <w:t>1.1. Размер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в многоквартирных жилых домах (приложение 1).</w:t>
      </w:r>
    </w:p>
    <w:p w:rsidR="00D46F85" w:rsidRPr="00D46F85" w:rsidRDefault="00D46F85" w:rsidP="00D46F85">
      <w:pPr>
        <w:shd w:val="clear" w:color="auto" w:fill="FFFFFF"/>
        <w:ind w:firstLine="480"/>
        <w:jc w:val="both"/>
        <w:textAlignment w:val="baseline"/>
        <w:rPr>
          <w:sz w:val="28"/>
          <w:szCs w:val="28"/>
        </w:rPr>
      </w:pPr>
      <w:r w:rsidRPr="00D46F85">
        <w:rPr>
          <w:sz w:val="28"/>
          <w:szCs w:val="28"/>
        </w:rPr>
        <w:t>2. Если размер платы за содержание жилого помещения, установленный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в соответствии с пунктом 1 настоящего решения, меньше, чем размер платы, установленный договорами управления многоквартирными домами, то наниматели вносят плату в размере, установленном такими договорами управления.</w:t>
      </w:r>
    </w:p>
    <w:p w:rsidR="00D46F85" w:rsidRPr="00D46F85" w:rsidRDefault="00D46F85" w:rsidP="00D46F85">
      <w:pPr>
        <w:shd w:val="clear" w:color="auto" w:fill="FFFFFF"/>
        <w:ind w:firstLine="480"/>
        <w:jc w:val="both"/>
        <w:textAlignment w:val="baseline"/>
        <w:rPr>
          <w:sz w:val="28"/>
          <w:szCs w:val="28"/>
        </w:rPr>
      </w:pPr>
      <w:r w:rsidRPr="00D46F85">
        <w:rPr>
          <w:sz w:val="28"/>
          <w:szCs w:val="28"/>
        </w:rPr>
        <w:t>Если размер платы, установленный для нанимателей, больше размера платы, установленного договорами управления, то наниматели вносят плату в размере, установленном такими договорами управления.</w:t>
      </w:r>
    </w:p>
    <w:p w:rsidR="00D46F85" w:rsidRPr="00D46F85" w:rsidRDefault="00D46F85" w:rsidP="00D46F85">
      <w:pPr>
        <w:shd w:val="clear" w:color="auto" w:fill="FFFFFF"/>
        <w:ind w:firstLine="480"/>
        <w:jc w:val="both"/>
        <w:textAlignment w:val="baseline"/>
        <w:rPr>
          <w:sz w:val="28"/>
          <w:szCs w:val="28"/>
        </w:rPr>
      </w:pPr>
      <w:r w:rsidRPr="00D46F85">
        <w:rPr>
          <w:sz w:val="28"/>
          <w:szCs w:val="28"/>
        </w:rPr>
        <w:t xml:space="preserve">3.Размер платы за содержание жилого помещения для собственников жилых помещений, которые не приняли или не реализовали решение о выборе способа управления многоквартирным домом, устанавливается Администрацией Атемарского сельского поселения </w:t>
      </w:r>
      <w:proofErr w:type="spellStart"/>
      <w:r w:rsidRPr="00D46F85">
        <w:rPr>
          <w:sz w:val="28"/>
          <w:szCs w:val="28"/>
        </w:rPr>
        <w:t>Лямбирского</w:t>
      </w:r>
      <w:proofErr w:type="spellEnd"/>
      <w:r w:rsidRPr="00D46F85">
        <w:rPr>
          <w:sz w:val="28"/>
          <w:szCs w:val="28"/>
        </w:rPr>
        <w:t xml:space="preserve"> муниципального района Республики Мордовия в соответствии с пунктом 34 </w:t>
      </w:r>
      <w:hyperlink r:id="rId24" w:anchor="7D60K4" w:history="1">
        <w:r w:rsidRPr="00D46F85">
          <w:rPr>
            <w:sz w:val="28"/>
            <w:szCs w:val="28"/>
          </w:rPr>
          <w:t>Правил содержания общего имущества в многоквартирном доме</w:t>
        </w:r>
      </w:hyperlink>
      <w:r w:rsidRPr="00D46F85">
        <w:rPr>
          <w:sz w:val="28"/>
          <w:szCs w:val="28"/>
        </w:rPr>
        <w:t>, утвержденных </w:t>
      </w:r>
      <w:hyperlink r:id="rId25" w:history="1">
        <w:r w:rsidRPr="00D46F85">
          <w:rPr>
            <w:sz w:val="28"/>
            <w:szCs w:val="28"/>
          </w:rPr>
          <w:t>Постановлением Правительства Российской Федерации от 13.08.2006 N 491</w:t>
        </w:r>
      </w:hyperlink>
      <w:r w:rsidRPr="00D46F85">
        <w:rPr>
          <w:sz w:val="28"/>
          <w:szCs w:val="28"/>
        </w:rPr>
        <w:t>, по результатам открытого конкурса, проводимого в установленном порядке, равным цене договора управления многоквартирным домом. Цена договора управления многоквартирным домом устанавливается равной размеру платы за содержание жилого помещения, указанному в конкурсной документации.</w:t>
      </w:r>
    </w:p>
    <w:p w:rsidR="00D46F85" w:rsidRPr="00D46F85" w:rsidRDefault="00D46F85" w:rsidP="00D46F85">
      <w:pPr>
        <w:shd w:val="clear" w:color="auto" w:fill="FFFFFF"/>
        <w:ind w:firstLine="480"/>
        <w:jc w:val="both"/>
        <w:textAlignment w:val="baseline"/>
        <w:rPr>
          <w:sz w:val="28"/>
          <w:szCs w:val="28"/>
        </w:rPr>
      </w:pPr>
      <w:r w:rsidRPr="00D46F85">
        <w:rPr>
          <w:sz w:val="28"/>
          <w:szCs w:val="28"/>
        </w:rPr>
        <w:t>В случае если конкурс по выбору управляющей организации по управлению многоквартирным домом не состоялся, собственники жилых помещений вносят плату за содержание жилого помещения в соответствии с подпунктом 1.1 настоящего решения до выбора управляющей организации.</w:t>
      </w:r>
    </w:p>
    <w:p w:rsidR="00D46F85" w:rsidRPr="00D46F85" w:rsidRDefault="00D46F85" w:rsidP="00D46F85">
      <w:pPr>
        <w:shd w:val="clear" w:color="auto" w:fill="FFFFFF"/>
        <w:ind w:firstLine="480"/>
        <w:jc w:val="both"/>
        <w:textAlignment w:val="baseline"/>
        <w:rPr>
          <w:sz w:val="28"/>
          <w:szCs w:val="28"/>
        </w:rPr>
      </w:pPr>
      <w:r w:rsidRPr="00D46F85">
        <w:rPr>
          <w:sz w:val="28"/>
          <w:szCs w:val="28"/>
        </w:rPr>
        <w:t>4. Размер платы за содержание жилого помещения для собственников жилых помещений, которые осуществили выбор способа управления многоквартирным домом, но на общем собрании не приняли решение об установлении размера платы за содержание жилого помещения, устанавливается в соответствии с подпунктом 1.1 настоящего решения до принятия общим собранием собственников помещений решения о размере платы.</w:t>
      </w:r>
    </w:p>
    <w:p w:rsidR="00D46F85" w:rsidRPr="00D46F85" w:rsidRDefault="00D46F85" w:rsidP="00D46F85">
      <w:pPr>
        <w:shd w:val="clear" w:color="auto" w:fill="FFFFFF"/>
        <w:ind w:firstLine="480"/>
        <w:jc w:val="both"/>
        <w:textAlignment w:val="baseline"/>
        <w:rPr>
          <w:sz w:val="28"/>
          <w:szCs w:val="28"/>
        </w:rPr>
      </w:pPr>
      <w:r w:rsidRPr="00D46F85">
        <w:rPr>
          <w:sz w:val="28"/>
          <w:szCs w:val="28"/>
        </w:rPr>
        <w:t>5. Размер платы за содержание жилого помещения для собственников жилых помещений в случае определении временной управляющей организации в соответствии со статьей 161 </w:t>
      </w:r>
      <w:hyperlink r:id="rId26" w:anchor="7D20K3" w:history="1">
        <w:r w:rsidRPr="00D46F85">
          <w:rPr>
            <w:sz w:val="28"/>
            <w:szCs w:val="28"/>
          </w:rPr>
          <w:t>Жилищного кодекса Российской Федерации</w:t>
        </w:r>
      </w:hyperlink>
      <w:r w:rsidRPr="00D46F85">
        <w:rPr>
          <w:sz w:val="28"/>
          <w:szCs w:val="28"/>
        </w:rPr>
        <w:t xml:space="preserve">, </w:t>
      </w:r>
      <w:hyperlink r:id="rId27" w:anchor="64U0IK" w:history="1">
        <w:r w:rsidRPr="00D46F85">
          <w:rPr>
            <w:sz w:val="28"/>
            <w:szCs w:val="28"/>
          </w:rPr>
          <w:t>Постановлением Правительства Российской Федерации от 21.12.2018 N 1616 "Об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hyperlink>
      <w:r w:rsidRPr="00D46F85">
        <w:rPr>
          <w:sz w:val="28"/>
          <w:szCs w:val="28"/>
        </w:rPr>
        <w:t>, устанавливается в соответствии с подпунктом 1.1 настоящего решения.</w:t>
      </w:r>
    </w:p>
    <w:p w:rsidR="00D46F85" w:rsidRPr="00D46F85" w:rsidRDefault="00D46F85" w:rsidP="00D46F85">
      <w:pPr>
        <w:shd w:val="clear" w:color="auto" w:fill="FFFFFF"/>
        <w:ind w:firstLine="480"/>
        <w:jc w:val="both"/>
        <w:textAlignment w:val="baseline"/>
        <w:rPr>
          <w:sz w:val="28"/>
          <w:szCs w:val="28"/>
        </w:rPr>
      </w:pPr>
      <w:r w:rsidRPr="00D46F85">
        <w:rPr>
          <w:sz w:val="28"/>
          <w:szCs w:val="28"/>
        </w:rPr>
        <w:t>6. Перечень услуг и работ, необходимых для обеспечения надлежащего содержания общего имущества в многоквартирном доме, периодичность оказания услуг и выполнения работ, предусмотренных данным перечнем, определяются в порядке, установленном </w:t>
      </w:r>
      <w:hyperlink r:id="rId28" w:anchor="7DM0K9" w:history="1">
        <w:r w:rsidRPr="00D46F85">
          <w:rPr>
            <w:sz w:val="28"/>
            <w:szCs w:val="28"/>
          </w:rPr>
          <w:t>Правилами оказания услуг и выполнения работ, необходимых для обеспечения надлежащего содержания общего имущества в многоквартирном доме</w:t>
        </w:r>
      </w:hyperlink>
      <w:r w:rsidRPr="00D46F85">
        <w:rPr>
          <w:sz w:val="28"/>
          <w:szCs w:val="28"/>
        </w:rPr>
        <w:t xml:space="preserve">, утвержденными  </w:t>
      </w:r>
      <w:hyperlink r:id="rId29" w:history="1">
        <w:r w:rsidRPr="00D46F85">
          <w:rPr>
            <w:sz w:val="28"/>
            <w:szCs w:val="28"/>
          </w:rPr>
          <w:t>Постановлением Правительства Российской Федерации от 03.04.2013 N 290</w:t>
        </w:r>
      </w:hyperlink>
      <w:r w:rsidRPr="00D46F85">
        <w:rPr>
          <w:sz w:val="28"/>
          <w:szCs w:val="28"/>
        </w:rPr>
        <w:t>.</w:t>
      </w:r>
    </w:p>
    <w:p w:rsidR="00D46F85" w:rsidRPr="00D46F85" w:rsidRDefault="00D46F85" w:rsidP="00D46F85">
      <w:pPr>
        <w:shd w:val="clear" w:color="auto" w:fill="FFFFFF"/>
        <w:ind w:firstLine="480"/>
        <w:jc w:val="both"/>
        <w:textAlignment w:val="baseline"/>
        <w:rPr>
          <w:sz w:val="28"/>
          <w:szCs w:val="28"/>
        </w:rPr>
      </w:pPr>
      <w:r w:rsidRPr="00D46F85">
        <w:rPr>
          <w:sz w:val="28"/>
          <w:szCs w:val="28"/>
        </w:rPr>
        <w:t xml:space="preserve">7. Признать утратившими силу: - решение Совета депутатов Атемарского сельского поселения </w:t>
      </w:r>
      <w:proofErr w:type="spellStart"/>
      <w:r w:rsidRPr="00D46F85">
        <w:rPr>
          <w:sz w:val="28"/>
          <w:szCs w:val="28"/>
        </w:rPr>
        <w:t>Лямбирского</w:t>
      </w:r>
      <w:proofErr w:type="spellEnd"/>
      <w:r w:rsidRPr="00D46F85">
        <w:rPr>
          <w:sz w:val="28"/>
          <w:szCs w:val="28"/>
        </w:rPr>
        <w:t xml:space="preserve"> муниципального района Республики Мордовия </w:t>
      </w:r>
      <w:hyperlink r:id="rId30" w:history="1">
        <w:r w:rsidRPr="00D46F85">
          <w:rPr>
            <w:sz w:val="28"/>
            <w:szCs w:val="28"/>
          </w:rPr>
          <w:t>от «28»декабря 2017г. N 49 "Об установлении размера платы за содержание жилого помещения"</w:t>
        </w:r>
      </w:hyperlink>
      <w:r w:rsidRPr="00D46F85">
        <w:rPr>
          <w:sz w:val="28"/>
          <w:szCs w:val="28"/>
        </w:rPr>
        <w:t>;</w:t>
      </w:r>
    </w:p>
    <w:p w:rsidR="00D46F85" w:rsidRPr="00D46F85" w:rsidRDefault="00D46F85" w:rsidP="00D46F85">
      <w:pPr>
        <w:shd w:val="clear" w:color="auto" w:fill="FFFFFF"/>
        <w:ind w:firstLine="480"/>
        <w:jc w:val="both"/>
        <w:textAlignment w:val="baseline"/>
        <w:rPr>
          <w:sz w:val="28"/>
          <w:szCs w:val="28"/>
        </w:rPr>
      </w:pPr>
      <w:r w:rsidRPr="00D46F85">
        <w:rPr>
          <w:sz w:val="28"/>
          <w:szCs w:val="28"/>
        </w:rPr>
        <w:t xml:space="preserve">8. Разместить настоящее решение на сайте Администрации Атемарского сельского поселения </w:t>
      </w:r>
      <w:proofErr w:type="spellStart"/>
      <w:r w:rsidRPr="00D46F85">
        <w:rPr>
          <w:sz w:val="28"/>
          <w:szCs w:val="28"/>
        </w:rPr>
        <w:t>Лямбирского</w:t>
      </w:r>
      <w:proofErr w:type="spellEnd"/>
      <w:r w:rsidRPr="00D46F85">
        <w:rPr>
          <w:sz w:val="28"/>
          <w:szCs w:val="28"/>
        </w:rPr>
        <w:t xml:space="preserve"> муниципального района Республики Мордовия.</w:t>
      </w:r>
    </w:p>
    <w:p w:rsidR="00D46F85" w:rsidRPr="00D46F85" w:rsidRDefault="00D46F85" w:rsidP="00D46F85">
      <w:pPr>
        <w:shd w:val="clear" w:color="auto" w:fill="FFFFFF"/>
        <w:ind w:firstLine="480"/>
        <w:jc w:val="both"/>
        <w:textAlignment w:val="baseline"/>
        <w:rPr>
          <w:sz w:val="28"/>
          <w:szCs w:val="28"/>
        </w:rPr>
      </w:pPr>
      <w:r w:rsidRPr="00D46F85">
        <w:rPr>
          <w:sz w:val="28"/>
          <w:szCs w:val="28"/>
        </w:rPr>
        <w:t>9. Настоящее решение вступает в силу после его официального опубликования, с 01.07.2022 года.</w:t>
      </w:r>
    </w:p>
    <w:p w:rsidR="00D46F85" w:rsidRPr="00D46F85" w:rsidRDefault="00D46F85" w:rsidP="00D46F85">
      <w:pPr>
        <w:shd w:val="clear" w:color="auto" w:fill="FFFFFF"/>
        <w:ind w:firstLine="480"/>
        <w:jc w:val="both"/>
        <w:textAlignment w:val="baseline"/>
        <w:rPr>
          <w:sz w:val="28"/>
          <w:szCs w:val="28"/>
        </w:rPr>
      </w:pPr>
      <w:r w:rsidRPr="00D46F85">
        <w:rPr>
          <w:sz w:val="28"/>
          <w:szCs w:val="28"/>
        </w:rPr>
        <w:br/>
        <w:t xml:space="preserve">Глава </w:t>
      </w:r>
    </w:p>
    <w:p w:rsidR="00D46F85" w:rsidRPr="00D46F85" w:rsidRDefault="00D46F85" w:rsidP="00D46F85">
      <w:pPr>
        <w:shd w:val="clear" w:color="auto" w:fill="FFFFFF"/>
        <w:textAlignment w:val="baseline"/>
        <w:rPr>
          <w:sz w:val="28"/>
          <w:szCs w:val="28"/>
        </w:rPr>
      </w:pPr>
      <w:r w:rsidRPr="00D46F85">
        <w:rPr>
          <w:sz w:val="28"/>
          <w:szCs w:val="28"/>
        </w:rPr>
        <w:t xml:space="preserve">Атемарского сельского поселения                                                </w:t>
      </w:r>
      <w:proofErr w:type="spellStart"/>
      <w:r w:rsidRPr="00D46F85">
        <w:rPr>
          <w:sz w:val="28"/>
          <w:szCs w:val="28"/>
        </w:rPr>
        <w:t>А.В.Константинова</w:t>
      </w:r>
      <w:proofErr w:type="spellEnd"/>
    </w:p>
    <w:p w:rsidR="00D46F85" w:rsidRPr="00D46F85" w:rsidRDefault="00D46F85" w:rsidP="00D46F85">
      <w:pPr>
        <w:ind w:left="5812"/>
      </w:pPr>
    </w:p>
    <w:p w:rsidR="00D46F85" w:rsidRPr="00D46F85" w:rsidRDefault="00D46F85" w:rsidP="00D46F85">
      <w:pPr>
        <w:ind w:left="5812"/>
      </w:pPr>
    </w:p>
    <w:p w:rsidR="00D46F85" w:rsidRPr="00D46F85" w:rsidRDefault="00D46F85" w:rsidP="00D46F85">
      <w:pPr>
        <w:ind w:left="5812"/>
      </w:pPr>
    </w:p>
    <w:p w:rsidR="00D46F85" w:rsidRPr="00D46F85" w:rsidRDefault="00D46F85" w:rsidP="00D46F85">
      <w:pPr>
        <w:ind w:left="5812"/>
      </w:pPr>
    </w:p>
    <w:p w:rsidR="00D46F85" w:rsidRPr="00D46F85" w:rsidRDefault="00D46F85" w:rsidP="00D46F85">
      <w:pPr>
        <w:ind w:left="5812"/>
      </w:pPr>
    </w:p>
    <w:p w:rsidR="00D46F85" w:rsidRPr="00D46F85" w:rsidRDefault="00D46F85" w:rsidP="00D46F85">
      <w:pPr>
        <w:ind w:left="5812"/>
      </w:pPr>
      <w:r w:rsidRPr="00D46F85">
        <w:t>Приложение 1</w:t>
      </w:r>
      <w:r w:rsidRPr="00D46F85">
        <w:br/>
        <w:t>к решению Совета депутатов</w:t>
      </w:r>
    </w:p>
    <w:p w:rsidR="00D46F85" w:rsidRPr="00D46F85" w:rsidRDefault="00D46F85" w:rsidP="00D46F85">
      <w:pPr>
        <w:ind w:left="5812"/>
      </w:pPr>
      <w:r w:rsidRPr="00D46F85">
        <w:t>Атемарского сельского поселения</w:t>
      </w:r>
    </w:p>
    <w:p w:rsidR="00D46F85" w:rsidRPr="00D46F85" w:rsidRDefault="00D46F85" w:rsidP="00D46F85">
      <w:pPr>
        <w:ind w:left="5812"/>
      </w:pPr>
      <w:proofErr w:type="spellStart"/>
      <w:r w:rsidRPr="00D46F85">
        <w:t>Лямбирского</w:t>
      </w:r>
      <w:proofErr w:type="spellEnd"/>
      <w:r w:rsidRPr="00D46F85">
        <w:t xml:space="preserve"> муниципального района</w:t>
      </w:r>
    </w:p>
    <w:p w:rsidR="00D46F85" w:rsidRPr="00D46F85" w:rsidRDefault="00D46F85" w:rsidP="00D46F85">
      <w:pPr>
        <w:ind w:left="5812"/>
      </w:pPr>
      <w:r w:rsidRPr="00D46F85">
        <w:t>Республики Мордовия</w:t>
      </w:r>
      <w:r w:rsidRPr="00D46F85">
        <w:br/>
        <w:t>от 17.06.2022 N 24</w:t>
      </w:r>
    </w:p>
    <w:p w:rsidR="00D46F85" w:rsidRPr="00D46F85" w:rsidRDefault="00D46F85" w:rsidP="00D46F85">
      <w:pPr>
        <w:shd w:val="clear" w:color="auto" w:fill="FFFFFF"/>
        <w:spacing w:after="240"/>
        <w:jc w:val="center"/>
        <w:textAlignment w:val="baseline"/>
        <w:rPr>
          <w:b/>
          <w:bCs/>
        </w:rPr>
      </w:pPr>
      <w:r w:rsidRPr="00D46F85">
        <w:rPr>
          <w:b/>
          <w:bCs/>
        </w:rPr>
        <w:br/>
      </w:r>
      <w:r w:rsidRPr="00D46F85">
        <w:rPr>
          <w:b/>
          <w:bCs/>
        </w:rPr>
        <w:br/>
        <w:t>РАЗМЕР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В МНОГОКВАРТИРНЫХ ЖИЛЫХ ДОМАХ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2"/>
        <w:gridCol w:w="2060"/>
        <w:gridCol w:w="1769"/>
        <w:gridCol w:w="1984"/>
        <w:gridCol w:w="1985"/>
        <w:gridCol w:w="1808"/>
      </w:tblGrid>
      <w:tr w:rsidR="00D46F85" w:rsidRPr="00D46F85" w:rsidTr="008F65E7">
        <w:trPr>
          <w:trHeight w:val="278"/>
        </w:trPr>
        <w:tc>
          <w:tcPr>
            <w:tcW w:w="532" w:type="dxa"/>
            <w:vMerge w:val="restart"/>
          </w:tcPr>
          <w:p w:rsidR="00D46F85" w:rsidRPr="00D46F85" w:rsidRDefault="00D46F85" w:rsidP="00D46F85">
            <w:pPr>
              <w:jc w:val="center"/>
              <w:textAlignment w:val="baseline"/>
            </w:pPr>
            <w:r w:rsidRPr="00D46F85">
              <w:t>№ п/п</w:t>
            </w:r>
          </w:p>
        </w:tc>
        <w:tc>
          <w:tcPr>
            <w:tcW w:w="2060" w:type="dxa"/>
            <w:vMerge w:val="restart"/>
          </w:tcPr>
          <w:p w:rsidR="00D46F85" w:rsidRPr="00D46F85" w:rsidRDefault="00D46F85" w:rsidP="00D46F85">
            <w:pPr>
              <w:jc w:val="center"/>
              <w:textAlignment w:val="baseline"/>
            </w:pPr>
            <w:r w:rsidRPr="00D46F85">
              <w:t>Адрес многоквартирного жилого дома</w:t>
            </w:r>
          </w:p>
        </w:tc>
        <w:tc>
          <w:tcPr>
            <w:tcW w:w="5738" w:type="dxa"/>
            <w:gridSpan w:val="3"/>
          </w:tcPr>
          <w:p w:rsidR="00D46F85" w:rsidRPr="00D46F85" w:rsidRDefault="00D46F85" w:rsidP="00D46F85">
            <w:pPr>
              <w:jc w:val="center"/>
              <w:textAlignment w:val="baseline"/>
            </w:pPr>
            <w:r w:rsidRPr="00D46F85">
              <w:t>Размер платы (рублей) за 1 кв. м общей площади жилого (нежилого) помещения в месяц</w:t>
            </w:r>
          </w:p>
        </w:tc>
        <w:tc>
          <w:tcPr>
            <w:tcW w:w="1808" w:type="dxa"/>
            <w:vMerge w:val="restart"/>
          </w:tcPr>
          <w:p w:rsidR="00D46F85" w:rsidRPr="00D46F85" w:rsidRDefault="00D46F85" w:rsidP="00D46F85">
            <w:pPr>
              <w:jc w:val="center"/>
              <w:textAlignment w:val="baseline"/>
            </w:pPr>
            <w:r w:rsidRPr="00D46F85">
              <w:t>Итого размер платы за содержание жилого помещения (сумма столбцов 1,2,3)</w:t>
            </w:r>
          </w:p>
        </w:tc>
      </w:tr>
      <w:tr w:rsidR="00D46F85" w:rsidRPr="00D46F85" w:rsidTr="008F65E7">
        <w:trPr>
          <w:trHeight w:val="283"/>
        </w:trPr>
        <w:tc>
          <w:tcPr>
            <w:tcW w:w="532" w:type="dxa"/>
            <w:vMerge/>
          </w:tcPr>
          <w:p w:rsidR="00D46F85" w:rsidRPr="00D46F85" w:rsidRDefault="00D46F85" w:rsidP="00D46F85">
            <w:pPr>
              <w:jc w:val="center"/>
              <w:textAlignment w:val="baseline"/>
            </w:pPr>
          </w:p>
        </w:tc>
        <w:tc>
          <w:tcPr>
            <w:tcW w:w="2060" w:type="dxa"/>
            <w:vMerge/>
          </w:tcPr>
          <w:p w:rsidR="00D46F85" w:rsidRPr="00D46F85" w:rsidRDefault="00D46F85" w:rsidP="00D46F85">
            <w:pPr>
              <w:jc w:val="center"/>
              <w:textAlignment w:val="baseline"/>
            </w:pPr>
          </w:p>
        </w:tc>
        <w:tc>
          <w:tcPr>
            <w:tcW w:w="1769" w:type="dxa"/>
          </w:tcPr>
          <w:p w:rsidR="00D46F85" w:rsidRPr="00D46F85" w:rsidRDefault="00D46F85" w:rsidP="00D46F85">
            <w:pPr>
              <w:jc w:val="center"/>
              <w:textAlignment w:val="baseline"/>
            </w:pPr>
            <w:r w:rsidRPr="00D46F85">
              <w:t>1</w:t>
            </w:r>
          </w:p>
        </w:tc>
        <w:tc>
          <w:tcPr>
            <w:tcW w:w="1984" w:type="dxa"/>
          </w:tcPr>
          <w:p w:rsidR="00D46F85" w:rsidRPr="00D46F85" w:rsidRDefault="00D46F85" w:rsidP="00D46F85">
            <w:pPr>
              <w:jc w:val="center"/>
              <w:textAlignment w:val="baseline"/>
            </w:pPr>
            <w:r w:rsidRPr="00D46F85">
              <w:t>2</w:t>
            </w:r>
          </w:p>
        </w:tc>
        <w:tc>
          <w:tcPr>
            <w:tcW w:w="1985" w:type="dxa"/>
          </w:tcPr>
          <w:p w:rsidR="00D46F85" w:rsidRPr="00D46F85" w:rsidRDefault="00D46F85" w:rsidP="00D46F85">
            <w:pPr>
              <w:jc w:val="center"/>
              <w:textAlignment w:val="baseline"/>
            </w:pPr>
            <w:r w:rsidRPr="00D46F85">
              <w:t>3</w:t>
            </w:r>
          </w:p>
        </w:tc>
        <w:tc>
          <w:tcPr>
            <w:tcW w:w="1808" w:type="dxa"/>
            <w:vMerge/>
          </w:tcPr>
          <w:p w:rsidR="00D46F85" w:rsidRPr="00D46F85" w:rsidRDefault="00D46F85" w:rsidP="00D46F85">
            <w:pPr>
              <w:jc w:val="center"/>
              <w:textAlignment w:val="baseline"/>
            </w:pPr>
          </w:p>
        </w:tc>
      </w:tr>
      <w:tr w:rsidR="00D46F85" w:rsidRPr="00D46F85" w:rsidTr="008F65E7">
        <w:trPr>
          <w:trHeight w:val="967"/>
        </w:trPr>
        <w:tc>
          <w:tcPr>
            <w:tcW w:w="532" w:type="dxa"/>
            <w:vMerge/>
          </w:tcPr>
          <w:p w:rsidR="00D46F85" w:rsidRPr="00D46F85" w:rsidRDefault="00D46F85" w:rsidP="00D46F85">
            <w:pPr>
              <w:jc w:val="center"/>
              <w:textAlignment w:val="baseline"/>
            </w:pPr>
          </w:p>
        </w:tc>
        <w:tc>
          <w:tcPr>
            <w:tcW w:w="2060" w:type="dxa"/>
            <w:vMerge/>
          </w:tcPr>
          <w:p w:rsidR="00D46F85" w:rsidRPr="00D46F85" w:rsidRDefault="00D46F85" w:rsidP="00D46F85">
            <w:pPr>
              <w:jc w:val="center"/>
              <w:textAlignment w:val="baseline"/>
            </w:pPr>
          </w:p>
        </w:tc>
        <w:tc>
          <w:tcPr>
            <w:tcW w:w="1769" w:type="dxa"/>
          </w:tcPr>
          <w:p w:rsidR="00D46F85" w:rsidRPr="00D46F85" w:rsidRDefault="00D46F85" w:rsidP="00D46F85">
            <w:pPr>
              <w:jc w:val="center"/>
              <w:textAlignment w:val="baseline"/>
            </w:pPr>
            <w:r w:rsidRPr="00D46F85">
              <w:t>Управление многоквартирным домом</w:t>
            </w:r>
          </w:p>
        </w:tc>
        <w:tc>
          <w:tcPr>
            <w:tcW w:w="1984" w:type="dxa"/>
          </w:tcPr>
          <w:p w:rsidR="00D46F85" w:rsidRPr="00D46F85" w:rsidRDefault="00D46F85" w:rsidP="00D46F85">
            <w:pPr>
              <w:jc w:val="center"/>
              <w:textAlignment w:val="baseline"/>
            </w:pPr>
            <w:r w:rsidRPr="00D46F85">
              <w:t>Содержание мест общего пользования и общего имущества многоквартирного дома</w:t>
            </w:r>
          </w:p>
        </w:tc>
        <w:tc>
          <w:tcPr>
            <w:tcW w:w="1985" w:type="dxa"/>
          </w:tcPr>
          <w:p w:rsidR="00D46F85" w:rsidRPr="00D46F85" w:rsidRDefault="00D46F85" w:rsidP="00D46F85">
            <w:pPr>
              <w:jc w:val="center"/>
              <w:textAlignment w:val="baseline"/>
            </w:pPr>
            <w:r w:rsidRPr="00D46F85">
              <w:t>Текущий ремонт общего имущества многоквартирного дома</w:t>
            </w:r>
          </w:p>
        </w:tc>
        <w:tc>
          <w:tcPr>
            <w:tcW w:w="1808" w:type="dxa"/>
            <w:vMerge/>
          </w:tcPr>
          <w:p w:rsidR="00D46F85" w:rsidRPr="00D46F85" w:rsidRDefault="00D46F85" w:rsidP="00D46F85">
            <w:pPr>
              <w:jc w:val="center"/>
              <w:textAlignment w:val="baseline"/>
            </w:pPr>
          </w:p>
        </w:tc>
      </w:tr>
      <w:tr w:rsidR="00D46F85" w:rsidRPr="00D46F85" w:rsidTr="008F65E7">
        <w:tc>
          <w:tcPr>
            <w:tcW w:w="532" w:type="dxa"/>
          </w:tcPr>
          <w:p w:rsidR="00D46F85" w:rsidRPr="00D46F85" w:rsidRDefault="00D46F85" w:rsidP="00D46F85">
            <w:pPr>
              <w:jc w:val="center"/>
              <w:textAlignment w:val="baseline"/>
            </w:pPr>
            <w:r w:rsidRPr="00D46F85">
              <w:t>1</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1</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6.71</w:t>
            </w:r>
          </w:p>
        </w:tc>
        <w:tc>
          <w:tcPr>
            <w:tcW w:w="1985" w:type="dxa"/>
          </w:tcPr>
          <w:p w:rsidR="00D46F85" w:rsidRPr="00D46F85" w:rsidRDefault="00D46F85" w:rsidP="00D46F85">
            <w:pPr>
              <w:jc w:val="center"/>
              <w:textAlignment w:val="baseline"/>
            </w:pPr>
            <w:r w:rsidRPr="00D46F85">
              <w:t>8.69</w:t>
            </w:r>
          </w:p>
        </w:tc>
        <w:tc>
          <w:tcPr>
            <w:tcW w:w="1808" w:type="dxa"/>
          </w:tcPr>
          <w:p w:rsidR="00D46F85" w:rsidRPr="00D46F85" w:rsidRDefault="00D46F85" w:rsidP="00D46F85">
            <w:pPr>
              <w:jc w:val="center"/>
              <w:textAlignment w:val="baseline"/>
            </w:pPr>
            <w:r w:rsidRPr="00D46F85">
              <w:t>19.93</w:t>
            </w:r>
          </w:p>
        </w:tc>
      </w:tr>
      <w:tr w:rsidR="00D46F85" w:rsidRPr="00D46F85" w:rsidTr="008F65E7">
        <w:tc>
          <w:tcPr>
            <w:tcW w:w="532" w:type="dxa"/>
          </w:tcPr>
          <w:p w:rsidR="00D46F85" w:rsidRPr="00D46F85" w:rsidRDefault="00D46F85" w:rsidP="00D46F85">
            <w:pPr>
              <w:jc w:val="center"/>
              <w:textAlignment w:val="baseline"/>
            </w:pPr>
            <w:r w:rsidRPr="00D46F85">
              <w:t>2</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3</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6.78</w:t>
            </w:r>
          </w:p>
        </w:tc>
        <w:tc>
          <w:tcPr>
            <w:tcW w:w="1985" w:type="dxa"/>
          </w:tcPr>
          <w:p w:rsidR="00D46F85" w:rsidRPr="00D46F85" w:rsidRDefault="00D46F85" w:rsidP="00D46F85">
            <w:pPr>
              <w:jc w:val="center"/>
              <w:textAlignment w:val="baseline"/>
            </w:pPr>
            <w:r w:rsidRPr="00D46F85">
              <w:t>8.18</w:t>
            </w:r>
          </w:p>
        </w:tc>
        <w:tc>
          <w:tcPr>
            <w:tcW w:w="1808" w:type="dxa"/>
          </w:tcPr>
          <w:p w:rsidR="00D46F85" w:rsidRPr="00D46F85" w:rsidRDefault="00D46F85" w:rsidP="00D46F85">
            <w:pPr>
              <w:jc w:val="center"/>
              <w:textAlignment w:val="baseline"/>
            </w:pPr>
            <w:r w:rsidRPr="00D46F85">
              <w:t>19.49</w:t>
            </w:r>
          </w:p>
        </w:tc>
      </w:tr>
      <w:tr w:rsidR="00D46F85" w:rsidRPr="00D46F85" w:rsidTr="008F65E7">
        <w:tc>
          <w:tcPr>
            <w:tcW w:w="532" w:type="dxa"/>
          </w:tcPr>
          <w:p w:rsidR="00D46F85" w:rsidRPr="00D46F85" w:rsidRDefault="00D46F85" w:rsidP="00D46F85">
            <w:pPr>
              <w:jc w:val="center"/>
              <w:textAlignment w:val="baseline"/>
            </w:pPr>
            <w:r w:rsidRPr="00D46F85">
              <w:t>3</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6</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6.47</w:t>
            </w:r>
          </w:p>
        </w:tc>
        <w:tc>
          <w:tcPr>
            <w:tcW w:w="1985" w:type="dxa"/>
          </w:tcPr>
          <w:p w:rsidR="00D46F85" w:rsidRPr="00D46F85" w:rsidRDefault="00D46F85" w:rsidP="00D46F85">
            <w:pPr>
              <w:jc w:val="center"/>
              <w:textAlignment w:val="baseline"/>
            </w:pPr>
            <w:r w:rsidRPr="00D46F85">
              <w:t>8.52</w:t>
            </w:r>
          </w:p>
        </w:tc>
        <w:tc>
          <w:tcPr>
            <w:tcW w:w="1808" w:type="dxa"/>
          </w:tcPr>
          <w:p w:rsidR="00D46F85" w:rsidRPr="00D46F85" w:rsidRDefault="00D46F85" w:rsidP="00D46F85">
            <w:pPr>
              <w:jc w:val="center"/>
              <w:textAlignment w:val="baseline"/>
            </w:pPr>
            <w:r w:rsidRPr="00D46F85">
              <w:t>19.52</w:t>
            </w:r>
          </w:p>
        </w:tc>
      </w:tr>
      <w:tr w:rsidR="00D46F85" w:rsidRPr="00D46F85" w:rsidTr="008F65E7">
        <w:tc>
          <w:tcPr>
            <w:tcW w:w="532" w:type="dxa"/>
          </w:tcPr>
          <w:p w:rsidR="00D46F85" w:rsidRPr="00D46F85" w:rsidRDefault="00D46F85" w:rsidP="00D46F85">
            <w:pPr>
              <w:jc w:val="center"/>
              <w:textAlignment w:val="baseline"/>
            </w:pPr>
            <w:r w:rsidRPr="00D46F85">
              <w:t>4</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7</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6.45</w:t>
            </w:r>
          </w:p>
        </w:tc>
        <w:tc>
          <w:tcPr>
            <w:tcW w:w="1985" w:type="dxa"/>
          </w:tcPr>
          <w:p w:rsidR="00D46F85" w:rsidRPr="00D46F85" w:rsidRDefault="00D46F85" w:rsidP="00D46F85">
            <w:pPr>
              <w:jc w:val="center"/>
              <w:textAlignment w:val="baseline"/>
            </w:pPr>
            <w:r w:rsidRPr="00D46F85">
              <w:t>8.17</w:t>
            </w:r>
          </w:p>
        </w:tc>
        <w:tc>
          <w:tcPr>
            <w:tcW w:w="1808" w:type="dxa"/>
          </w:tcPr>
          <w:p w:rsidR="00D46F85" w:rsidRPr="00D46F85" w:rsidRDefault="00D46F85" w:rsidP="00D46F85">
            <w:pPr>
              <w:jc w:val="center"/>
              <w:textAlignment w:val="baseline"/>
            </w:pPr>
            <w:r w:rsidRPr="00D46F85">
              <w:t>19.15</w:t>
            </w:r>
          </w:p>
        </w:tc>
      </w:tr>
      <w:tr w:rsidR="00D46F85" w:rsidRPr="00D46F85" w:rsidTr="008F65E7">
        <w:tc>
          <w:tcPr>
            <w:tcW w:w="532" w:type="dxa"/>
          </w:tcPr>
          <w:p w:rsidR="00D46F85" w:rsidRPr="00D46F85" w:rsidRDefault="00D46F85" w:rsidP="00D46F85">
            <w:pPr>
              <w:jc w:val="center"/>
              <w:textAlignment w:val="baseline"/>
            </w:pPr>
            <w:r w:rsidRPr="00D46F85">
              <w:t>5</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19</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6.99</w:t>
            </w:r>
          </w:p>
        </w:tc>
        <w:tc>
          <w:tcPr>
            <w:tcW w:w="1985" w:type="dxa"/>
          </w:tcPr>
          <w:p w:rsidR="00D46F85" w:rsidRPr="00D46F85" w:rsidRDefault="00D46F85" w:rsidP="00D46F85">
            <w:pPr>
              <w:jc w:val="center"/>
              <w:textAlignment w:val="baseline"/>
            </w:pPr>
            <w:r w:rsidRPr="00D46F85">
              <w:t>8.18</w:t>
            </w:r>
          </w:p>
        </w:tc>
        <w:tc>
          <w:tcPr>
            <w:tcW w:w="1808" w:type="dxa"/>
          </w:tcPr>
          <w:p w:rsidR="00D46F85" w:rsidRPr="00D46F85" w:rsidRDefault="00D46F85" w:rsidP="00D46F85">
            <w:pPr>
              <w:jc w:val="center"/>
              <w:textAlignment w:val="baseline"/>
            </w:pPr>
            <w:r w:rsidRPr="00D46F85">
              <w:t>19.70</w:t>
            </w:r>
          </w:p>
        </w:tc>
      </w:tr>
      <w:tr w:rsidR="00D46F85" w:rsidRPr="00D46F85" w:rsidTr="008F65E7">
        <w:tc>
          <w:tcPr>
            <w:tcW w:w="532" w:type="dxa"/>
          </w:tcPr>
          <w:p w:rsidR="00D46F85" w:rsidRPr="00D46F85" w:rsidRDefault="00D46F85" w:rsidP="00D46F85">
            <w:pPr>
              <w:jc w:val="center"/>
              <w:textAlignment w:val="baseline"/>
            </w:pPr>
            <w:r w:rsidRPr="00D46F85">
              <w:t>6</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20</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6.99</w:t>
            </w:r>
          </w:p>
        </w:tc>
        <w:tc>
          <w:tcPr>
            <w:tcW w:w="1985" w:type="dxa"/>
          </w:tcPr>
          <w:p w:rsidR="00D46F85" w:rsidRPr="00D46F85" w:rsidRDefault="00D46F85" w:rsidP="00D46F85">
            <w:pPr>
              <w:jc w:val="center"/>
              <w:textAlignment w:val="baseline"/>
            </w:pPr>
            <w:r w:rsidRPr="00D46F85">
              <w:t>8.06</w:t>
            </w:r>
          </w:p>
        </w:tc>
        <w:tc>
          <w:tcPr>
            <w:tcW w:w="1808" w:type="dxa"/>
          </w:tcPr>
          <w:p w:rsidR="00D46F85" w:rsidRPr="00D46F85" w:rsidRDefault="00D46F85" w:rsidP="00D46F85">
            <w:pPr>
              <w:jc w:val="center"/>
              <w:textAlignment w:val="baseline"/>
            </w:pPr>
            <w:r w:rsidRPr="00D46F85">
              <w:t>19.58</w:t>
            </w:r>
          </w:p>
        </w:tc>
      </w:tr>
      <w:tr w:rsidR="00D46F85" w:rsidRPr="00D46F85" w:rsidTr="008F65E7">
        <w:tc>
          <w:tcPr>
            <w:tcW w:w="532" w:type="dxa"/>
          </w:tcPr>
          <w:p w:rsidR="00D46F85" w:rsidRPr="00D46F85" w:rsidRDefault="00D46F85" w:rsidP="00D46F85">
            <w:pPr>
              <w:jc w:val="center"/>
              <w:textAlignment w:val="baseline"/>
            </w:pPr>
            <w:r w:rsidRPr="00D46F85">
              <w:t>7</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29</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6.99</w:t>
            </w:r>
          </w:p>
        </w:tc>
        <w:tc>
          <w:tcPr>
            <w:tcW w:w="1985" w:type="dxa"/>
          </w:tcPr>
          <w:p w:rsidR="00D46F85" w:rsidRPr="00D46F85" w:rsidRDefault="00D46F85" w:rsidP="00D46F85">
            <w:pPr>
              <w:jc w:val="center"/>
              <w:textAlignment w:val="baseline"/>
            </w:pPr>
            <w:r w:rsidRPr="00D46F85">
              <w:t>8.39</w:t>
            </w:r>
          </w:p>
        </w:tc>
        <w:tc>
          <w:tcPr>
            <w:tcW w:w="1808" w:type="dxa"/>
          </w:tcPr>
          <w:p w:rsidR="00D46F85" w:rsidRPr="00D46F85" w:rsidRDefault="00D46F85" w:rsidP="00D46F85">
            <w:pPr>
              <w:jc w:val="center"/>
              <w:textAlignment w:val="baseline"/>
            </w:pPr>
            <w:r w:rsidRPr="00D46F85">
              <w:t>19.91</w:t>
            </w:r>
          </w:p>
        </w:tc>
      </w:tr>
      <w:tr w:rsidR="00D46F85" w:rsidRPr="00D46F85" w:rsidTr="008F65E7">
        <w:tc>
          <w:tcPr>
            <w:tcW w:w="532" w:type="dxa"/>
          </w:tcPr>
          <w:p w:rsidR="00D46F85" w:rsidRPr="00D46F85" w:rsidRDefault="00D46F85" w:rsidP="00D46F85">
            <w:pPr>
              <w:jc w:val="center"/>
              <w:textAlignment w:val="baseline"/>
            </w:pPr>
            <w:r w:rsidRPr="00D46F85">
              <w:t>8</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29а</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6.99</w:t>
            </w:r>
          </w:p>
        </w:tc>
        <w:tc>
          <w:tcPr>
            <w:tcW w:w="1985" w:type="dxa"/>
          </w:tcPr>
          <w:p w:rsidR="00D46F85" w:rsidRPr="00D46F85" w:rsidRDefault="00D46F85" w:rsidP="00D46F85">
            <w:pPr>
              <w:jc w:val="center"/>
              <w:textAlignment w:val="baseline"/>
            </w:pPr>
            <w:r w:rsidRPr="00D46F85">
              <w:t>8.19</w:t>
            </w:r>
          </w:p>
        </w:tc>
        <w:tc>
          <w:tcPr>
            <w:tcW w:w="1808" w:type="dxa"/>
          </w:tcPr>
          <w:p w:rsidR="00D46F85" w:rsidRPr="00D46F85" w:rsidRDefault="00D46F85" w:rsidP="00D46F85">
            <w:pPr>
              <w:jc w:val="center"/>
              <w:textAlignment w:val="baseline"/>
            </w:pPr>
            <w:r w:rsidRPr="00D46F85">
              <w:t>19.71</w:t>
            </w:r>
          </w:p>
        </w:tc>
      </w:tr>
      <w:tr w:rsidR="00D46F85" w:rsidRPr="00D46F85" w:rsidTr="008F65E7">
        <w:tc>
          <w:tcPr>
            <w:tcW w:w="532" w:type="dxa"/>
          </w:tcPr>
          <w:p w:rsidR="00D46F85" w:rsidRPr="00D46F85" w:rsidRDefault="00D46F85" w:rsidP="00D46F85">
            <w:pPr>
              <w:jc w:val="center"/>
              <w:textAlignment w:val="baseline"/>
            </w:pPr>
            <w:r w:rsidRPr="00D46F85">
              <w:t>9</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52</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6.99</w:t>
            </w:r>
          </w:p>
        </w:tc>
        <w:tc>
          <w:tcPr>
            <w:tcW w:w="1985" w:type="dxa"/>
          </w:tcPr>
          <w:p w:rsidR="00D46F85" w:rsidRPr="00D46F85" w:rsidRDefault="00D46F85" w:rsidP="00D46F85">
            <w:pPr>
              <w:jc w:val="center"/>
              <w:textAlignment w:val="baseline"/>
            </w:pPr>
            <w:r w:rsidRPr="00D46F85">
              <w:t>8.43</w:t>
            </w:r>
          </w:p>
        </w:tc>
        <w:tc>
          <w:tcPr>
            <w:tcW w:w="1808" w:type="dxa"/>
          </w:tcPr>
          <w:p w:rsidR="00D46F85" w:rsidRPr="00D46F85" w:rsidRDefault="00D46F85" w:rsidP="00D46F85">
            <w:pPr>
              <w:jc w:val="center"/>
              <w:textAlignment w:val="baseline"/>
            </w:pPr>
            <w:r w:rsidRPr="00D46F85">
              <w:t>19.95</w:t>
            </w:r>
          </w:p>
        </w:tc>
      </w:tr>
      <w:tr w:rsidR="00D46F85" w:rsidRPr="00D46F85" w:rsidTr="008F65E7">
        <w:tc>
          <w:tcPr>
            <w:tcW w:w="532" w:type="dxa"/>
          </w:tcPr>
          <w:p w:rsidR="00D46F85" w:rsidRPr="00D46F85" w:rsidRDefault="00D46F85" w:rsidP="00D46F85">
            <w:pPr>
              <w:jc w:val="center"/>
              <w:textAlignment w:val="baseline"/>
            </w:pPr>
            <w:r w:rsidRPr="00D46F85">
              <w:t>10</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53</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6.99</w:t>
            </w:r>
          </w:p>
        </w:tc>
        <w:tc>
          <w:tcPr>
            <w:tcW w:w="1985" w:type="dxa"/>
          </w:tcPr>
          <w:p w:rsidR="00D46F85" w:rsidRPr="00D46F85" w:rsidRDefault="00D46F85" w:rsidP="00D46F85">
            <w:pPr>
              <w:jc w:val="center"/>
              <w:textAlignment w:val="baseline"/>
            </w:pPr>
            <w:r w:rsidRPr="00D46F85">
              <w:t>8.43</w:t>
            </w:r>
          </w:p>
        </w:tc>
        <w:tc>
          <w:tcPr>
            <w:tcW w:w="1808" w:type="dxa"/>
          </w:tcPr>
          <w:p w:rsidR="00D46F85" w:rsidRPr="00D46F85" w:rsidRDefault="00D46F85" w:rsidP="00D46F85">
            <w:pPr>
              <w:spacing w:after="200" w:line="276" w:lineRule="auto"/>
              <w:jc w:val="center"/>
              <w:rPr>
                <w:rFonts w:ascii="Calibri" w:hAnsi="Calibri"/>
              </w:rPr>
            </w:pPr>
            <w:r w:rsidRPr="00D46F85">
              <w:rPr>
                <w:rFonts w:ascii="Calibri" w:hAnsi="Calibri"/>
              </w:rPr>
              <w:t>19.95</w:t>
            </w:r>
          </w:p>
        </w:tc>
      </w:tr>
      <w:tr w:rsidR="00D46F85" w:rsidRPr="00D46F85" w:rsidTr="008F65E7">
        <w:tc>
          <w:tcPr>
            <w:tcW w:w="532" w:type="dxa"/>
          </w:tcPr>
          <w:p w:rsidR="00D46F85" w:rsidRPr="00D46F85" w:rsidRDefault="00D46F85" w:rsidP="00D46F85">
            <w:pPr>
              <w:jc w:val="center"/>
              <w:textAlignment w:val="baseline"/>
            </w:pPr>
            <w:r w:rsidRPr="00D46F85">
              <w:t>11</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25</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5.80</w:t>
            </w:r>
          </w:p>
        </w:tc>
        <w:tc>
          <w:tcPr>
            <w:tcW w:w="1985" w:type="dxa"/>
          </w:tcPr>
          <w:p w:rsidR="00D46F85" w:rsidRPr="00D46F85" w:rsidRDefault="00D46F85" w:rsidP="00D46F85">
            <w:pPr>
              <w:jc w:val="center"/>
              <w:textAlignment w:val="baseline"/>
            </w:pPr>
            <w:r w:rsidRPr="00D46F85">
              <w:t>8.82</w:t>
            </w:r>
          </w:p>
        </w:tc>
        <w:tc>
          <w:tcPr>
            <w:tcW w:w="1808" w:type="dxa"/>
          </w:tcPr>
          <w:p w:rsidR="00D46F85" w:rsidRPr="00D46F85" w:rsidRDefault="00D46F85" w:rsidP="00D46F85">
            <w:pPr>
              <w:jc w:val="center"/>
              <w:textAlignment w:val="baseline"/>
            </w:pPr>
            <w:r w:rsidRPr="00D46F85">
              <w:t>19.15</w:t>
            </w:r>
          </w:p>
        </w:tc>
      </w:tr>
      <w:tr w:rsidR="00D46F85" w:rsidRPr="00D46F85" w:rsidTr="008F65E7">
        <w:tc>
          <w:tcPr>
            <w:tcW w:w="532" w:type="dxa"/>
          </w:tcPr>
          <w:p w:rsidR="00D46F85" w:rsidRPr="00D46F85" w:rsidRDefault="00D46F85" w:rsidP="00D46F85">
            <w:pPr>
              <w:jc w:val="center"/>
              <w:textAlignment w:val="baseline"/>
            </w:pPr>
            <w:r w:rsidRPr="00D46F85">
              <w:t>12</w:t>
            </w:r>
          </w:p>
        </w:tc>
        <w:tc>
          <w:tcPr>
            <w:tcW w:w="2060" w:type="dxa"/>
          </w:tcPr>
          <w:p w:rsidR="00D46F85" w:rsidRPr="00D46F85" w:rsidRDefault="00D46F85" w:rsidP="00D46F85">
            <w:pPr>
              <w:jc w:val="center"/>
              <w:textAlignment w:val="baseline"/>
            </w:pPr>
            <w:r w:rsidRPr="00D46F85">
              <w:t xml:space="preserve">Республика Мордовия, </w:t>
            </w:r>
            <w:proofErr w:type="spellStart"/>
            <w:r w:rsidRPr="00D46F85">
              <w:t>Лямбирский</w:t>
            </w:r>
            <w:proofErr w:type="spellEnd"/>
            <w:r w:rsidRPr="00D46F85">
              <w:t xml:space="preserve"> муниципальный район, с. </w:t>
            </w:r>
            <w:proofErr w:type="spellStart"/>
            <w:r w:rsidRPr="00D46F85">
              <w:t>Атемар</w:t>
            </w:r>
            <w:proofErr w:type="spellEnd"/>
            <w:r w:rsidRPr="00D46F85">
              <w:t>, ул. Центральная, дом № 136</w:t>
            </w:r>
          </w:p>
        </w:tc>
        <w:tc>
          <w:tcPr>
            <w:tcW w:w="1769" w:type="dxa"/>
          </w:tcPr>
          <w:p w:rsidR="00D46F85" w:rsidRPr="00D46F85" w:rsidRDefault="00D46F85" w:rsidP="00D46F85">
            <w:pPr>
              <w:jc w:val="center"/>
              <w:textAlignment w:val="baseline"/>
            </w:pPr>
            <w:r w:rsidRPr="00D46F85">
              <w:t>4.53</w:t>
            </w:r>
          </w:p>
        </w:tc>
        <w:tc>
          <w:tcPr>
            <w:tcW w:w="1984" w:type="dxa"/>
          </w:tcPr>
          <w:p w:rsidR="00D46F85" w:rsidRPr="00D46F85" w:rsidRDefault="00D46F85" w:rsidP="00D46F85">
            <w:pPr>
              <w:jc w:val="center"/>
              <w:textAlignment w:val="baseline"/>
            </w:pPr>
            <w:r w:rsidRPr="00D46F85">
              <w:t>6.85</w:t>
            </w:r>
          </w:p>
        </w:tc>
        <w:tc>
          <w:tcPr>
            <w:tcW w:w="1985" w:type="dxa"/>
          </w:tcPr>
          <w:p w:rsidR="00D46F85" w:rsidRPr="00D46F85" w:rsidRDefault="00D46F85" w:rsidP="00D46F85">
            <w:pPr>
              <w:jc w:val="center"/>
              <w:textAlignment w:val="baseline"/>
            </w:pPr>
            <w:r w:rsidRPr="00D46F85">
              <w:t>8.15</w:t>
            </w:r>
          </w:p>
        </w:tc>
        <w:tc>
          <w:tcPr>
            <w:tcW w:w="1808" w:type="dxa"/>
          </w:tcPr>
          <w:p w:rsidR="00D46F85" w:rsidRPr="00D46F85" w:rsidRDefault="00D46F85" w:rsidP="00D46F85">
            <w:pPr>
              <w:jc w:val="center"/>
              <w:textAlignment w:val="baseline"/>
            </w:pPr>
            <w:r w:rsidRPr="00D46F85">
              <w:t>19.53</w:t>
            </w:r>
          </w:p>
        </w:tc>
      </w:tr>
    </w:tbl>
    <w:p w:rsidR="00D46F85" w:rsidRPr="00D46F85" w:rsidRDefault="00D46F85" w:rsidP="00D46F85">
      <w:pPr>
        <w:shd w:val="clear" w:color="auto" w:fill="FFFFFF"/>
        <w:jc w:val="center"/>
        <w:textAlignment w:val="baseline"/>
      </w:pPr>
    </w:p>
    <w:tbl>
      <w:tblPr>
        <w:tblW w:w="0" w:type="auto"/>
        <w:tblCellMar>
          <w:left w:w="0" w:type="dxa"/>
          <w:right w:w="0" w:type="dxa"/>
        </w:tblCellMar>
        <w:tblLook w:val="04A0" w:firstRow="1" w:lastRow="0" w:firstColumn="1" w:lastColumn="0" w:noHBand="0" w:noVBand="1"/>
      </w:tblPr>
      <w:tblGrid>
        <w:gridCol w:w="623"/>
        <w:gridCol w:w="4160"/>
        <w:gridCol w:w="2198"/>
        <w:gridCol w:w="2374"/>
      </w:tblGrid>
      <w:tr w:rsidR="00D46F85" w:rsidRPr="00D46F85" w:rsidTr="008F65E7">
        <w:trPr>
          <w:trHeight w:val="15"/>
        </w:trPr>
        <w:tc>
          <w:tcPr>
            <w:tcW w:w="623" w:type="dxa"/>
            <w:tcBorders>
              <w:top w:val="nil"/>
              <w:left w:val="nil"/>
              <w:bottom w:val="nil"/>
              <w:right w:val="nil"/>
            </w:tcBorders>
            <w:shd w:val="clear" w:color="auto" w:fill="auto"/>
            <w:hideMark/>
          </w:tcPr>
          <w:p w:rsidR="00D46F85" w:rsidRPr="00D46F85" w:rsidRDefault="00D46F85" w:rsidP="00D46F85">
            <w:pPr>
              <w:spacing w:after="200" w:line="276" w:lineRule="auto"/>
            </w:pPr>
          </w:p>
        </w:tc>
        <w:tc>
          <w:tcPr>
            <w:tcW w:w="4160" w:type="dxa"/>
            <w:tcBorders>
              <w:top w:val="nil"/>
              <w:left w:val="nil"/>
              <w:bottom w:val="nil"/>
              <w:right w:val="nil"/>
            </w:tcBorders>
            <w:shd w:val="clear" w:color="auto" w:fill="auto"/>
            <w:hideMark/>
          </w:tcPr>
          <w:p w:rsidR="00D46F85" w:rsidRPr="00D46F85" w:rsidRDefault="00D46F85" w:rsidP="00D46F85">
            <w:pPr>
              <w:spacing w:after="200" w:line="276" w:lineRule="auto"/>
            </w:pPr>
          </w:p>
        </w:tc>
        <w:tc>
          <w:tcPr>
            <w:tcW w:w="2198" w:type="dxa"/>
            <w:tcBorders>
              <w:top w:val="nil"/>
              <w:left w:val="nil"/>
              <w:bottom w:val="nil"/>
              <w:right w:val="nil"/>
            </w:tcBorders>
            <w:shd w:val="clear" w:color="auto" w:fill="auto"/>
            <w:hideMark/>
          </w:tcPr>
          <w:p w:rsidR="00D46F85" w:rsidRPr="00D46F85" w:rsidRDefault="00D46F85" w:rsidP="00D46F85">
            <w:pPr>
              <w:spacing w:after="200" w:line="276" w:lineRule="auto"/>
            </w:pPr>
          </w:p>
        </w:tc>
        <w:tc>
          <w:tcPr>
            <w:tcW w:w="2374" w:type="dxa"/>
            <w:tcBorders>
              <w:top w:val="nil"/>
              <w:left w:val="nil"/>
              <w:bottom w:val="nil"/>
              <w:right w:val="nil"/>
            </w:tcBorders>
            <w:shd w:val="clear" w:color="auto" w:fill="auto"/>
            <w:hideMark/>
          </w:tcPr>
          <w:p w:rsidR="00D46F85" w:rsidRPr="00D46F85" w:rsidRDefault="00D46F85" w:rsidP="00D46F85">
            <w:pPr>
              <w:spacing w:after="200" w:line="276" w:lineRule="auto"/>
            </w:pPr>
          </w:p>
        </w:tc>
      </w:tr>
    </w:tbl>
    <w:p w:rsidR="00D46F85" w:rsidRPr="00D46F85" w:rsidRDefault="00D46F85" w:rsidP="00D46F85">
      <w:pPr>
        <w:shd w:val="clear" w:color="auto" w:fill="FFFFFF"/>
        <w:ind w:firstLine="480"/>
        <w:textAlignment w:val="baseline"/>
        <w:rPr>
          <w:sz w:val="28"/>
          <w:szCs w:val="28"/>
        </w:rPr>
      </w:pPr>
      <w:r w:rsidRPr="00D46F85">
        <w:rPr>
          <w:sz w:val="28"/>
          <w:szCs w:val="28"/>
        </w:rPr>
        <w:t>Примечание:</w:t>
      </w:r>
      <w:r w:rsidRPr="00D46F85">
        <w:rPr>
          <w:sz w:val="28"/>
          <w:szCs w:val="28"/>
        </w:rPr>
        <w:br/>
      </w:r>
    </w:p>
    <w:p w:rsidR="00D46F85" w:rsidRPr="00D46F85" w:rsidRDefault="00D46F85" w:rsidP="00D46F85">
      <w:pPr>
        <w:shd w:val="clear" w:color="auto" w:fill="FFFFFF"/>
        <w:ind w:firstLine="480"/>
        <w:jc w:val="both"/>
        <w:textAlignment w:val="baseline"/>
        <w:rPr>
          <w:sz w:val="28"/>
          <w:szCs w:val="28"/>
        </w:rPr>
      </w:pPr>
      <w:r w:rsidRPr="00D46F85">
        <w:rPr>
          <w:sz w:val="28"/>
          <w:szCs w:val="28"/>
        </w:rPr>
        <w:t>В размер платы за содержание жилого помещения не включены расходы.</w:t>
      </w:r>
    </w:p>
    <w:p w:rsidR="00D46F85" w:rsidRPr="00D46F85" w:rsidRDefault="00D46F85" w:rsidP="00D46F85">
      <w:pPr>
        <w:shd w:val="clear" w:color="auto" w:fill="FFFFFF"/>
        <w:ind w:firstLine="480"/>
        <w:jc w:val="both"/>
        <w:textAlignment w:val="baseline"/>
        <w:rPr>
          <w:sz w:val="28"/>
          <w:szCs w:val="28"/>
        </w:rPr>
      </w:pPr>
      <w:r w:rsidRPr="00D46F85">
        <w:rPr>
          <w:sz w:val="28"/>
          <w:szCs w:val="28"/>
        </w:rPr>
        <w:t>1. На оплату холодной воды, электрической энергии, отопление, потребляемых при содержании общего имущества в многоквартирных домах, а также за отведение сточных вод в целях содержания общего имущества в многоквартирных домах (далее - коммунальные ресурсы, предоставляемые на общедомовые нужды).</w:t>
      </w:r>
    </w:p>
    <w:p w:rsidR="00D46F85" w:rsidRPr="00D46F85" w:rsidRDefault="00D46F85" w:rsidP="00D46F85">
      <w:pPr>
        <w:shd w:val="clear" w:color="auto" w:fill="FFFFFF"/>
        <w:ind w:firstLine="480"/>
        <w:jc w:val="both"/>
        <w:textAlignment w:val="baseline"/>
        <w:rPr>
          <w:sz w:val="28"/>
          <w:szCs w:val="28"/>
        </w:rPr>
      </w:pPr>
      <w:r w:rsidRPr="00D46F85">
        <w:rPr>
          <w:sz w:val="28"/>
          <w:szCs w:val="28"/>
        </w:rPr>
        <w:t>Размер платы за коммунальные ресурсы, предоставляемые на общедомовые нужды, для включения в состав платы за содержание жилого помещения рассчитывается для каждого многоквартирного дома дополнительно в соответствии с действующим законодательством Российской Федерации.</w:t>
      </w:r>
    </w:p>
    <w:p w:rsidR="00D46F85" w:rsidRPr="00D46F85" w:rsidRDefault="00D46F85" w:rsidP="00D46F85">
      <w:pPr>
        <w:shd w:val="clear" w:color="auto" w:fill="FFFFFF"/>
        <w:ind w:firstLine="480"/>
        <w:jc w:val="both"/>
        <w:textAlignment w:val="baseline"/>
        <w:rPr>
          <w:sz w:val="28"/>
          <w:szCs w:val="28"/>
        </w:rPr>
      </w:pPr>
      <w:r w:rsidRPr="00D46F85">
        <w:rPr>
          <w:sz w:val="28"/>
          <w:szCs w:val="28"/>
        </w:rPr>
        <w:br/>
      </w:r>
      <w:r w:rsidRPr="00D46F85">
        <w:rPr>
          <w:sz w:val="28"/>
          <w:szCs w:val="28"/>
        </w:rPr>
        <w:br/>
      </w:r>
      <w:r w:rsidRPr="00D46F85">
        <w:rPr>
          <w:sz w:val="28"/>
          <w:szCs w:val="28"/>
        </w:rPr>
        <w:br/>
      </w:r>
    </w:p>
    <w:p w:rsidR="001912BF" w:rsidRDefault="001912BF" w:rsidP="001912BF">
      <w:pPr>
        <w:sectPr w:rsidR="001912BF">
          <w:pgSz w:w="16838" w:h="11906" w:orient="landscape"/>
          <w:pgMar w:top="1276" w:right="1134" w:bottom="1559" w:left="1134" w:header="720" w:footer="720" w:gutter="0"/>
          <w:pgNumType w:start="1"/>
          <w:cols w:space="720"/>
          <w:titlePg/>
          <w:docGrid w:linePitch="272"/>
        </w:sectPr>
      </w:pPr>
    </w:p>
    <w:p w:rsidR="00D46F85" w:rsidRPr="00DA4BFA" w:rsidRDefault="001912BF" w:rsidP="00D46F85">
      <w:pPr>
        <w:jc w:val="center"/>
        <w:rPr>
          <w:b/>
          <w:bCs/>
          <w:sz w:val="28"/>
          <w:szCs w:val="28"/>
        </w:rPr>
      </w:pPr>
      <w:r>
        <w:rPr>
          <w:sz w:val="28"/>
          <w:szCs w:val="28"/>
        </w:rPr>
        <w:t xml:space="preserve">  </w:t>
      </w:r>
      <w:r w:rsidR="00D46F85" w:rsidRPr="00DA4BFA">
        <w:rPr>
          <w:b/>
          <w:bCs/>
          <w:sz w:val="28"/>
          <w:szCs w:val="28"/>
        </w:rPr>
        <w:t xml:space="preserve">СОВЕТ ДЕПУТАТОВ </w:t>
      </w:r>
      <w:r w:rsidR="00D46F85">
        <w:rPr>
          <w:b/>
          <w:bCs/>
          <w:sz w:val="28"/>
          <w:szCs w:val="28"/>
        </w:rPr>
        <w:t xml:space="preserve">АТЕМАРСКОГО СЕЛЬСКОГО </w:t>
      </w:r>
      <w:r w:rsidR="00D46F85" w:rsidRPr="00DA4BFA">
        <w:rPr>
          <w:b/>
          <w:bCs/>
          <w:sz w:val="28"/>
          <w:szCs w:val="28"/>
        </w:rPr>
        <w:t>ПОСЕЛЕНИЯ</w:t>
      </w:r>
    </w:p>
    <w:p w:rsidR="00D46F85" w:rsidRPr="00DA4BFA" w:rsidRDefault="00D46F85" w:rsidP="00D46F85">
      <w:pPr>
        <w:jc w:val="center"/>
        <w:rPr>
          <w:b/>
          <w:bCs/>
          <w:sz w:val="28"/>
          <w:szCs w:val="28"/>
        </w:rPr>
      </w:pPr>
      <w:r w:rsidRPr="00DA4BFA">
        <w:rPr>
          <w:b/>
          <w:bCs/>
          <w:sz w:val="28"/>
          <w:szCs w:val="28"/>
        </w:rPr>
        <w:t>ЛЯМБИРСКОГО МУНИЦИПАЛЬНОГО РАЙОНА</w:t>
      </w:r>
    </w:p>
    <w:p w:rsidR="00D46F85" w:rsidRPr="00DA4BFA" w:rsidRDefault="00D46F85" w:rsidP="00D46F85">
      <w:pPr>
        <w:jc w:val="center"/>
        <w:rPr>
          <w:b/>
          <w:bCs/>
          <w:sz w:val="28"/>
          <w:szCs w:val="28"/>
        </w:rPr>
      </w:pPr>
      <w:r w:rsidRPr="00DA4BFA">
        <w:rPr>
          <w:b/>
          <w:bCs/>
          <w:sz w:val="28"/>
          <w:szCs w:val="28"/>
        </w:rPr>
        <w:t xml:space="preserve"> РЕСПУБЛИКИ МОРДОВИЯ</w:t>
      </w:r>
    </w:p>
    <w:p w:rsidR="00D46F85" w:rsidRDefault="00D46F85" w:rsidP="00D46F85">
      <w:pPr>
        <w:jc w:val="center"/>
        <w:rPr>
          <w:b/>
          <w:sz w:val="28"/>
          <w:szCs w:val="28"/>
        </w:rPr>
      </w:pPr>
    </w:p>
    <w:p w:rsidR="00D46F85" w:rsidRDefault="00D46F85" w:rsidP="00D46F85">
      <w:pPr>
        <w:jc w:val="center"/>
        <w:rPr>
          <w:b/>
          <w:sz w:val="28"/>
          <w:szCs w:val="28"/>
        </w:rPr>
      </w:pPr>
    </w:p>
    <w:p w:rsidR="00D46F85" w:rsidRPr="00DA4BFA" w:rsidRDefault="00D46F85" w:rsidP="00D46F85">
      <w:pPr>
        <w:jc w:val="center"/>
        <w:rPr>
          <w:b/>
          <w:sz w:val="28"/>
          <w:szCs w:val="28"/>
        </w:rPr>
      </w:pPr>
    </w:p>
    <w:p w:rsidR="00D46F85" w:rsidRPr="00DA4BFA" w:rsidRDefault="00D46F85" w:rsidP="00D46F85">
      <w:pPr>
        <w:jc w:val="center"/>
        <w:rPr>
          <w:b/>
          <w:sz w:val="28"/>
          <w:szCs w:val="28"/>
        </w:rPr>
      </w:pPr>
      <w:r w:rsidRPr="00DA4BFA">
        <w:rPr>
          <w:b/>
          <w:sz w:val="28"/>
          <w:szCs w:val="28"/>
        </w:rPr>
        <w:t>РЕШЕНИЕ</w:t>
      </w:r>
    </w:p>
    <w:p w:rsidR="00D46F85" w:rsidRDefault="00D46F85" w:rsidP="00D46F85">
      <w:pPr>
        <w:jc w:val="center"/>
        <w:rPr>
          <w:sz w:val="28"/>
          <w:szCs w:val="28"/>
        </w:rPr>
      </w:pPr>
    </w:p>
    <w:p w:rsidR="00D46F85" w:rsidRDefault="00D46F85" w:rsidP="00D46F85">
      <w:pPr>
        <w:jc w:val="center"/>
        <w:rPr>
          <w:sz w:val="28"/>
          <w:szCs w:val="28"/>
        </w:rPr>
      </w:pPr>
    </w:p>
    <w:p w:rsidR="00D46F85" w:rsidRPr="00DA4BFA" w:rsidRDefault="00D46F85" w:rsidP="00D46F85">
      <w:pPr>
        <w:jc w:val="center"/>
        <w:rPr>
          <w:sz w:val="28"/>
          <w:szCs w:val="28"/>
        </w:rPr>
      </w:pPr>
    </w:p>
    <w:p w:rsidR="00D46F85" w:rsidRPr="00DA4BFA" w:rsidRDefault="00D46F85" w:rsidP="00D46F85">
      <w:pPr>
        <w:rPr>
          <w:sz w:val="28"/>
          <w:szCs w:val="28"/>
        </w:rPr>
      </w:pPr>
      <w:r>
        <w:rPr>
          <w:sz w:val="28"/>
          <w:szCs w:val="28"/>
        </w:rPr>
        <w:t>от</w:t>
      </w:r>
      <w:r w:rsidRPr="00DA4BFA">
        <w:rPr>
          <w:sz w:val="28"/>
          <w:szCs w:val="28"/>
        </w:rPr>
        <w:t xml:space="preserve"> «</w:t>
      </w:r>
      <w:r>
        <w:rPr>
          <w:sz w:val="28"/>
          <w:szCs w:val="28"/>
        </w:rPr>
        <w:t>17</w:t>
      </w:r>
      <w:r w:rsidRPr="00DA4BFA">
        <w:rPr>
          <w:sz w:val="28"/>
          <w:szCs w:val="28"/>
        </w:rPr>
        <w:t xml:space="preserve">» </w:t>
      </w:r>
      <w:r>
        <w:rPr>
          <w:sz w:val="28"/>
          <w:szCs w:val="28"/>
        </w:rPr>
        <w:t>июня 2022</w:t>
      </w:r>
      <w:r w:rsidRPr="00DA4BFA">
        <w:rPr>
          <w:sz w:val="28"/>
          <w:szCs w:val="28"/>
        </w:rPr>
        <w:t xml:space="preserve"> г.                                                                                      №</w:t>
      </w:r>
      <w:r>
        <w:rPr>
          <w:sz w:val="28"/>
          <w:szCs w:val="28"/>
        </w:rPr>
        <w:t xml:space="preserve"> 25</w:t>
      </w:r>
    </w:p>
    <w:p w:rsidR="00D46F85" w:rsidRDefault="00D46F85" w:rsidP="00D46F85">
      <w:pPr>
        <w:jc w:val="center"/>
        <w:rPr>
          <w:sz w:val="28"/>
          <w:szCs w:val="28"/>
        </w:rPr>
      </w:pPr>
    </w:p>
    <w:p w:rsidR="00D46F85" w:rsidRPr="00DA4BFA" w:rsidRDefault="00D46F85" w:rsidP="00D46F85">
      <w:pPr>
        <w:jc w:val="center"/>
        <w:rPr>
          <w:b/>
          <w:sz w:val="28"/>
          <w:szCs w:val="28"/>
        </w:rPr>
      </w:pPr>
      <w:r w:rsidRPr="00DA4BFA">
        <w:rPr>
          <w:sz w:val="28"/>
          <w:szCs w:val="28"/>
        </w:rPr>
        <w:t xml:space="preserve">с. </w:t>
      </w:r>
      <w:proofErr w:type="spellStart"/>
      <w:r>
        <w:rPr>
          <w:sz w:val="28"/>
          <w:szCs w:val="28"/>
        </w:rPr>
        <w:t>Атемар</w:t>
      </w:r>
      <w:proofErr w:type="spellEnd"/>
    </w:p>
    <w:p w:rsidR="00D46F85" w:rsidRPr="00DA4BFA" w:rsidRDefault="00D46F85" w:rsidP="00D46F85">
      <w:pPr>
        <w:jc w:val="center"/>
        <w:rPr>
          <w:b/>
          <w:sz w:val="28"/>
          <w:szCs w:val="28"/>
        </w:rPr>
      </w:pPr>
      <w:r w:rsidRPr="00DA4BFA">
        <w:rPr>
          <w:b/>
          <w:sz w:val="28"/>
          <w:szCs w:val="28"/>
        </w:rPr>
        <w:t xml:space="preserve">Об утверждении Положения о порядке размещения объектов нестационарной торговли на территории </w:t>
      </w:r>
      <w:r>
        <w:rPr>
          <w:b/>
          <w:sz w:val="28"/>
          <w:szCs w:val="28"/>
        </w:rPr>
        <w:t xml:space="preserve">Атемарского </w:t>
      </w:r>
      <w:r w:rsidRPr="00DA4BFA">
        <w:rPr>
          <w:b/>
          <w:sz w:val="28"/>
          <w:szCs w:val="28"/>
        </w:rPr>
        <w:t xml:space="preserve">сельского поселения </w:t>
      </w:r>
      <w:proofErr w:type="spellStart"/>
      <w:r w:rsidRPr="00DA4BFA">
        <w:rPr>
          <w:b/>
          <w:sz w:val="28"/>
          <w:szCs w:val="28"/>
        </w:rPr>
        <w:t>Лямбирского</w:t>
      </w:r>
      <w:proofErr w:type="spellEnd"/>
      <w:r w:rsidRPr="00DA4BFA">
        <w:rPr>
          <w:b/>
          <w:sz w:val="28"/>
          <w:szCs w:val="28"/>
        </w:rPr>
        <w:t xml:space="preserve"> муниципального района Республики Мордовия, Методики определения размера платы за размещение</w:t>
      </w:r>
      <w:r>
        <w:rPr>
          <w:b/>
          <w:sz w:val="28"/>
          <w:szCs w:val="28"/>
        </w:rPr>
        <w:t xml:space="preserve"> </w:t>
      </w:r>
      <w:r w:rsidRPr="00DA4BFA">
        <w:rPr>
          <w:b/>
          <w:sz w:val="28"/>
          <w:szCs w:val="28"/>
        </w:rPr>
        <w:t xml:space="preserve">нестационарных торговых объектов на территории </w:t>
      </w:r>
      <w:r>
        <w:rPr>
          <w:b/>
          <w:sz w:val="28"/>
          <w:szCs w:val="28"/>
        </w:rPr>
        <w:t>Атемарского</w:t>
      </w:r>
      <w:r w:rsidRPr="00DA4BFA">
        <w:rPr>
          <w:b/>
          <w:sz w:val="28"/>
          <w:szCs w:val="28"/>
        </w:rPr>
        <w:t xml:space="preserve"> сельского поселения </w:t>
      </w:r>
      <w:proofErr w:type="spellStart"/>
      <w:r w:rsidRPr="00DA4BFA">
        <w:rPr>
          <w:b/>
          <w:sz w:val="28"/>
          <w:szCs w:val="28"/>
        </w:rPr>
        <w:t>Лямбирского</w:t>
      </w:r>
      <w:proofErr w:type="spellEnd"/>
      <w:r w:rsidRPr="00DA4BFA">
        <w:rPr>
          <w:b/>
          <w:sz w:val="28"/>
          <w:szCs w:val="28"/>
        </w:rPr>
        <w:t xml:space="preserve"> муниципального района Республики Мордовия.</w:t>
      </w:r>
    </w:p>
    <w:p w:rsidR="00D46F85" w:rsidRPr="00DA4BFA" w:rsidRDefault="00D46F85" w:rsidP="00D46F85">
      <w:pPr>
        <w:jc w:val="center"/>
        <w:rPr>
          <w:sz w:val="28"/>
          <w:szCs w:val="28"/>
        </w:rPr>
      </w:pPr>
    </w:p>
    <w:p w:rsidR="00D46F85" w:rsidRPr="00DA4BFA" w:rsidRDefault="00D46F85" w:rsidP="00D46F85">
      <w:pPr>
        <w:ind w:firstLine="567"/>
        <w:jc w:val="both"/>
        <w:rPr>
          <w:b/>
          <w:sz w:val="28"/>
          <w:szCs w:val="28"/>
        </w:rPr>
      </w:pPr>
      <w:r w:rsidRPr="00DA4BFA">
        <w:rPr>
          <w:sz w:val="28"/>
          <w:szCs w:val="28"/>
        </w:rPr>
        <w:t>В соответствии с</w:t>
      </w:r>
      <w:r>
        <w:rPr>
          <w:sz w:val="28"/>
          <w:szCs w:val="28"/>
        </w:rPr>
        <w:t xml:space="preserve">о ст. 39, 36 Земельного кодекса Российской Федерации, Градостроительным кодексом  Российской Федерации, </w:t>
      </w:r>
      <w:r w:rsidRPr="00DA4BFA">
        <w:rPr>
          <w:sz w:val="28"/>
          <w:szCs w:val="28"/>
        </w:rPr>
        <w:t xml:space="preserve">Федеральным законом от 06.10.2003 № 131-ФЗ "Об общих принципах организации местного самоуправления в Российской Федерации", Федеральным законом от 28.12.2009 № 381-ФЗ "Об основах государственного регулирования торговой деятельности в Российской Федерации", Законом Республики Мордовия от 18 октября 2011 года № 68-З" О государственном регулировании торговой деятельности на территории Республики Мордовия", </w:t>
      </w:r>
      <w:r w:rsidRPr="00CF56D9">
        <w:rPr>
          <w:sz w:val="28"/>
          <w:szCs w:val="28"/>
        </w:rPr>
        <w:t>Методически</w:t>
      </w:r>
      <w:r>
        <w:rPr>
          <w:sz w:val="28"/>
          <w:szCs w:val="28"/>
        </w:rPr>
        <w:t>ми</w:t>
      </w:r>
      <w:r w:rsidRPr="00CF56D9">
        <w:rPr>
          <w:sz w:val="28"/>
          <w:szCs w:val="28"/>
        </w:rPr>
        <w:t xml:space="preserve"> рекомендаци</w:t>
      </w:r>
      <w:r>
        <w:rPr>
          <w:sz w:val="28"/>
          <w:szCs w:val="28"/>
        </w:rPr>
        <w:t>ями</w:t>
      </w:r>
      <w:r w:rsidRPr="00CF56D9">
        <w:rPr>
          <w:sz w:val="28"/>
          <w:szCs w:val="28"/>
        </w:rPr>
        <w:t xml:space="preserve"> по совершенствованию правового регулирования нестационарной и развозной торговли на уровне субъектов Российской Федерации</w:t>
      </w:r>
      <w:r>
        <w:rPr>
          <w:sz w:val="28"/>
          <w:szCs w:val="28"/>
        </w:rPr>
        <w:t xml:space="preserve"> от 23 марта 2015 года, Постановлением Администрации </w:t>
      </w:r>
      <w:proofErr w:type="spellStart"/>
      <w:r>
        <w:rPr>
          <w:sz w:val="28"/>
          <w:szCs w:val="28"/>
        </w:rPr>
        <w:t>Лямбирского</w:t>
      </w:r>
      <w:proofErr w:type="spellEnd"/>
      <w:r>
        <w:rPr>
          <w:sz w:val="28"/>
          <w:szCs w:val="28"/>
        </w:rPr>
        <w:t xml:space="preserve"> муниципального района от 10.08.2021г.№690 «Об утверждении схемы размещения нестационарных торговых объектов на территории </w:t>
      </w:r>
      <w:proofErr w:type="spellStart"/>
      <w:r>
        <w:rPr>
          <w:sz w:val="28"/>
          <w:szCs w:val="28"/>
        </w:rPr>
        <w:t>Лямбирского</w:t>
      </w:r>
      <w:proofErr w:type="spellEnd"/>
      <w:r>
        <w:rPr>
          <w:sz w:val="28"/>
          <w:szCs w:val="28"/>
        </w:rPr>
        <w:t xml:space="preserve"> муниципального района РМ», руководствуясь ст.62 Устава Атемарского сельского поселения,</w:t>
      </w:r>
    </w:p>
    <w:p w:rsidR="00D46F85" w:rsidRPr="00DA4BFA" w:rsidRDefault="00D46F85" w:rsidP="00D46F85">
      <w:pPr>
        <w:jc w:val="center"/>
        <w:rPr>
          <w:b/>
          <w:sz w:val="28"/>
          <w:szCs w:val="28"/>
        </w:rPr>
      </w:pPr>
    </w:p>
    <w:p w:rsidR="00D46F85" w:rsidRPr="00DA4BFA" w:rsidRDefault="00D46F85" w:rsidP="00D46F85">
      <w:pPr>
        <w:jc w:val="center"/>
        <w:rPr>
          <w:b/>
          <w:sz w:val="28"/>
          <w:szCs w:val="28"/>
        </w:rPr>
      </w:pPr>
      <w:r w:rsidRPr="00DA4BFA">
        <w:rPr>
          <w:b/>
          <w:sz w:val="28"/>
          <w:szCs w:val="28"/>
        </w:rPr>
        <w:t>Р Е Ш И Л:</w:t>
      </w:r>
    </w:p>
    <w:p w:rsidR="00D46F85" w:rsidRPr="00DA4BFA" w:rsidRDefault="00D46F85" w:rsidP="00D46F85">
      <w:pPr>
        <w:pStyle w:val="a3"/>
        <w:numPr>
          <w:ilvl w:val="0"/>
          <w:numId w:val="4"/>
        </w:numPr>
        <w:spacing w:line="276" w:lineRule="auto"/>
        <w:jc w:val="both"/>
        <w:rPr>
          <w:bCs/>
          <w:sz w:val="28"/>
          <w:szCs w:val="28"/>
        </w:rPr>
      </w:pPr>
      <w:r w:rsidRPr="00DA4BFA">
        <w:rPr>
          <w:bCs/>
          <w:sz w:val="28"/>
          <w:szCs w:val="28"/>
        </w:rPr>
        <w:t xml:space="preserve">Утвердить Положение о порядке размещения объектов нестационарной торговли на территории </w:t>
      </w:r>
      <w:r>
        <w:rPr>
          <w:bCs/>
          <w:sz w:val="28"/>
          <w:szCs w:val="28"/>
        </w:rPr>
        <w:t xml:space="preserve">Атемарского </w:t>
      </w:r>
      <w:r w:rsidRPr="00DA4BFA">
        <w:rPr>
          <w:bCs/>
          <w:sz w:val="28"/>
          <w:szCs w:val="28"/>
        </w:rPr>
        <w:t xml:space="preserve">сельского поселения </w:t>
      </w:r>
      <w:proofErr w:type="spellStart"/>
      <w:r w:rsidRPr="00DA4BFA">
        <w:rPr>
          <w:bCs/>
          <w:sz w:val="28"/>
          <w:szCs w:val="28"/>
        </w:rPr>
        <w:t>Лямбирского</w:t>
      </w:r>
      <w:proofErr w:type="spellEnd"/>
      <w:r w:rsidRPr="00DA4BFA">
        <w:rPr>
          <w:bCs/>
          <w:sz w:val="28"/>
          <w:szCs w:val="28"/>
        </w:rPr>
        <w:t xml:space="preserve"> муниципального района Республики Мордовия, согласно Приложению №1 к настоящему решению. </w:t>
      </w:r>
    </w:p>
    <w:p w:rsidR="00D46F85" w:rsidRPr="00DA4BFA" w:rsidRDefault="00D46F85" w:rsidP="00D46F85">
      <w:pPr>
        <w:pStyle w:val="a3"/>
        <w:numPr>
          <w:ilvl w:val="0"/>
          <w:numId w:val="4"/>
        </w:numPr>
        <w:spacing w:line="276" w:lineRule="auto"/>
        <w:jc w:val="both"/>
        <w:rPr>
          <w:bCs/>
          <w:sz w:val="28"/>
          <w:szCs w:val="28"/>
        </w:rPr>
      </w:pPr>
      <w:r w:rsidRPr="00DA4BFA">
        <w:rPr>
          <w:bCs/>
          <w:sz w:val="28"/>
          <w:szCs w:val="28"/>
        </w:rPr>
        <w:t xml:space="preserve">Утвердить Методику определения размера платы за размещение нестационарных торговых объектов на территории </w:t>
      </w:r>
      <w:r>
        <w:rPr>
          <w:bCs/>
          <w:sz w:val="28"/>
          <w:szCs w:val="28"/>
        </w:rPr>
        <w:t>Атемарского</w:t>
      </w:r>
      <w:r w:rsidRPr="00DA4BFA">
        <w:rPr>
          <w:bCs/>
          <w:sz w:val="28"/>
          <w:szCs w:val="28"/>
        </w:rPr>
        <w:t xml:space="preserve"> сельского поселения </w:t>
      </w:r>
      <w:proofErr w:type="spellStart"/>
      <w:r w:rsidRPr="00DA4BFA">
        <w:rPr>
          <w:bCs/>
          <w:sz w:val="28"/>
          <w:szCs w:val="28"/>
        </w:rPr>
        <w:t>Лямбирского</w:t>
      </w:r>
      <w:proofErr w:type="spellEnd"/>
      <w:r w:rsidRPr="00DA4BFA">
        <w:rPr>
          <w:bCs/>
          <w:sz w:val="28"/>
          <w:szCs w:val="28"/>
        </w:rPr>
        <w:t xml:space="preserve"> муниципального района Республики Мордовия, согласно Приложению №2 к настоящему решению.</w:t>
      </w:r>
    </w:p>
    <w:p w:rsidR="00D46F85" w:rsidRDefault="00D46F85" w:rsidP="00D46F85">
      <w:pPr>
        <w:pStyle w:val="aff3"/>
        <w:numPr>
          <w:ilvl w:val="0"/>
          <w:numId w:val="4"/>
        </w:numPr>
        <w:spacing w:before="0" w:after="0"/>
        <w:jc w:val="both"/>
        <w:rPr>
          <w:bCs/>
          <w:sz w:val="28"/>
          <w:szCs w:val="28"/>
        </w:rPr>
      </w:pPr>
      <w:r>
        <w:rPr>
          <w:bCs/>
          <w:sz w:val="28"/>
          <w:szCs w:val="28"/>
        </w:rPr>
        <w:t xml:space="preserve">Настоящее решение подлежит официальному опубликованию в информационном бюллетене и размещению на сайте органов местного самоуправления Атемарского сельского поселения </w:t>
      </w:r>
      <w:proofErr w:type="spellStart"/>
      <w:r>
        <w:rPr>
          <w:bCs/>
          <w:sz w:val="28"/>
          <w:szCs w:val="28"/>
        </w:rPr>
        <w:t>Лямбирского</w:t>
      </w:r>
      <w:proofErr w:type="spellEnd"/>
      <w:r>
        <w:rPr>
          <w:bCs/>
          <w:sz w:val="28"/>
          <w:szCs w:val="28"/>
        </w:rPr>
        <w:t xml:space="preserve"> муниципального района Республики Мордовия.</w:t>
      </w:r>
    </w:p>
    <w:p w:rsidR="00D46F85" w:rsidRDefault="00D46F85" w:rsidP="00D46F85">
      <w:pPr>
        <w:pStyle w:val="aff3"/>
        <w:numPr>
          <w:ilvl w:val="0"/>
          <w:numId w:val="4"/>
        </w:numPr>
        <w:spacing w:before="0" w:after="0"/>
        <w:jc w:val="both"/>
        <w:rPr>
          <w:sz w:val="28"/>
          <w:szCs w:val="28"/>
        </w:rPr>
      </w:pPr>
      <w:r>
        <w:rPr>
          <w:bCs/>
          <w:sz w:val="28"/>
          <w:szCs w:val="28"/>
        </w:rPr>
        <w:t>Настоящее решение вступает в силу со дня его официального опубликования.</w:t>
      </w:r>
    </w:p>
    <w:p w:rsidR="00D46F85" w:rsidRPr="00DA4BFA" w:rsidRDefault="00D46F85" w:rsidP="00D46F85">
      <w:pPr>
        <w:jc w:val="center"/>
        <w:rPr>
          <w:b/>
          <w:bCs/>
          <w:sz w:val="28"/>
          <w:szCs w:val="28"/>
        </w:rPr>
      </w:pPr>
    </w:p>
    <w:p w:rsidR="00D46F85" w:rsidRPr="00DA4BFA" w:rsidRDefault="00D46F85" w:rsidP="00D46F85">
      <w:pPr>
        <w:rPr>
          <w:b/>
          <w:bCs/>
          <w:sz w:val="28"/>
          <w:szCs w:val="28"/>
        </w:rPr>
      </w:pPr>
    </w:p>
    <w:p w:rsidR="00D46F85" w:rsidRDefault="00D46F85" w:rsidP="00D46F85">
      <w:pPr>
        <w:rPr>
          <w:b/>
          <w:bCs/>
          <w:sz w:val="28"/>
          <w:szCs w:val="28"/>
        </w:rPr>
      </w:pPr>
    </w:p>
    <w:p w:rsidR="00D46F85" w:rsidRDefault="00D46F85" w:rsidP="00D46F85">
      <w:pPr>
        <w:rPr>
          <w:b/>
          <w:bCs/>
          <w:sz w:val="28"/>
          <w:szCs w:val="28"/>
        </w:rPr>
      </w:pPr>
    </w:p>
    <w:p w:rsidR="00D46F85" w:rsidRDefault="00D46F85" w:rsidP="00D46F85">
      <w:pPr>
        <w:rPr>
          <w:b/>
          <w:bCs/>
          <w:sz w:val="28"/>
          <w:szCs w:val="28"/>
        </w:rPr>
      </w:pPr>
    </w:p>
    <w:p w:rsidR="00D46F85" w:rsidRDefault="00D46F85" w:rsidP="00D46F85">
      <w:pPr>
        <w:rPr>
          <w:b/>
          <w:bCs/>
          <w:sz w:val="28"/>
          <w:szCs w:val="28"/>
        </w:rPr>
      </w:pPr>
    </w:p>
    <w:p w:rsidR="00D46F85" w:rsidRDefault="00D46F85" w:rsidP="00D46F85">
      <w:pPr>
        <w:rPr>
          <w:b/>
          <w:bCs/>
          <w:sz w:val="28"/>
          <w:szCs w:val="28"/>
        </w:rPr>
      </w:pPr>
      <w:r>
        <w:rPr>
          <w:b/>
          <w:bCs/>
          <w:sz w:val="28"/>
          <w:szCs w:val="28"/>
        </w:rPr>
        <w:t xml:space="preserve">        Глава</w:t>
      </w:r>
    </w:p>
    <w:p w:rsidR="00D46F85" w:rsidRPr="00452003" w:rsidRDefault="00D46F85" w:rsidP="00D46F85">
      <w:pPr>
        <w:rPr>
          <w:b/>
          <w:bCs/>
          <w:sz w:val="28"/>
          <w:szCs w:val="28"/>
        </w:rPr>
      </w:pPr>
      <w:r>
        <w:rPr>
          <w:b/>
          <w:bCs/>
          <w:sz w:val="28"/>
          <w:szCs w:val="28"/>
        </w:rPr>
        <w:t xml:space="preserve">       Атемарского сельского поселения:                                       А.В. Константинова</w:t>
      </w:r>
    </w:p>
    <w:p w:rsidR="00D46F85" w:rsidRPr="00DA4BFA" w:rsidRDefault="00D46F85" w:rsidP="00D46F85">
      <w:pPr>
        <w:jc w:val="center"/>
        <w:rPr>
          <w:sz w:val="28"/>
          <w:szCs w:val="28"/>
        </w:rPr>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Default="00D46F85" w:rsidP="00D46F85">
      <w:pPr>
        <w:jc w:val="right"/>
      </w:pPr>
    </w:p>
    <w:p w:rsidR="00D46F85" w:rsidRPr="00975083" w:rsidRDefault="000F5F93" w:rsidP="000F5F93">
      <w:pPr>
        <w:jc w:val="center"/>
      </w:pPr>
      <w:r>
        <w:t xml:space="preserve">                                                                             </w:t>
      </w:r>
      <w:r w:rsidR="00D46F85" w:rsidRPr="00975083">
        <w:t>Приложение № 1</w:t>
      </w:r>
    </w:p>
    <w:p w:rsidR="00D46F85" w:rsidRDefault="00D46F85" w:rsidP="000F5F93">
      <w:pPr>
        <w:ind w:left="5664"/>
        <w:jc w:val="center"/>
      </w:pPr>
      <w:r>
        <w:t>Решению Совета депутатов</w:t>
      </w:r>
    </w:p>
    <w:p w:rsidR="00D46F85" w:rsidRDefault="000F5F93" w:rsidP="000F5F93">
      <w:pPr>
        <w:ind w:left="5664"/>
        <w:jc w:val="center"/>
      </w:pPr>
      <w:r>
        <w:t xml:space="preserve">   </w:t>
      </w:r>
      <w:r w:rsidR="00D46F85">
        <w:t>Атемарского сельского поселения</w:t>
      </w:r>
    </w:p>
    <w:p w:rsidR="00D46F85" w:rsidRPr="00975083" w:rsidRDefault="00D46F85" w:rsidP="000F5F93">
      <w:pPr>
        <w:ind w:left="5664"/>
        <w:jc w:val="center"/>
      </w:pPr>
      <w:proofErr w:type="spellStart"/>
      <w:r>
        <w:t>Лямбирского</w:t>
      </w:r>
      <w:proofErr w:type="spellEnd"/>
      <w:r>
        <w:t xml:space="preserve"> муниципального </w:t>
      </w:r>
      <w:r w:rsidRPr="009A6815">
        <w:t>района</w:t>
      </w:r>
    </w:p>
    <w:p w:rsidR="00D46F85" w:rsidRPr="00975083" w:rsidRDefault="000F5F93" w:rsidP="000F5F93">
      <w:pPr>
        <w:jc w:val="center"/>
      </w:pPr>
      <w:r>
        <w:t xml:space="preserve">                                                                                   </w:t>
      </w:r>
      <w:r w:rsidR="00D46F85" w:rsidRPr="00975083">
        <w:t>Республики Мордовия</w:t>
      </w:r>
    </w:p>
    <w:p w:rsidR="00D46F85" w:rsidRPr="00975083" w:rsidRDefault="000F5F93" w:rsidP="000F5F93">
      <w:pPr>
        <w:jc w:val="center"/>
      </w:pPr>
      <w:r>
        <w:t xml:space="preserve">                                                                                       </w:t>
      </w:r>
      <w:r w:rsidR="00D46F85">
        <w:t>от «17» июня 2022г.№ 25</w:t>
      </w:r>
    </w:p>
    <w:p w:rsidR="00D46F85" w:rsidRPr="00975083" w:rsidRDefault="00D46F85" w:rsidP="00D46F85">
      <w:pPr>
        <w:rPr>
          <w:sz w:val="28"/>
          <w:szCs w:val="28"/>
        </w:rPr>
      </w:pPr>
    </w:p>
    <w:p w:rsidR="00D46F85" w:rsidRPr="00975083" w:rsidRDefault="00D46F85" w:rsidP="00D46F85">
      <w:pPr>
        <w:jc w:val="center"/>
        <w:rPr>
          <w:sz w:val="28"/>
          <w:szCs w:val="28"/>
        </w:rPr>
      </w:pPr>
      <w:r w:rsidRPr="00975083">
        <w:rPr>
          <w:sz w:val="28"/>
          <w:szCs w:val="28"/>
        </w:rPr>
        <w:t>ПОЛОЖЕНИЕ</w:t>
      </w:r>
    </w:p>
    <w:p w:rsidR="00D46F85" w:rsidRPr="00975083" w:rsidRDefault="00D46F85" w:rsidP="00D46F85">
      <w:pPr>
        <w:jc w:val="center"/>
        <w:rPr>
          <w:sz w:val="28"/>
          <w:szCs w:val="28"/>
        </w:rPr>
      </w:pPr>
      <w:r w:rsidRPr="00975083">
        <w:rPr>
          <w:sz w:val="28"/>
          <w:szCs w:val="28"/>
        </w:rPr>
        <w:t xml:space="preserve">О ПОРЯДКЕ РАЗМЕЩЕНИЯ ОБЪЕКТОВ НЕСТАЦИОНАРНОЙ ТОРГОВЛИ НА ТЕРРИТОРИИ </w:t>
      </w:r>
      <w:r>
        <w:rPr>
          <w:sz w:val="28"/>
          <w:szCs w:val="28"/>
        </w:rPr>
        <w:t>АТЕМАРСКОГО</w:t>
      </w:r>
      <w:r w:rsidRPr="00975083">
        <w:rPr>
          <w:sz w:val="28"/>
          <w:szCs w:val="28"/>
        </w:rPr>
        <w:t xml:space="preserve"> СЕЛЬСКОГО ПОСЕЛЕНИЯ </w:t>
      </w:r>
      <w:r>
        <w:rPr>
          <w:sz w:val="28"/>
          <w:szCs w:val="28"/>
        </w:rPr>
        <w:t xml:space="preserve">ЛЯМБИРСКОГО </w:t>
      </w:r>
      <w:r w:rsidRPr="00975083">
        <w:rPr>
          <w:sz w:val="28"/>
          <w:szCs w:val="28"/>
        </w:rPr>
        <w:t xml:space="preserve">МУНИЦИПАЛЬНОГО РАЙОНА </w:t>
      </w:r>
      <w:r>
        <w:rPr>
          <w:sz w:val="28"/>
          <w:szCs w:val="28"/>
        </w:rPr>
        <w:t>РЕСПУБЛИКИ МОРДОВИЯ</w:t>
      </w:r>
      <w:r w:rsidRPr="00975083">
        <w:rPr>
          <w:sz w:val="28"/>
          <w:szCs w:val="28"/>
        </w:rPr>
        <w:t>.</w:t>
      </w:r>
    </w:p>
    <w:p w:rsidR="00D46F85" w:rsidRPr="00975083" w:rsidRDefault="00D46F85" w:rsidP="00D46F85">
      <w:pPr>
        <w:rPr>
          <w:sz w:val="28"/>
          <w:szCs w:val="28"/>
        </w:rPr>
      </w:pPr>
    </w:p>
    <w:p w:rsidR="00D46F85" w:rsidRPr="00B65B09" w:rsidRDefault="00D46F85" w:rsidP="00D46F85">
      <w:pPr>
        <w:jc w:val="center"/>
        <w:rPr>
          <w:b/>
          <w:sz w:val="28"/>
          <w:szCs w:val="28"/>
        </w:rPr>
      </w:pPr>
      <w:r w:rsidRPr="00B65B09">
        <w:rPr>
          <w:b/>
          <w:sz w:val="28"/>
          <w:szCs w:val="28"/>
        </w:rPr>
        <w:t>1. Общие положения</w:t>
      </w:r>
    </w:p>
    <w:p w:rsidR="00D46F85" w:rsidRPr="00975083" w:rsidRDefault="00D46F85" w:rsidP="00D46F85">
      <w:pPr>
        <w:jc w:val="both"/>
        <w:rPr>
          <w:sz w:val="28"/>
          <w:szCs w:val="28"/>
        </w:rPr>
      </w:pPr>
      <w:r w:rsidRPr="00975083">
        <w:rPr>
          <w:sz w:val="28"/>
          <w:szCs w:val="28"/>
        </w:rPr>
        <w:t>1.1. Настоящее Положение разработано в соответствии с Фед</w:t>
      </w:r>
      <w:r>
        <w:rPr>
          <w:sz w:val="28"/>
          <w:szCs w:val="28"/>
        </w:rPr>
        <w:t>еральным законом от 06.10.2003 №</w:t>
      </w:r>
      <w:r w:rsidRPr="00975083">
        <w:rPr>
          <w:sz w:val="28"/>
          <w:szCs w:val="28"/>
        </w:rPr>
        <w:t xml:space="preserve"> 131-ФЗ "Об общих принципах организации местного самоуправления в Российской Федерации", Федеральным законом от 28.12.2009 </w:t>
      </w:r>
      <w:r>
        <w:rPr>
          <w:sz w:val="28"/>
          <w:szCs w:val="28"/>
        </w:rPr>
        <w:t>№</w:t>
      </w:r>
      <w:r w:rsidRPr="00975083">
        <w:rPr>
          <w:sz w:val="28"/>
          <w:szCs w:val="28"/>
        </w:rPr>
        <w:t xml:space="preserve"> 381-ФЗ "Об основах государственного регулирования торговой деятельности в Российской Федерации", Законом </w:t>
      </w:r>
      <w:r>
        <w:rPr>
          <w:sz w:val="28"/>
          <w:szCs w:val="28"/>
        </w:rPr>
        <w:t>Республики Мордовия от 18</w:t>
      </w:r>
      <w:r w:rsidRPr="00975083">
        <w:rPr>
          <w:sz w:val="28"/>
          <w:szCs w:val="28"/>
        </w:rPr>
        <w:t xml:space="preserve"> </w:t>
      </w:r>
      <w:r>
        <w:rPr>
          <w:sz w:val="28"/>
          <w:szCs w:val="28"/>
        </w:rPr>
        <w:t>октября</w:t>
      </w:r>
      <w:r w:rsidRPr="00975083">
        <w:rPr>
          <w:sz w:val="28"/>
          <w:szCs w:val="28"/>
        </w:rPr>
        <w:t xml:space="preserve"> 201</w:t>
      </w:r>
      <w:r>
        <w:rPr>
          <w:sz w:val="28"/>
          <w:szCs w:val="28"/>
        </w:rPr>
        <w:t>1</w:t>
      </w:r>
      <w:r w:rsidRPr="00975083">
        <w:rPr>
          <w:sz w:val="28"/>
          <w:szCs w:val="28"/>
        </w:rPr>
        <w:t xml:space="preserve"> года </w:t>
      </w:r>
      <w:r>
        <w:rPr>
          <w:sz w:val="28"/>
          <w:szCs w:val="28"/>
        </w:rPr>
        <w:t>№ 68-З</w:t>
      </w:r>
      <w:r w:rsidRPr="00975083">
        <w:rPr>
          <w:sz w:val="28"/>
          <w:szCs w:val="28"/>
        </w:rPr>
        <w:t>"</w:t>
      </w:r>
      <w:r w:rsidRPr="00975083">
        <w:t xml:space="preserve"> </w:t>
      </w:r>
      <w:r w:rsidRPr="00975083">
        <w:rPr>
          <w:sz w:val="28"/>
          <w:szCs w:val="28"/>
        </w:rPr>
        <w:t>О государственном регулировании торговой деятельности на территории Республики Мордовия".</w:t>
      </w:r>
    </w:p>
    <w:p w:rsidR="00D46F85" w:rsidRPr="00975083" w:rsidRDefault="00D46F85" w:rsidP="00D46F85">
      <w:pPr>
        <w:jc w:val="both"/>
        <w:rPr>
          <w:sz w:val="28"/>
          <w:szCs w:val="28"/>
        </w:rPr>
      </w:pPr>
      <w:r w:rsidRPr="00975083">
        <w:rPr>
          <w:sz w:val="28"/>
          <w:szCs w:val="28"/>
        </w:rPr>
        <w:t>1.2. Настоящее Положение определя</w:t>
      </w:r>
      <w:r>
        <w:rPr>
          <w:sz w:val="28"/>
          <w:szCs w:val="28"/>
        </w:rPr>
        <w:t xml:space="preserve">ет порядок размещения объектов </w:t>
      </w:r>
      <w:r w:rsidRPr="00975083">
        <w:rPr>
          <w:sz w:val="28"/>
          <w:szCs w:val="28"/>
        </w:rPr>
        <w:t xml:space="preserve">нестационарной торговли на территории </w:t>
      </w:r>
      <w:r>
        <w:rPr>
          <w:sz w:val="28"/>
          <w:szCs w:val="28"/>
        </w:rPr>
        <w:t xml:space="preserve">Атемарского </w:t>
      </w:r>
      <w:r w:rsidRPr="00975083">
        <w:rPr>
          <w:sz w:val="28"/>
          <w:szCs w:val="28"/>
        </w:rPr>
        <w:t>сельского поселения, порядок заключения договоров предоставления торгового места, порядок взимания платы за предоставление торгового места без оформления земельных отношений.</w:t>
      </w:r>
    </w:p>
    <w:p w:rsidR="00D46F85" w:rsidRPr="00975083" w:rsidRDefault="00D46F85" w:rsidP="00D46F85">
      <w:pPr>
        <w:jc w:val="both"/>
        <w:rPr>
          <w:sz w:val="28"/>
          <w:szCs w:val="28"/>
        </w:rPr>
      </w:pPr>
      <w:r w:rsidRPr="00975083">
        <w:rPr>
          <w:sz w:val="28"/>
          <w:szCs w:val="28"/>
        </w:rPr>
        <w:t>1.3. Установленный Положением порядок не распространяется на отношения, связанные с размещением объектов нестационарной торговой сети при проведении праздничных, общественно-политических и спортивно-массовых мероприятий</w:t>
      </w:r>
      <w:r>
        <w:rPr>
          <w:sz w:val="28"/>
          <w:szCs w:val="28"/>
        </w:rPr>
        <w:t>.</w:t>
      </w:r>
    </w:p>
    <w:p w:rsidR="00D46F85" w:rsidRPr="00975083" w:rsidRDefault="00D46F85" w:rsidP="00D46F85">
      <w:pPr>
        <w:jc w:val="both"/>
        <w:rPr>
          <w:sz w:val="28"/>
          <w:szCs w:val="28"/>
        </w:rPr>
      </w:pPr>
      <w:r w:rsidRPr="00975083">
        <w:rPr>
          <w:sz w:val="28"/>
          <w:szCs w:val="28"/>
        </w:rPr>
        <w:t>1.4. Используемые в настоящем положении термины и определения соответствуют понятиям, применяемым в Фе</w:t>
      </w:r>
      <w:r>
        <w:rPr>
          <w:sz w:val="28"/>
          <w:szCs w:val="28"/>
        </w:rPr>
        <w:t>деральном законе от 28.12.2009 №</w:t>
      </w:r>
      <w:r w:rsidRPr="00975083">
        <w:rPr>
          <w:sz w:val="28"/>
          <w:szCs w:val="28"/>
        </w:rPr>
        <w:t xml:space="preserve"> 381-ФЗ "Об основах государственного регулирования торговой деятельности в Российской Федерации".</w:t>
      </w:r>
    </w:p>
    <w:p w:rsidR="00D46F85" w:rsidRDefault="00D46F85" w:rsidP="00D46F85">
      <w:pPr>
        <w:jc w:val="both"/>
        <w:rPr>
          <w:b/>
          <w:sz w:val="28"/>
          <w:szCs w:val="28"/>
        </w:rPr>
      </w:pPr>
    </w:p>
    <w:p w:rsidR="00D46F85" w:rsidRDefault="00D46F85" w:rsidP="00D46F85">
      <w:pPr>
        <w:jc w:val="center"/>
        <w:rPr>
          <w:b/>
          <w:sz w:val="28"/>
          <w:szCs w:val="28"/>
        </w:rPr>
      </w:pPr>
      <w:r>
        <w:rPr>
          <w:b/>
          <w:sz w:val="28"/>
          <w:szCs w:val="28"/>
        </w:rPr>
        <w:t>2. Основные понятия и их определения</w:t>
      </w:r>
    </w:p>
    <w:p w:rsidR="00D46F85" w:rsidRPr="00715ED6" w:rsidRDefault="00D46F85" w:rsidP="00D46F85">
      <w:pPr>
        <w:shd w:val="clear" w:color="auto" w:fill="FFFFFF"/>
        <w:jc w:val="both"/>
        <w:rPr>
          <w:sz w:val="28"/>
          <w:szCs w:val="28"/>
        </w:rPr>
      </w:pPr>
      <w:r w:rsidRPr="00715ED6">
        <w:rPr>
          <w:sz w:val="28"/>
          <w:szCs w:val="28"/>
        </w:rPr>
        <w:t>2.1. Для целей настоящего Порядка используются следующие основные понятия:</w:t>
      </w:r>
    </w:p>
    <w:p w:rsidR="00D46F85" w:rsidRPr="00715ED6" w:rsidRDefault="00D46F85" w:rsidP="00D46F85">
      <w:pPr>
        <w:shd w:val="clear" w:color="auto" w:fill="FFFFFF"/>
        <w:jc w:val="both"/>
        <w:rPr>
          <w:sz w:val="28"/>
          <w:szCs w:val="28"/>
        </w:rPr>
      </w:pPr>
      <w:r w:rsidRPr="00715ED6">
        <w:rPr>
          <w:sz w:val="28"/>
          <w:szCs w:val="28"/>
        </w:rPr>
        <w:t xml:space="preserve">- </w:t>
      </w:r>
      <w:r w:rsidRPr="00715ED6">
        <w:rPr>
          <w:b/>
          <w:sz w:val="28"/>
          <w:szCs w:val="28"/>
        </w:rPr>
        <w:t>торговая деятельность (торговля)</w:t>
      </w:r>
      <w:r w:rsidRPr="00715ED6">
        <w:rPr>
          <w:sz w:val="28"/>
          <w:szCs w:val="28"/>
        </w:rPr>
        <w:t xml:space="preserve"> - вид предпринимательской деятельности,</w:t>
      </w:r>
    </w:p>
    <w:p w:rsidR="00D46F85" w:rsidRPr="00715ED6" w:rsidRDefault="00D46F85" w:rsidP="00D46F85">
      <w:pPr>
        <w:shd w:val="clear" w:color="auto" w:fill="FFFFFF"/>
        <w:jc w:val="both"/>
        <w:rPr>
          <w:sz w:val="28"/>
          <w:szCs w:val="28"/>
        </w:rPr>
      </w:pPr>
      <w:r w:rsidRPr="00715ED6">
        <w:rPr>
          <w:sz w:val="28"/>
          <w:szCs w:val="28"/>
        </w:rPr>
        <w:t>связанный с приобретением и продажей товаров;</w:t>
      </w:r>
    </w:p>
    <w:p w:rsidR="00D46F85" w:rsidRPr="00715ED6" w:rsidRDefault="00D46F85" w:rsidP="00D46F85">
      <w:pPr>
        <w:shd w:val="clear" w:color="auto" w:fill="FFFFFF"/>
        <w:jc w:val="both"/>
        <w:rPr>
          <w:sz w:val="28"/>
          <w:szCs w:val="28"/>
        </w:rPr>
      </w:pPr>
      <w:r w:rsidRPr="00715ED6">
        <w:rPr>
          <w:sz w:val="28"/>
          <w:szCs w:val="28"/>
        </w:rPr>
        <w:t xml:space="preserve">- </w:t>
      </w:r>
      <w:r w:rsidRPr="00715ED6">
        <w:rPr>
          <w:b/>
          <w:sz w:val="28"/>
          <w:szCs w:val="28"/>
        </w:rPr>
        <w:t>розничная торговля</w:t>
      </w:r>
      <w:r w:rsidRPr="00715ED6">
        <w:rPr>
          <w:sz w:val="28"/>
          <w:szCs w:val="28"/>
        </w:rPr>
        <w:t xml:space="preserve"> - вид торговой деятельности, связанный с приобретением и</w:t>
      </w:r>
    </w:p>
    <w:p w:rsidR="00D46F85" w:rsidRDefault="00D46F85" w:rsidP="00D46F85">
      <w:pPr>
        <w:shd w:val="clear" w:color="auto" w:fill="FFFFFF"/>
        <w:jc w:val="both"/>
        <w:rPr>
          <w:sz w:val="28"/>
          <w:szCs w:val="28"/>
        </w:rPr>
      </w:pPr>
      <w:r w:rsidRPr="00715ED6">
        <w:rPr>
          <w:sz w:val="28"/>
          <w:szCs w:val="28"/>
        </w:rPr>
        <w:t>продажей товаров для использования их в личных, семейных, домашних и иных целях, не</w:t>
      </w:r>
      <w:r>
        <w:rPr>
          <w:sz w:val="28"/>
          <w:szCs w:val="28"/>
        </w:rPr>
        <w:t xml:space="preserve"> </w:t>
      </w:r>
      <w:r w:rsidRPr="00715ED6">
        <w:rPr>
          <w:sz w:val="28"/>
          <w:szCs w:val="28"/>
        </w:rPr>
        <w:t>связанных с осуществлением предпринимательской деятельности;</w:t>
      </w:r>
    </w:p>
    <w:p w:rsidR="00D46F85" w:rsidRPr="003379BB" w:rsidRDefault="00D46F85" w:rsidP="00D46F85">
      <w:pPr>
        <w:shd w:val="clear" w:color="auto" w:fill="FFFFFF"/>
        <w:jc w:val="both"/>
        <w:rPr>
          <w:sz w:val="28"/>
          <w:szCs w:val="28"/>
        </w:rPr>
      </w:pPr>
      <w:r>
        <w:rPr>
          <w:b/>
          <w:sz w:val="28"/>
          <w:szCs w:val="28"/>
        </w:rPr>
        <w:t>- п</w:t>
      </w:r>
      <w:r w:rsidRPr="003379BB">
        <w:rPr>
          <w:b/>
          <w:sz w:val="28"/>
          <w:szCs w:val="28"/>
        </w:rPr>
        <w:t>авильон</w:t>
      </w:r>
      <w:r w:rsidRPr="003379BB">
        <w:rPr>
          <w:sz w:val="28"/>
          <w:szCs w:val="28"/>
        </w:rPr>
        <w:t xml:space="preserve"> - нестацион</w:t>
      </w:r>
      <w:r>
        <w:rPr>
          <w:sz w:val="28"/>
          <w:szCs w:val="28"/>
        </w:rPr>
        <w:t>арный торговый объект, представл</w:t>
      </w:r>
      <w:r w:rsidRPr="003379BB">
        <w:rPr>
          <w:sz w:val="28"/>
          <w:szCs w:val="28"/>
        </w:rPr>
        <w:t>яющий собой</w:t>
      </w:r>
      <w:r>
        <w:rPr>
          <w:sz w:val="28"/>
          <w:szCs w:val="28"/>
        </w:rPr>
        <w:t xml:space="preserve"> </w:t>
      </w:r>
      <w:r w:rsidRPr="003379BB">
        <w:rPr>
          <w:sz w:val="28"/>
          <w:szCs w:val="28"/>
        </w:rPr>
        <w:t>отдельно стоящее строение (часть строения) или сооружение (часть</w:t>
      </w:r>
      <w:r>
        <w:rPr>
          <w:sz w:val="28"/>
          <w:szCs w:val="28"/>
        </w:rPr>
        <w:t xml:space="preserve"> </w:t>
      </w:r>
      <w:r w:rsidRPr="003379BB">
        <w:rPr>
          <w:sz w:val="28"/>
          <w:szCs w:val="28"/>
        </w:rPr>
        <w:t>сооружения) с замкнуты</w:t>
      </w:r>
      <w:r>
        <w:rPr>
          <w:sz w:val="28"/>
          <w:szCs w:val="28"/>
        </w:rPr>
        <w:t>м</w:t>
      </w:r>
      <w:r w:rsidRPr="003379BB">
        <w:rPr>
          <w:sz w:val="28"/>
          <w:szCs w:val="28"/>
        </w:rPr>
        <w:t xml:space="preserve"> простра</w:t>
      </w:r>
      <w:r>
        <w:rPr>
          <w:sz w:val="28"/>
          <w:szCs w:val="28"/>
        </w:rPr>
        <w:t>н</w:t>
      </w:r>
      <w:r w:rsidRPr="003379BB">
        <w:rPr>
          <w:sz w:val="28"/>
          <w:szCs w:val="28"/>
        </w:rPr>
        <w:t xml:space="preserve">ством, имеющее торговый </w:t>
      </w:r>
      <w:r>
        <w:rPr>
          <w:sz w:val="28"/>
          <w:szCs w:val="28"/>
        </w:rPr>
        <w:t>зал</w:t>
      </w:r>
      <w:r w:rsidRPr="003379BB">
        <w:rPr>
          <w:sz w:val="28"/>
          <w:szCs w:val="28"/>
        </w:rPr>
        <w:t xml:space="preserve"> и</w:t>
      </w:r>
      <w:r>
        <w:rPr>
          <w:sz w:val="28"/>
          <w:szCs w:val="28"/>
        </w:rPr>
        <w:t xml:space="preserve"> </w:t>
      </w:r>
      <w:r w:rsidRPr="003379BB">
        <w:rPr>
          <w:sz w:val="28"/>
          <w:szCs w:val="28"/>
        </w:rPr>
        <w:t>рассчитанное на одно или несколько рабочих мест продавцов;</w:t>
      </w:r>
    </w:p>
    <w:p w:rsidR="00D46F85" w:rsidRDefault="00D46F85" w:rsidP="00D46F85">
      <w:pPr>
        <w:shd w:val="clear" w:color="auto" w:fill="FFFFFF"/>
        <w:jc w:val="both"/>
        <w:rPr>
          <w:sz w:val="28"/>
          <w:szCs w:val="28"/>
        </w:rPr>
      </w:pPr>
      <w:r>
        <w:rPr>
          <w:b/>
          <w:sz w:val="28"/>
          <w:szCs w:val="28"/>
        </w:rPr>
        <w:t xml:space="preserve"> - </w:t>
      </w:r>
      <w:r w:rsidRPr="003379BB">
        <w:rPr>
          <w:b/>
          <w:sz w:val="28"/>
          <w:szCs w:val="28"/>
        </w:rPr>
        <w:t>киоск</w:t>
      </w:r>
      <w:r w:rsidRPr="003379BB">
        <w:rPr>
          <w:sz w:val="28"/>
          <w:szCs w:val="28"/>
        </w:rPr>
        <w:t xml:space="preserve"> - нестационарный торговый объект, представляющий собой</w:t>
      </w:r>
      <w:r>
        <w:rPr>
          <w:sz w:val="28"/>
          <w:szCs w:val="28"/>
        </w:rPr>
        <w:t xml:space="preserve"> сооружение без торго</w:t>
      </w:r>
      <w:r w:rsidRPr="003379BB">
        <w:rPr>
          <w:sz w:val="28"/>
          <w:szCs w:val="28"/>
        </w:rPr>
        <w:t>вого за</w:t>
      </w:r>
      <w:r>
        <w:rPr>
          <w:sz w:val="28"/>
          <w:szCs w:val="28"/>
        </w:rPr>
        <w:t>л</w:t>
      </w:r>
      <w:r w:rsidRPr="003379BB">
        <w:rPr>
          <w:sz w:val="28"/>
          <w:szCs w:val="28"/>
        </w:rPr>
        <w:t>а с замкнутым пространством, внутри которого</w:t>
      </w:r>
      <w:r>
        <w:rPr>
          <w:sz w:val="28"/>
          <w:szCs w:val="28"/>
        </w:rPr>
        <w:t xml:space="preserve"> </w:t>
      </w:r>
      <w:r w:rsidRPr="003379BB">
        <w:rPr>
          <w:sz w:val="28"/>
          <w:szCs w:val="28"/>
        </w:rPr>
        <w:t>оборудовано одно рабочее место продавца</w:t>
      </w:r>
      <w:r>
        <w:rPr>
          <w:sz w:val="28"/>
          <w:szCs w:val="28"/>
        </w:rPr>
        <w:t xml:space="preserve"> </w:t>
      </w:r>
      <w:r w:rsidRPr="003379BB">
        <w:rPr>
          <w:sz w:val="28"/>
          <w:szCs w:val="28"/>
        </w:rPr>
        <w:t>и осуществляют хранение</w:t>
      </w:r>
      <w:r>
        <w:rPr>
          <w:sz w:val="28"/>
          <w:szCs w:val="28"/>
        </w:rPr>
        <w:t xml:space="preserve"> товарного запаса;</w:t>
      </w:r>
    </w:p>
    <w:p w:rsidR="00D46F85" w:rsidRDefault="00D46F85" w:rsidP="00D46F85">
      <w:pPr>
        <w:shd w:val="clear" w:color="auto" w:fill="FFFFFF"/>
        <w:jc w:val="both"/>
        <w:rPr>
          <w:sz w:val="28"/>
          <w:szCs w:val="28"/>
        </w:rPr>
      </w:pPr>
      <w:r w:rsidRPr="003379BB">
        <w:rPr>
          <w:b/>
          <w:sz w:val="28"/>
          <w:szCs w:val="28"/>
        </w:rPr>
        <w:t>- палатка</w:t>
      </w:r>
      <w:r>
        <w:rPr>
          <w:b/>
          <w:sz w:val="28"/>
          <w:szCs w:val="28"/>
        </w:rPr>
        <w:t xml:space="preserve"> </w:t>
      </w:r>
      <w:r>
        <w:rPr>
          <w:sz w:val="28"/>
          <w:szCs w:val="28"/>
        </w:rPr>
        <w:t xml:space="preserve">-  </w:t>
      </w:r>
      <w:r w:rsidRPr="003379BB">
        <w:rPr>
          <w:sz w:val="28"/>
          <w:szCs w:val="28"/>
        </w:rPr>
        <w:t>передвижной нестационарный торговый объект,</w:t>
      </w:r>
      <w:r>
        <w:rPr>
          <w:sz w:val="28"/>
          <w:szCs w:val="28"/>
        </w:rPr>
        <w:t xml:space="preserve"> </w:t>
      </w:r>
      <w:r w:rsidRPr="003379BB">
        <w:rPr>
          <w:sz w:val="28"/>
          <w:szCs w:val="28"/>
        </w:rPr>
        <w:t>представляющий собой временную, легко возводимую сборно-разборную</w:t>
      </w:r>
      <w:r>
        <w:rPr>
          <w:sz w:val="28"/>
          <w:szCs w:val="28"/>
        </w:rPr>
        <w:t xml:space="preserve"> конструкцию,</w:t>
      </w:r>
      <w:r w:rsidRPr="003379BB">
        <w:rPr>
          <w:sz w:val="28"/>
          <w:szCs w:val="28"/>
        </w:rPr>
        <w:t xml:space="preserve"> оснащенную прил</w:t>
      </w:r>
      <w:r>
        <w:rPr>
          <w:sz w:val="28"/>
          <w:szCs w:val="28"/>
        </w:rPr>
        <w:t>авком, не имеющий торгового зал</w:t>
      </w:r>
      <w:r w:rsidRPr="003379BB">
        <w:rPr>
          <w:sz w:val="28"/>
          <w:szCs w:val="28"/>
        </w:rPr>
        <w:t>а и</w:t>
      </w:r>
      <w:r>
        <w:rPr>
          <w:sz w:val="28"/>
          <w:szCs w:val="28"/>
        </w:rPr>
        <w:t xml:space="preserve"> </w:t>
      </w:r>
      <w:r w:rsidRPr="003379BB">
        <w:rPr>
          <w:sz w:val="28"/>
          <w:szCs w:val="28"/>
        </w:rPr>
        <w:t>помещений для хранени</w:t>
      </w:r>
      <w:r>
        <w:rPr>
          <w:sz w:val="28"/>
          <w:szCs w:val="28"/>
        </w:rPr>
        <w:t>я</w:t>
      </w:r>
      <w:r w:rsidRPr="003379BB">
        <w:rPr>
          <w:sz w:val="28"/>
          <w:szCs w:val="28"/>
        </w:rPr>
        <w:t xml:space="preserve"> товарного запаса, рассчитанную на одно или</w:t>
      </w:r>
      <w:r>
        <w:rPr>
          <w:sz w:val="28"/>
          <w:szCs w:val="28"/>
        </w:rPr>
        <w:t xml:space="preserve"> </w:t>
      </w:r>
      <w:r w:rsidRPr="003379BB">
        <w:rPr>
          <w:sz w:val="28"/>
          <w:szCs w:val="28"/>
        </w:rPr>
        <w:t>несколько</w:t>
      </w:r>
      <w:r>
        <w:rPr>
          <w:sz w:val="28"/>
          <w:szCs w:val="28"/>
        </w:rPr>
        <w:t xml:space="preserve"> рабочих мест, на площади которой</w:t>
      </w:r>
      <w:r w:rsidRPr="003379BB">
        <w:rPr>
          <w:sz w:val="28"/>
          <w:szCs w:val="28"/>
        </w:rPr>
        <w:t xml:space="preserve"> хранится товарный запас на</w:t>
      </w:r>
      <w:r>
        <w:rPr>
          <w:sz w:val="28"/>
          <w:szCs w:val="28"/>
        </w:rPr>
        <w:t xml:space="preserve"> </w:t>
      </w:r>
      <w:r w:rsidRPr="003379BB">
        <w:rPr>
          <w:sz w:val="28"/>
          <w:szCs w:val="28"/>
        </w:rPr>
        <w:t>оди</w:t>
      </w:r>
      <w:r>
        <w:rPr>
          <w:sz w:val="28"/>
          <w:szCs w:val="28"/>
        </w:rPr>
        <w:t>н</w:t>
      </w:r>
      <w:r w:rsidRPr="003379BB">
        <w:rPr>
          <w:sz w:val="28"/>
          <w:szCs w:val="28"/>
        </w:rPr>
        <w:t xml:space="preserve"> день</w:t>
      </w:r>
      <w:r>
        <w:rPr>
          <w:sz w:val="28"/>
          <w:szCs w:val="28"/>
        </w:rPr>
        <w:t xml:space="preserve"> торговли;</w:t>
      </w:r>
    </w:p>
    <w:p w:rsidR="00D46F85" w:rsidRPr="003379BB" w:rsidRDefault="00D46F85" w:rsidP="00D46F85">
      <w:pPr>
        <w:shd w:val="clear" w:color="auto" w:fill="FFFFFF"/>
        <w:jc w:val="both"/>
        <w:rPr>
          <w:sz w:val="28"/>
          <w:szCs w:val="28"/>
        </w:rPr>
      </w:pPr>
      <w:r>
        <w:rPr>
          <w:b/>
          <w:sz w:val="28"/>
          <w:szCs w:val="28"/>
        </w:rPr>
        <w:t>- </w:t>
      </w:r>
      <w:r w:rsidRPr="003379BB">
        <w:rPr>
          <w:b/>
          <w:sz w:val="28"/>
          <w:szCs w:val="28"/>
        </w:rPr>
        <w:t>временная торговая площадка</w:t>
      </w:r>
      <w:r w:rsidRPr="003379BB">
        <w:rPr>
          <w:sz w:val="28"/>
          <w:szCs w:val="28"/>
        </w:rPr>
        <w:t xml:space="preserve"> - нестационарный торговый объект,</w:t>
      </w:r>
      <w:r>
        <w:rPr>
          <w:sz w:val="28"/>
          <w:szCs w:val="28"/>
        </w:rPr>
        <w:t xml:space="preserve"> </w:t>
      </w:r>
      <w:r w:rsidRPr="003379BB">
        <w:rPr>
          <w:sz w:val="28"/>
          <w:szCs w:val="28"/>
        </w:rPr>
        <w:t>представляющий собой место, в том числе оборудованное сборно-</w:t>
      </w:r>
      <w:r>
        <w:rPr>
          <w:sz w:val="28"/>
          <w:szCs w:val="28"/>
        </w:rPr>
        <w:t>разборными конструкциями, для</w:t>
      </w:r>
      <w:r w:rsidRPr="003379BB">
        <w:rPr>
          <w:sz w:val="28"/>
          <w:szCs w:val="28"/>
        </w:rPr>
        <w:t xml:space="preserve"> осуществления временной, в том числе</w:t>
      </w:r>
      <w:r>
        <w:rPr>
          <w:sz w:val="28"/>
          <w:szCs w:val="28"/>
        </w:rPr>
        <w:t xml:space="preserve"> </w:t>
      </w:r>
      <w:r w:rsidRPr="003379BB">
        <w:rPr>
          <w:sz w:val="28"/>
          <w:szCs w:val="28"/>
        </w:rPr>
        <w:t>сезонной торговли. К временным торговым площадкам относятся елочные</w:t>
      </w:r>
      <w:r>
        <w:rPr>
          <w:sz w:val="28"/>
          <w:szCs w:val="28"/>
        </w:rPr>
        <w:t xml:space="preserve"> базары, площадки по</w:t>
      </w:r>
      <w:r w:rsidRPr="003379BB">
        <w:rPr>
          <w:sz w:val="28"/>
          <w:szCs w:val="28"/>
        </w:rPr>
        <w:t xml:space="preserve"> продаже рассады и саженцев, а также Другие подобные</w:t>
      </w:r>
      <w:r>
        <w:rPr>
          <w:sz w:val="28"/>
          <w:szCs w:val="28"/>
        </w:rPr>
        <w:t xml:space="preserve"> </w:t>
      </w:r>
      <w:r w:rsidRPr="003379BB">
        <w:rPr>
          <w:sz w:val="28"/>
          <w:szCs w:val="28"/>
        </w:rPr>
        <w:t>площадки;</w:t>
      </w:r>
    </w:p>
    <w:p w:rsidR="00D46F85" w:rsidRPr="003379BB" w:rsidRDefault="00D46F85" w:rsidP="00D46F85">
      <w:pPr>
        <w:shd w:val="clear" w:color="auto" w:fill="FFFFFF"/>
        <w:jc w:val="both"/>
        <w:rPr>
          <w:sz w:val="28"/>
          <w:szCs w:val="28"/>
        </w:rPr>
      </w:pPr>
      <w:r>
        <w:rPr>
          <w:sz w:val="28"/>
          <w:szCs w:val="28"/>
        </w:rPr>
        <w:t xml:space="preserve">- </w:t>
      </w:r>
      <w:r w:rsidRPr="003379BB">
        <w:rPr>
          <w:b/>
          <w:sz w:val="28"/>
          <w:szCs w:val="28"/>
        </w:rPr>
        <w:t>выносное холодильное оборудование</w:t>
      </w:r>
      <w:r w:rsidRPr="003379BB">
        <w:rPr>
          <w:sz w:val="28"/>
          <w:szCs w:val="28"/>
        </w:rPr>
        <w:t xml:space="preserve"> - холодильник для хранени</w:t>
      </w:r>
      <w:r>
        <w:rPr>
          <w:sz w:val="28"/>
          <w:szCs w:val="28"/>
        </w:rPr>
        <w:t>я</w:t>
      </w:r>
      <w:r w:rsidRPr="003379BB">
        <w:rPr>
          <w:sz w:val="28"/>
          <w:szCs w:val="28"/>
        </w:rPr>
        <w:t xml:space="preserve"> и</w:t>
      </w:r>
      <w:r>
        <w:rPr>
          <w:sz w:val="28"/>
          <w:szCs w:val="28"/>
        </w:rPr>
        <w:t xml:space="preserve"> </w:t>
      </w:r>
      <w:r w:rsidRPr="003379BB">
        <w:rPr>
          <w:sz w:val="28"/>
          <w:szCs w:val="28"/>
        </w:rPr>
        <w:t>ре</w:t>
      </w:r>
      <w:r>
        <w:rPr>
          <w:sz w:val="28"/>
          <w:szCs w:val="28"/>
        </w:rPr>
        <w:t>ализации прохл</w:t>
      </w:r>
      <w:r w:rsidRPr="003379BB">
        <w:rPr>
          <w:sz w:val="28"/>
          <w:szCs w:val="28"/>
        </w:rPr>
        <w:t>а</w:t>
      </w:r>
      <w:r>
        <w:rPr>
          <w:sz w:val="28"/>
          <w:szCs w:val="28"/>
        </w:rPr>
        <w:t>дительных напитков и мороженого</w:t>
      </w:r>
      <w:r w:rsidRPr="003379BB">
        <w:rPr>
          <w:sz w:val="28"/>
          <w:szCs w:val="28"/>
        </w:rPr>
        <w:t>;</w:t>
      </w:r>
    </w:p>
    <w:p w:rsidR="00D46F85" w:rsidRPr="003379BB" w:rsidRDefault="00D46F85" w:rsidP="00D46F85">
      <w:pPr>
        <w:shd w:val="clear" w:color="auto" w:fill="FFFFFF"/>
        <w:jc w:val="both"/>
        <w:rPr>
          <w:sz w:val="28"/>
          <w:szCs w:val="28"/>
        </w:rPr>
      </w:pPr>
      <w:r>
        <w:rPr>
          <w:sz w:val="28"/>
          <w:szCs w:val="28"/>
        </w:rPr>
        <w:t xml:space="preserve">- </w:t>
      </w:r>
      <w:r w:rsidRPr="003379BB">
        <w:rPr>
          <w:b/>
          <w:sz w:val="28"/>
          <w:szCs w:val="28"/>
        </w:rPr>
        <w:t>торговый автомат (</w:t>
      </w:r>
      <w:proofErr w:type="spellStart"/>
      <w:r w:rsidRPr="003379BB">
        <w:rPr>
          <w:b/>
          <w:sz w:val="28"/>
          <w:szCs w:val="28"/>
        </w:rPr>
        <w:t>вендинговый</w:t>
      </w:r>
      <w:proofErr w:type="spellEnd"/>
      <w:r w:rsidRPr="003379BB">
        <w:rPr>
          <w:b/>
          <w:sz w:val="28"/>
          <w:szCs w:val="28"/>
        </w:rPr>
        <w:t xml:space="preserve"> автомат)</w:t>
      </w:r>
      <w:r w:rsidRPr="003379BB">
        <w:rPr>
          <w:sz w:val="28"/>
          <w:szCs w:val="28"/>
        </w:rPr>
        <w:t xml:space="preserve"> - временное техническое</w:t>
      </w:r>
      <w:r>
        <w:rPr>
          <w:sz w:val="28"/>
          <w:szCs w:val="28"/>
        </w:rPr>
        <w:t xml:space="preserve"> </w:t>
      </w:r>
      <w:r w:rsidRPr="003379BB">
        <w:rPr>
          <w:sz w:val="28"/>
          <w:szCs w:val="28"/>
        </w:rPr>
        <w:t>устройство, со</w:t>
      </w:r>
      <w:r>
        <w:rPr>
          <w:sz w:val="28"/>
          <w:szCs w:val="28"/>
        </w:rPr>
        <w:t>оружение или конструкция</w:t>
      </w:r>
      <w:r w:rsidRPr="003379BB">
        <w:rPr>
          <w:sz w:val="28"/>
          <w:szCs w:val="28"/>
        </w:rPr>
        <w:t>, осуществля</w:t>
      </w:r>
      <w:r>
        <w:rPr>
          <w:sz w:val="28"/>
          <w:szCs w:val="28"/>
        </w:rPr>
        <w:t>ющее п</w:t>
      </w:r>
      <w:r w:rsidRPr="003379BB">
        <w:rPr>
          <w:sz w:val="28"/>
          <w:szCs w:val="28"/>
        </w:rPr>
        <w:t>родажу</w:t>
      </w:r>
      <w:r>
        <w:rPr>
          <w:sz w:val="28"/>
          <w:szCs w:val="28"/>
        </w:rPr>
        <w:t xml:space="preserve"> </w:t>
      </w:r>
      <w:r w:rsidRPr="003379BB">
        <w:rPr>
          <w:sz w:val="28"/>
          <w:szCs w:val="28"/>
        </w:rPr>
        <w:t>штучного товара, оплата и выдача которого осуществляется с помощью</w:t>
      </w:r>
      <w:r>
        <w:rPr>
          <w:sz w:val="28"/>
          <w:szCs w:val="28"/>
        </w:rPr>
        <w:t xml:space="preserve"> технических приспособлений</w:t>
      </w:r>
      <w:r w:rsidRPr="003379BB">
        <w:rPr>
          <w:sz w:val="28"/>
          <w:szCs w:val="28"/>
        </w:rPr>
        <w:t>,</w:t>
      </w:r>
      <w:r>
        <w:rPr>
          <w:sz w:val="28"/>
          <w:szCs w:val="28"/>
        </w:rPr>
        <w:t xml:space="preserve"> </w:t>
      </w:r>
      <w:r w:rsidRPr="003379BB">
        <w:rPr>
          <w:sz w:val="28"/>
          <w:szCs w:val="28"/>
        </w:rPr>
        <w:t>не треб</w:t>
      </w:r>
      <w:r>
        <w:rPr>
          <w:sz w:val="28"/>
          <w:szCs w:val="28"/>
        </w:rPr>
        <w:t xml:space="preserve">ующих непосредственного участия </w:t>
      </w:r>
      <w:r w:rsidRPr="003379BB">
        <w:rPr>
          <w:sz w:val="28"/>
          <w:szCs w:val="28"/>
        </w:rPr>
        <w:t>продавца;</w:t>
      </w:r>
    </w:p>
    <w:p w:rsidR="00D46F85" w:rsidRPr="00715ED6" w:rsidRDefault="00D46F85" w:rsidP="00D46F85">
      <w:pPr>
        <w:shd w:val="clear" w:color="auto" w:fill="FFFFFF"/>
        <w:jc w:val="both"/>
        <w:rPr>
          <w:sz w:val="28"/>
          <w:szCs w:val="28"/>
        </w:rPr>
      </w:pPr>
      <w:r>
        <w:rPr>
          <w:sz w:val="28"/>
          <w:szCs w:val="28"/>
        </w:rPr>
        <w:t xml:space="preserve">- </w:t>
      </w:r>
      <w:r w:rsidRPr="003379BB">
        <w:rPr>
          <w:b/>
          <w:sz w:val="28"/>
          <w:szCs w:val="28"/>
        </w:rPr>
        <w:t>объект мобильной торговли</w:t>
      </w:r>
      <w:r w:rsidRPr="003379BB">
        <w:rPr>
          <w:sz w:val="28"/>
          <w:szCs w:val="28"/>
        </w:rPr>
        <w:t xml:space="preserve"> - нестационарный торговый объект,</w:t>
      </w:r>
      <w:r>
        <w:rPr>
          <w:sz w:val="28"/>
          <w:szCs w:val="28"/>
        </w:rPr>
        <w:t xml:space="preserve"> </w:t>
      </w:r>
      <w:r w:rsidRPr="003379BB">
        <w:rPr>
          <w:sz w:val="28"/>
          <w:szCs w:val="28"/>
        </w:rPr>
        <w:t>представляющий специализированный автомагазин, передвижное</w:t>
      </w:r>
      <w:r>
        <w:rPr>
          <w:sz w:val="28"/>
          <w:szCs w:val="28"/>
        </w:rPr>
        <w:t xml:space="preserve"> </w:t>
      </w:r>
      <w:r w:rsidRPr="003379BB">
        <w:rPr>
          <w:sz w:val="28"/>
          <w:szCs w:val="28"/>
        </w:rPr>
        <w:t>сооружение (автопр</w:t>
      </w:r>
      <w:r>
        <w:rPr>
          <w:sz w:val="28"/>
          <w:szCs w:val="28"/>
        </w:rPr>
        <w:t>ицепы, автоцист</w:t>
      </w:r>
      <w:r w:rsidRPr="003379BB">
        <w:rPr>
          <w:sz w:val="28"/>
          <w:szCs w:val="28"/>
        </w:rPr>
        <w:t>ерны, прочие передвижные объекты),</w:t>
      </w:r>
      <w:r>
        <w:rPr>
          <w:sz w:val="28"/>
          <w:szCs w:val="28"/>
        </w:rPr>
        <w:t xml:space="preserve"> автолавку или иное специал</w:t>
      </w:r>
      <w:r w:rsidRPr="003379BB">
        <w:rPr>
          <w:sz w:val="28"/>
          <w:szCs w:val="28"/>
        </w:rPr>
        <w:t>ьно</w:t>
      </w:r>
      <w:r>
        <w:rPr>
          <w:sz w:val="28"/>
          <w:szCs w:val="28"/>
        </w:rPr>
        <w:t xml:space="preserve"> оборудованное для осуществления </w:t>
      </w:r>
      <w:r w:rsidRPr="003379BB">
        <w:rPr>
          <w:sz w:val="28"/>
          <w:szCs w:val="28"/>
        </w:rPr>
        <w:t>розничной торговли транспортное средство;</w:t>
      </w:r>
    </w:p>
    <w:p w:rsidR="00D46F85" w:rsidRDefault="00D46F85" w:rsidP="00D46F85">
      <w:pPr>
        <w:jc w:val="both"/>
        <w:rPr>
          <w:b/>
          <w:sz w:val="28"/>
          <w:szCs w:val="28"/>
        </w:rPr>
      </w:pPr>
    </w:p>
    <w:p w:rsidR="00D46F85" w:rsidRPr="00975083" w:rsidRDefault="00D46F85" w:rsidP="00D46F85">
      <w:pPr>
        <w:jc w:val="center"/>
        <w:rPr>
          <w:sz w:val="28"/>
          <w:szCs w:val="28"/>
        </w:rPr>
      </w:pPr>
      <w:r>
        <w:rPr>
          <w:b/>
          <w:sz w:val="28"/>
          <w:szCs w:val="28"/>
        </w:rPr>
        <w:t>3</w:t>
      </w:r>
      <w:r w:rsidRPr="00B65B09">
        <w:rPr>
          <w:b/>
          <w:sz w:val="28"/>
          <w:szCs w:val="28"/>
        </w:rPr>
        <w:t>. Регулирование размещения объектов нестационарной торговли на территории сельского поселения</w:t>
      </w:r>
      <w:r w:rsidRPr="00975083">
        <w:rPr>
          <w:sz w:val="28"/>
          <w:szCs w:val="28"/>
        </w:rPr>
        <w:t>.</w:t>
      </w:r>
    </w:p>
    <w:p w:rsidR="00D46F85" w:rsidRPr="00975083" w:rsidRDefault="00D46F85" w:rsidP="00D46F85">
      <w:pPr>
        <w:jc w:val="both"/>
        <w:rPr>
          <w:sz w:val="28"/>
          <w:szCs w:val="28"/>
        </w:rPr>
      </w:pPr>
      <w:r>
        <w:rPr>
          <w:sz w:val="28"/>
          <w:szCs w:val="28"/>
        </w:rPr>
        <w:t>3</w:t>
      </w:r>
      <w:r w:rsidRPr="00975083">
        <w:rPr>
          <w:sz w:val="28"/>
          <w:szCs w:val="28"/>
        </w:rPr>
        <w:t xml:space="preserve">.1. Регулирование размещения объектов нестационарной торговли на территории </w:t>
      </w:r>
      <w:r>
        <w:rPr>
          <w:sz w:val="28"/>
          <w:szCs w:val="28"/>
        </w:rPr>
        <w:t xml:space="preserve">Атемарского </w:t>
      </w:r>
      <w:r w:rsidRPr="00975083">
        <w:rPr>
          <w:sz w:val="28"/>
          <w:szCs w:val="28"/>
        </w:rPr>
        <w:t>сельского поселения от имени администрации сельского поселения осуществляет специалист администрации сельского поселения, который:</w:t>
      </w:r>
    </w:p>
    <w:p w:rsidR="00D46F85" w:rsidRPr="00975083" w:rsidRDefault="00D46F85" w:rsidP="00D46F85">
      <w:pPr>
        <w:jc w:val="both"/>
        <w:rPr>
          <w:sz w:val="28"/>
          <w:szCs w:val="28"/>
        </w:rPr>
      </w:pPr>
      <w:r w:rsidRPr="00975083">
        <w:rPr>
          <w:sz w:val="28"/>
          <w:szCs w:val="28"/>
        </w:rPr>
        <w:t>- разрабатывает и представляет на утверждение проекты нормативных документов в сфере торговли;</w:t>
      </w:r>
    </w:p>
    <w:p w:rsidR="00D46F85" w:rsidRPr="00975083" w:rsidRDefault="00D46F85" w:rsidP="00D46F85">
      <w:pPr>
        <w:jc w:val="both"/>
        <w:rPr>
          <w:sz w:val="28"/>
          <w:szCs w:val="28"/>
        </w:rPr>
      </w:pPr>
      <w:r w:rsidRPr="00975083">
        <w:rPr>
          <w:sz w:val="28"/>
          <w:szCs w:val="28"/>
        </w:rPr>
        <w:t>- разрабатывает схему размещения нестационарных торговых объектов на территории сельского поселения с учетом требований, установленных градостроительным, архитектурным, земельным законодательством, законодательством в области окружающей среды, о противопожарной безопасности и других, установленных законодательством Российской Федерации требований, а также вносит в нее изменения и дополнения;</w:t>
      </w:r>
    </w:p>
    <w:p w:rsidR="00D46F85" w:rsidRPr="00975083" w:rsidRDefault="00D46F85" w:rsidP="00D46F85">
      <w:pPr>
        <w:jc w:val="both"/>
        <w:rPr>
          <w:sz w:val="28"/>
          <w:szCs w:val="28"/>
        </w:rPr>
      </w:pPr>
      <w:r w:rsidRPr="00975083">
        <w:rPr>
          <w:sz w:val="28"/>
          <w:szCs w:val="28"/>
        </w:rPr>
        <w:t>- заключает договоры на предоставление торгового места в соответствии со схемой размещения нестационарных торговых объектов, осуществляет регистрацию заключенных договоров и ведет их учет;</w:t>
      </w:r>
    </w:p>
    <w:p w:rsidR="00D46F85" w:rsidRPr="00975083" w:rsidRDefault="00D46F85" w:rsidP="00D46F85">
      <w:pPr>
        <w:jc w:val="both"/>
        <w:rPr>
          <w:sz w:val="28"/>
          <w:szCs w:val="28"/>
        </w:rPr>
      </w:pPr>
      <w:r w:rsidRPr="00975083">
        <w:rPr>
          <w:sz w:val="28"/>
          <w:szCs w:val="28"/>
        </w:rPr>
        <w:t>- осуществляет контроль за размещением объектов торговой сети в соответствии со схемой их размещения.</w:t>
      </w:r>
    </w:p>
    <w:p w:rsidR="00D46F85" w:rsidRPr="00975083" w:rsidRDefault="00D46F85" w:rsidP="00D46F85">
      <w:pPr>
        <w:jc w:val="both"/>
        <w:rPr>
          <w:sz w:val="28"/>
          <w:szCs w:val="28"/>
        </w:rPr>
      </w:pPr>
      <w:r>
        <w:rPr>
          <w:sz w:val="28"/>
          <w:szCs w:val="28"/>
        </w:rPr>
        <w:t>3</w:t>
      </w:r>
      <w:r w:rsidRPr="00975083">
        <w:rPr>
          <w:sz w:val="28"/>
          <w:szCs w:val="28"/>
        </w:rPr>
        <w:t xml:space="preserve">.2. Кроме специалиста администрации сельского поселения, контроль за размещением объектов нестационарной торговой сети на территории </w:t>
      </w:r>
      <w:r>
        <w:rPr>
          <w:sz w:val="28"/>
          <w:szCs w:val="28"/>
        </w:rPr>
        <w:t>Атемарского</w:t>
      </w:r>
      <w:r w:rsidRPr="00975083">
        <w:rPr>
          <w:sz w:val="28"/>
          <w:szCs w:val="28"/>
        </w:rPr>
        <w:t xml:space="preserve"> сельского поселения, в соответствии со схемой размещения нестационарных торговых объектов, осуществляют все уполномоченные на то органы в соответствии с действующим законодательством.</w:t>
      </w:r>
    </w:p>
    <w:p w:rsidR="00D46F85" w:rsidRPr="00975083" w:rsidRDefault="00D46F85" w:rsidP="00D46F85">
      <w:pPr>
        <w:jc w:val="both"/>
        <w:rPr>
          <w:sz w:val="28"/>
          <w:szCs w:val="28"/>
        </w:rPr>
      </w:pPr>
    </w:p>
    <w:p w:rsidR="00D46F85" w:rsidRPr="00B65B09" w:rsidRDefault="00D46F85" w:rsidP="00D46F85">
      <w:pPr>
        <w:jc w:val="center"/>
        <w:rPr>
          <w:b/>
          <w:sz w:val="28"/>
          <w:szCs w:val="28"/>
        </w:rPr>
      </w:pPr>
      <w:r>
        <w:rPr>
          <w:b/>
          <w:sz w:val="28"/>
          <w:szCs w:val="28"/>
        </w:rPr>
        <w:t>4</w:t>
      </w:r>
      <w:r w:rsidRPr="00B65B09">
        <w:rPr>
          <w:b/>
          <w:sz w:val="28"/>
          <w:szCs w:val="28"/>
        </w:rPr>
        <w:t xml:space="preserve">. Общие требования к размещению объектов нестационарной торговли на территории </w:t>
      </w:r>
      <w:r>
        <w:rPr>
          <w:b/>
          <w:sz w:val="28"/>
          <w:szCs w:val="28"/>
        </w:rPr>
        <w:t xml:space="preserve">Атемарского </w:t>
      </w:r>
      <w:r w:rsidRPr="00B65B09">
        <w:rPr>
          <w:b/>
          <w:sz w:val="28"/>
          <w:szCs w:val="28"/>
        </w:rPr>
        <w:t>сельского поселения.</w:t>
      </w:r>
    </w:p>
    <w:p w:rsidR="00D46F85" w:rsidRPr="00975083" w:rsidRDefault="00D46F85" w:rsidP="00D46F85">
      <w:pPr>
        <w:jc w:val="both"/>
        <w:rPr>
          <w:sz w:val="28"/>
          <w:szCs w:val="28"/>
        </w:rPr>
      </w:pPr>
      <w:r>
        <w:rPr>
          <w:sz w:val="28"/>
          <w:szCs w:val="28"/>
        </w:rPr>
        <w:t>4</w:t>
      </w:r>
      <w:r w:rsidRPr="00975083">
        <w:rPr>
          <w:sz w:val="28"/>
          <w:szCs w:val="28"/>
        </w:rPr>
        <w:t xml:space="preserve">.1. Размещение объектов нестационарной торговли на территории </w:t>
      </w:r>
      <w:r>
        <w:rPr>
          <w:sz w:val="28"/>
          <w:szCs w:val="28"/>
        </w:rPr>
        <w:t xml:space="preserve">Атемарского </w:t>
      </w:r>
      <w:r w:rsidRPr="00975083">
        <w:rPr>
          <w:sz w:val="28"/>
          <w:szCs w:val="28"/>
        </w:rPr>
        <w:t xml:space="preserve">сельского поселения осуществляется с учетом необходимости устойчивого развития территории </w:t>
      </w:r>
      <w:r>
        <w:rPr>
          <w:sz w:val="28"/>
          <w:szCs w:val="28"/>
        </w:rPr>
        <w:t xml:space="preserve">Атемарского </w:t>
      </w:r>
      <w:r w:rsidRPr="00975083">
        <w:rPr>
          <w:sz w:val="28"/>
          <w:szCs w:val="28"/>
        </w:rPr>
        <w:t>сельского поселения и достижения нормативов минимальной обеспеченности населения площадью торговых объектов.</w:t>
      </w:r>
    </w:p>
    <w:p w:rsidR="00D46F85" w:rsidRPr="00975083" w:rsidRDefault="00D46F85" w:rsidP="00D46F85">
      <w:pPr>
        <w:jc w:val="both"/>
        <w:rPr>
          <w:sz w:val="28"/>
          <w:szCs w:val="28"/>
        </w:rPr>
      </w:pPr>
      <w:r>
        <w:rPr>
          <w:sz w:val="28"/>
          <w:szCs w:val="28"/>
        </w:rPr>
        <w:t>4</w:t>
      </w:r>
      <w:r w:rsidRPr="00975083">
        <w:rPr>
          <w:sz w:val="28"/>
          <w:szCs w:val="28"/>
        </w:rPr>
        <w:t xml:space="preserve">.2. Объекты нестационарной торговой сети размещаются в местах, отведенных администрацией </w:t>
      </w:r>
      <w:r>
        <w:rPr>
          <w:sz w:val="28"/>
          <w:szCs w:val="28"/>
        </w:rPr>
        <w:t xml:space="preserve">Атемарского </w:t>
      </w:r>
      <w:r w:rsidRPr="00975083">
        <w:rPr>
          <w:sz w:val="28"/>
          <w:szCs w:val="28"/>
        </w:rPr>
        <w:t>сельского поселения, на земельных участках общего пользования. Запрещается размещение объектов</w:t>
      </w:r>
      <w:r>
        <w:rPr>
          <w:sz w:val="28"/>
          <w:szCs w:val="28"/>
        </w:rPr>
        <w:t xml:space="preserve"> </w:t>
      </w:r>
      <w:r w:rsidRPr="00975083">
        <w:rPr>
          <w:sz w:val="28"/>
          <w:szCs w:val="28"/>
        </w:rPr>
        <w:t xml:space="preserve"> нестационарной торговой сети:</w:t>
      </w:r>
    </w:p>
    <w:p w:rsidR="00D46F85" w:rsidRPr="00975083" w:rsidRDefault="00D46F85" w:rsidP="00D46F85">
      <w:pPr>
        <w:jc w:val="both"/>
        <w:rPr>
          <w:sz w:val="28"/>
          <w:szCs w:val="28"/>
        </w:rPr>
      </w:pPr>
      <w:r w:rsidRPr="00975083">
        <w:rPr>
          <w:sz w:val="28"/>
          <w:szCs w:val="28"/>
        </w:rPr>
        <w:t>- на проезжей части улиц;</w:t>
      </w:r>
    </w:p>
    <w:p w:rsidR="00D46F85" w:rsidRPr="00975083" w:rsidRDefault="00D46F85" w:rsidP="00D46F85">
      <w:pPr>
        <w:jc w:val="both"/>
        <w:rPr>
          <w:sz w:val="28"/>
          <w:szCs w:val="28"/>
        </w:rPr>
      </w:pPr>
      <w:r w:rsidRPr="00975083">
        <w:rPr>
          <w:sz w:val="28"/>
          <w:szCs w:val="28"/>
        </w:rPr>
        <w:t>- на территориях, прилегающих к зданиям государственных органов власти и управления, органов местного самоуправления;</w:t>
      </w:r>
    </w:p>
    <w:p w:rsidR="00D46F85" w:rsidRPr="00975083" w:rsidRDefault="00D46F85" w:rsidP="00D46F85">
      <w:pPr>
        <w:jc w:val="both"/>
        <w:rPr>
          <w:sz w:val="28"/>
          <w:szCs w:val="28"/>
        </w:rPr>
      </w:pPr>
      <w:r w:rsidRPr="00975083">
        <w:rPr>
          <w:sz w:val="28"/>
          <w:szCs w:val="28"/>
        </w:rPr>
        <w:t>- на территориях памятников архитектуры;</w:t>
      </w:r>
    </w:p>
    <w:p w:rsidR="00D46F85" w:rsidRPr="00975083" w:rsidRDefault="00D46F85" w:rsidP="00D46F85">
      <w:pPr>
        <w:jc w:val="both"/>
        <w:rPr>
          <w:sz w:val="28"/>
          <w:szCs w:val="28"/>
        </w:rPr>
      </w:pPr>
      <w:r w:rsidRPr="00975083">
        <w:rPr>
          <w:sz w:val="28"/>
          <w:szCs w:val="28"/>
        </w:rPr>
        <w:t>- на тротуарах, газонах, клумбах;</w:t>
      </w:r>
    </w:p>
    <w:p w:rsidR="00D46F85" w:rsidRPr="00975083" w:rsidRDefault="00D46F85" w:rsidP="00D46F85">
      <w:pPr>
        <w:jc w:val="both"/>
        <w:rPr>
          <w:sz w:val="28"/>
          <w:szCs w:val="28"/>
        </w:rPr>
      </w:pPr>
      <w:r w:rsidRPr="00975083">
        <w:rPr>
          <w:sz w:val="28"/>
          <w:szCs w:val="28"/>
        </w:rPr>
        <w:t>- на детских игровых площадках;</w:t>
      </w:r>
    </w:p>
    <w:p w:rsidR="00D46F85" w:rsidRPr="00975083" w:rsidRDefault="00D46F85" w:rsidP="00D46F85">
      <w:pPr>
        <w:jc w:val="both"/>
        <w:rPr>
          <w:sz w:val="28"/>
          <w:szCs w:val="28"/>
        </w:rPr>
      </w:pPr>
      <w:r w:rsidRPr="00975083">
        <w:rPr>
          <w:sz w:val="28"/>
          <w:szCs w:val="28"/>
        </w:rPr>
        <w:t>- в местах интенсивного движения пешеходов.</w:t>
      </w:r>
    </w:p>
    <w:p w:rsidR="00D46F85" w:rsidRPr="00975083" w:rsidRDefault="00D46F85" w:rsidP="00D46F85">
      <w:pPr>
        <w:jc w:val="both"/>
        <w:rPr>
          <w:sz w:val="28"/>
          <w:szCs w:val="28"/>
        </w:rPr>
      </w:pPr>
      <w:r>
        <w:rPr>
          <w:sz w:val="28"/>
          <w:szCs w:val="28"/>
        </w:rPr>
        <w:t>4</w:t>
      </w:r>
      <w:r w:rsidRPr="00975083">
        <w:rPr>
          <w:sz w:val="28"/>
          <w:szCs w:val="28"/>
        </w:rPr>
        <w:t>.3. При размещении объектов нестационарной торговли, в целях безопасности населения, учитываются места массового скопления граждан и места нахождения источников повышенной опасности (детские дошкольные и образовательные учреждения, стационарные лечебные учреждения, специализированные учреждения социального обслуживания граждан пожилого возраста и инвалидов: организации культуры, остановки транспорта общего пользования).</w:t>
      </w:r>
    </w:p>
    <w:p w:rsidR="00D46F85" w:rsidRPr="00975083" w:rsidRDefault="00D46F85" w:rsidP="00D46F85">
      <w:pPr>
        <w:jc w:val="both"/>
        <w:rPr>
          <w:sz w:val="28"/>
          <w:szCs w:val="28"/>
        </w:rPr>
      </w:pPr>
      <w:r>
        <w:rPr>
          <w:sz w:val="28"/>
          <w:szCs w:val="28"/>
        </w:rPr>
        <w:t>4</w:t>
      </w:r>
      <w:r w:rsidRPr="00975083">
        <w:rPr>
          <w:sz w:val="28"/>
          <w:szCs w:val="28"/>
        </w:rPr>
        <w:t>.4. Объекты нестационарной торговой сети не должны нарушать сложившийся историко-архитектурный облик населенного пункта.</w:t>
      </w:r>
    </w:p>
    <w:p w:rsidR="00D46F85" w:rsidRPr="00975083" w:rsidRDefault="00D46F85" w:rsidP="00D46F85">
      <w:pPr>
        <w:jc w:val="both"/>
        <w:rPr>
          <w:sz w:val="28"/>
          <w:szCs w:val="28"/>
        </w:rPr>
      </w:pPr>
      <w:r>
        <w:rPr>
          <w:sz w:val="28"/>
          <w:szCs w:val="28"/>
        </w:rPr>
        <w:t>5</w:t>
      </w:r>
      <w:r w:rsidRPr="00975083">
        <w:rPr>
          <w:sz w:val="28"/>
          <w:szCs w:val="28"/>
        </w:rPr>
        <w:t>.</w:t>
      </w:r>
      <w:r>
        <w:rPr>
          <w:sz w:val="28"/>
          <w:szCs w:val="28"/>
        </w:rPr>
        <w:t>5</w:t>
      </w:r>
      <w:r w:rsidRPr="00975083">
        <w:rPr>
          <w:sz w:val="28"/>
          <w:szCs w:val="28"/>
        </w:rPr>
        <w:t>. Прилегающая к объекту нестационарной торговли территория в радиусе 3 метров субъектом торговли должна быть благоустроена и оснащена урной для мусора.</w:t>
      </w:r>
    </w:p>
    <w:p w:rsidR="00D46F85" w:rsidRPr="00975083" w:rsidRDefault="00D46F85" w:rsidP="00D46F85">
      <w:pPr>
        <w:jc w:val="both"/>
        <w:rPr>
          <w:sz w:val="28"/>
          <w:szCs w:val="28"/>
        </w:rPr>
      </w:pPr>
      <w:r>
        <w:rPr>
          <w:sz w:val="28"/>
          <w:szCs w:val="28"/>
        </w:rPr>
        <w:t>4</w:t>
      </w:r>
      <w:r w:rsidRPr="00975083">
        <w:rPr>
          <w:sz w:val="28"/>
          <w:szCs w:val="28"/>
        </w:rPr>
        <w:t>.</w:t>
      </w:r>
      <w:r>
        <w:rPr>
          <w:sz w:val="28"/>
          <w:szCs w:val="28"/>
        </w:rPr>
        <w:t>6</w:t>
      </w:r>
      <w:r w:rsidRPr="00975083">
        <w:rPr>
          <w:sz w:val="28"/>
          <w:szCs w:val="28"/>
        </w:rPr>
        <w:t>. Объект нестационарной торговли при необходимости должен иметь наружное и внутреннее освещение. Подключение к источнику электроэнергии осуществляется в установленном порядке.</w:t>
      </w:r>
    </w:p>
    <w:p w:rsidR="00D46F85" w:rsidRPr="00975083" w:rsidRDefault="00D46F85" w:rsidP="00D46F85">
      <w:pPr>
        <w:jc w:val="both"/>
        <w:rPr>
          <w:sz w:val="28"/>
          <w:szCs w:val="28"/>
        </w:rPr>
      </w:pPr>
      <w:r>
        <w:rPr>
          <w:sz w:val="28"/>
          <w:szCs w:val="28"/>
        </w:rPr>
        <w:t>4</w:t>
      </w:r>
      <w:r w:rsidRPr="00975083">
        <w:rPr>
          <w:sz w:val="28"/>
          <w:szCs w:val="28"/>
        </w:rPr>
        <w:t>.</w:t>
      </w:r>
      <w:r>
        <w:rPr>
          <w:sz w:val="28"/>
          <w:szCs w:val="28"/>
        </w:rPr>
        <w:t>7</w:t>
      </w:r>
      <w:r w:rsidRPr="00975083">
        <w:rPr>
          <w:sz w:val="28"/>
          <w:szCs w:val="28"/>
        </w:rPr>
        <w:t xml:space="preserve">. </w:t>
      </w:r>
      <w:r>
        <w:rPr>
          <w:sz w:val="28"/>
          <w:szCs w:val="28"/>
        </w:rPr>
        <w:t>Н</w:t>
      </w:r>
      <w:r w:rsidRPr="00975083">
        <w:rPr>
          <w:sz w:val="28"/>
          <w:szCs w:val="28"/>
        </w:rPr>
        <w:t xml:space="preserve">естационарные торговые объекты осуществляют торговый процесс в соответствии с правилами торговли, санитарными и ветеринарными нормами, правилами благоустройства и санитарного содержания территории </w:t>
      </w:r>
      <w:r>
        <w:rPr>
          <w:sz w:val="28"/>
          <w:szCs w:val="28"/>
        </w:rPr>
        <w:t xml:space="preserve">Атемарского </w:t>
      </w:r>
      <w:r w:rsidRPr="00975083">
        <w:rPr>
          <w:sz w:val="28"/>
          <w:szCs w:val="28"/>
        </w:rPr>
        <w:t>сельского поселения.</w:t>
      </w:r>
    </w:p>
    <w:p w:rsidR="00D46F85" w:rsidRPr="00975083" w:rsidRDefault="00D46F85" w:rsidP="00D46F85">
      <w:pPr>
        <w:jc w:val="both"/>
        <w:rPr>
          <w:sz w:val="28"/>
          <w:szCs w:val="28"/>
        </w:rPr>
      </w:pPr>
    </w:p>
    <w:p w:rsidR="00D46F85" w:rsidRPr="00B65B09" w:rsidRDefault="00D46F85" w:rsidP="00D46F85">
      <w:pPr>
        <w:jc w:val="center"/>
        <w:rPr>
          <w:b/>
          <w:sz w:val="28"/>
          <w:szCs w:val="28"/>
        </w:rPr>
      </w:pPr>
      <w:r>
        <w:rPr>
          <w:b/>
          <w:sz w:val="28"/>
          <w:szCs w:val="28"/>
        </w:rPr>
        <w:t>5</w:t>
      </w:r>
      <w:r w:rsidRPr="00B65B09">
        <w:rPr>
          <w:b/>
          <w:sz w:val="28"/>
          <w:szCs w:val="28"/>
        </w:rPr>
        <w:t>. Порядок заключения договоров на представление</w:t>
      </w:r>
      <w:r>
        <w:rPr>
          <w:b/>
          <w:sz w:val="28"/>
          <w:szCs w:val="28"/>
        </w:rPr>
        <w:t xml:space="preserve"> </w:t>
      </w:r>
      <w:r w:rsidRPr="00B65B09">
        <w:rPr>
          <w:b/>
          <w:sz w:val="28"/>
          <w:szCs w:val="28"/>
        </w:rPr>
        <w:t>торгового места</w:t>
      </w:r>
      <w:r>
        <w:rPr>
          <w:b/>
          <w:sz w:val="28"/>
          <w:szCs w:val="28"/>
        </w:rPr>
        <w:t xml:space="preserve"> для размещения объектов нестационарной торговли</w:t>
      </w:r>
      <w:r w:rsidRPr="00B65B09">
        <w:rPr>
          <w:b/>
          <w:sz w:val="28"/>
          <w:szCs w:val="28"/>
        </w:rPr>
        <w:t>.</w:t>
      </w:r>
    </w:p>
    <w:p w:rsidR="00D46F85" w:rsidRPr="00975083" w:rsidRDefault="00D46F85" w:rsidP="00D46F85">
      <w:pPr>
        <w:jc w:val="both"/>
        <w:rPr>
          <w:sz w:val="28"/>
          <w:szCs w:val="28"/>
        </w:rPr>
      </w:pPr>
      <w:r>
        <w:rPr>
          <w:sz w:val="28"/>
          <w:szCs w:val="28"/>
        </w:rPr>
        <w:t>5</w:t>
      </w:r>
      <w:r w:rsidRPr="00975083">
        <w:rPr>
          <w:sz w:val="28"/>
          <w:szCs w:val="28"/>
        </w:rPr>
        <w:t>.1. Субъекты торговли, желающие осуществлять то</w:t>
      </w:r>
      <w:r>
        <w:rPr>
          <w:sz w:val="28"/>
          <w:szCs w:val="28"/>
        </w:rPr>
        <w:t>рговую деятельность через объект нестационарной</w:t>
      </w:r>
      <w:r w:rsidRPr="00975083">
        <w:rPr>
          <w:sz w:val="28"/>
          <w:szCs w:val="28"/>
        </w:rPr>
        <w:t xml:space="preserve"> то</w:t>
      </w:r>
      <w:r>
        <w:rPr>
          <w:sz w:val="28"/>
          <w:szCs w:val="28"/>
        </w:rPr>
        <w:t xml:space="preserve">рговли, подают в администрацию Атемарского </w:t>
      </w:r>
      <w:r w:rsidRPr="00975083">
        <w:rPr>
          <w:sz w:val="28"/>
          <w:szCs w:val="28"/>
        </w:rPr>
        <w:t>сель</w:t>
      </w:r>
      <w:r>
        <w:rPr>
          <w:sz w:val="28"/>
          <w:szCs w:val="28"/>
        </w:rPr>
        <w:t>с</w:t>
      </w:r>
      <w:r w:rsidRPr="00975083">
        <w:rPr>
          <w:sz w:val="28"/>
          <w:szCs w:val="28"/>
        </w:rPr>
        <w:t>кого поселения заявление.</w:t>
      </w:r>
    </w:p>
    <w:p w:rsidR="00D46F85" w:rsidRPr="00975083" w:rsidRDefault="00D46F85" w:rsidP="00D46F85">
      <w:pPr>
        <w:jc w:val="both"/>
        <w:rPr>
          <w:sz w:val="28"/>
          <w:szCs w:val="28"/>
        </w:rPr>
      </w:pPr>
      <w:r w:rsidRPr="00975083">
        <w:rPr>
          <w:sz w:val="28"/>
          <w:szCs w:val="28"/>
        </w:rPr>
        <w:t>К заявлению прилагаются копии следующих документов:</w:t>
      </w:r>
    </w:p>
    <w:p w:rsidR="00D46F85" w:rsidRPr="00975083" w:rsidRDefault="00D46F85" w:rsidP="00D46F85">
      <w:pPr>
        <w:jc w:val="both"/>
        <w:rPr>
          <w:sz w:val="28"/>
          <w:szCs w:val="28"/>
        </w:rPr>
      </w:pPr>
      <w:r>
        <w:rPr>
          <w:sz w:val="28"/>
          <w:szCs w:val="28"/>
        </w:rPr>
        <w:t>5</w:t>
      </w:r>
      <w:r w:rsidRPr="00975083">
        <w:rPr>
          <w:sz w:val="28"/>
          <w:szCs w:val="28"/>
        </w:rPr>
        <w:t>.1.1. Для юридических лиц:</w:t>
      </w:r>
    </w:p>
    <w:p w:rsidR="00D46F85" w:rsidRPr="00975083" w:rsidRDefault="00D46F85" w:rsidP="00D46F85">
      <w:pPr>
        <w:jc w:val="both"/>
        <w:rPr>
          <w:sz w:val="28"/>
          <w:szCs w:val="28"/>
        </w:rPr>
      </w:pPr>
      <w:r w:rsidRPr="00975083">
        <w:rPr>
          <w:sz w:val="28"/>
          <w:szCs w:val="28"/>
        </w:rPr>
        <w:t>- свидетельство о государственной регистрации;</w:t>
      </w:r>
    </w:p>
    <w:p w:rsidR="00D46F85" w:rsidRPr="00975083" w:rsidRDefault="00D46F85" w:rsidP="00D46F85">
      <w:pPr>
        <w:jc w:val="both"/>
        <w:rPr>
          <w:sz w:val="28"/>
          <w:szCs w:val="28"/>
        </w:rPr>
      </w:pPr>
      <w:r w:rsidRPr="00975083">
        <w:rPr>
          <w:sz w:val="28"/>
          <w:szCs w:val="28"/>
        </w:rPr>
        <w:t>- свидетельство о постановке на учет в налоговом органе и присвоении идентификационного номера налогоплательщика;</w:t>
      </w:r>
    </w:p>
    <w:p w:rsidR="00D46F85" w:rsidRPr="00975083" w:rsidRDefault="00D46F85" w:rsidP="00D46F85">
      <w:pPr>
        <w:jc w:val="both"/>
        <w:rPr>
          <w:sz w:val="28"/>
          <w:szCs w:val="28"/>
        </w:rPr>
      </w:pPr>
      <w:r w:rsidRPr="00975083">
        <w:rPr>
          <w:sz w:val="28"/>
          <w:szCs w:val="28"/>
        </w:rPr>
        <w:t>- описание объекта нестационарной торговой сети;</w:t>
      </w:r>
    </w:p>
    <w:p w:rsidR="00D46F85" w:rsidRPr="00975083" w:rsidRDefault="00D46F85" w:rsidP="00D46F85">
      <w:pPr>
        <w:jc w:val="both"/>
        <w:rPr>
          <w:sz w:val="28"/>
          <w:szCs w:val="28"/>
        </w:rPr>
      </w:pPr>
      <w:r>
        <w:rPr>
          <w:sz w:val="28"/>
          <w:szCs w:val="28"/>
        </w:rPr>
        <w:t>5</w:t>
      </w:r>
      <w:r w:rsidRPr="00975083">
        <w:rPr>
          <w:sz w:val="28"/>
          <w:szCs w:val="28"/>
        </w:rPr>
        <w:t>.1.2. Для индивидуальных предпринимателей</w:t>
      </w:r>
    </w:p>
    <w:p w:rsidR="00D46F85" w:rsidRPr="00975083" w:rsidRDefault="00D46F85" w:rsidP="00D46F85">
      <w:pPr>
        <w:jc w:val="both"/>
        <w:rPr>
          <w:sz w:val="28"/>
          <w:szCs w:val="28"/>
        </w:rPr>
      </w:pPr>
      <w:r w:rsidRPr="00975083">
        <w:rPr>
          <w:sz w:val="28"/>
          <w:szCs w:val="28"/>
        </w:rPr>
        <w:t>- свидетельство о государственной регистрации гражданина в качестве индивидуального предпринимателя;</w:t>
      </w:r>
    </w:p>
    <w:p w:rsidR="00D46F85" w:rsidRPr="00975083" w:rsidRDefault="00D46F85" w:rsidP="00D46F85">
      <w:pPr>
        <w:jc w:val="both"/>
        <w:rPr>
          <w:sz w:val="28"/>
          <w:szCs w:val="28"/>
        </w:rPr>
      </w:pPr>
      <w:r w:rsidRPr="00975083">
        <w:rPr>
          <w:sz w:val="28"/>
          <w:szCs w:val="28"/>
        </w:rPr>
        <w:t>- свидетельство о постановке на учет в налоговом органе и присвоении идентификационного номера налогоплательщика;</w:t>
      </w:r>
    </w:p>
    <w:p w:rsidR="00D46F85" w:rsidRPr="00975083" w:rsidRDefault="00D46F85" w:rsidP="00D46F85">
      <w:pPr>
        <w:jc w:val="both"/>
        <w:rPr>
          <w:sz w:val="28"/>
          <w:szCs w:val="28"/>
        </w:rPr>
      </w:pPr>
      <w:r w:rsidRPr="00975083">
        <w:rPr>
          <w:sz w:val="28"/>
          <w:szCs w:val="28"/>
        </w:rPr>
        <w:t>- описание объекта нестационарной торговой сети.</w:t>
      </w:r>
    </w:p>
    <w:p w:rsidR="00D46F85" w:rsidRPr="00975083" w:rsidRDefault="00D46F85" w:rsidP="00D46F85">
      <w:pPr>
        <w:jc w:val="both"/>
        <w:rPr>
          <w:sz w:val="28"/>
          <w:szCs w:val="28"/>
        </w:rPr>
      </w:pPr>
      <w:r w:rsidRPr="00975083">
        <w:rPr>
          <w:sz w:val="28"/>
          <w:szCs w:val="28"/>
        </w:rPr>
        <w:t>В случае непредставления полного перечня вышеуказанных документов заявление возвращается заявителю без рассмотрения.</w:t>
      </w:r>
    </w:p>
    <w:p w:rsidR="00D46F85" w:rsidRPr="00975083" w:rsidRDefault="00D46F85" w:rsidP="00D46F85">
      <w:pPr>
        <w:jc w:val="both"/>
        <w:rPr>
          <w:sz w:val="28"/>
          <w:szCs w:val="28"/>
        </w:rPr>
      </w:pPr>
      <w:r>
        <w:rPr>
          <w:sz w:val="28"/>
          <w:szCs w:val="28"/>
        </w:rPr>
        <w:t>5</w:t>
      </w:r>
      <w:r w:rsidRPr="00975083">
        <w:rPr>
          <w:sz w:val="28"/>
          <w:szCs w:val="28"/>
        </w:rPr>
        <w:t xml:space="preserve">.2. Администрация </w:t>
      </w:r>
      <w:r>
        <w:rPr>
          <w:sz w:val="28"/>
          <w:szCs w:val="28"/>
        </w:rPr>
        <w:t>Атемарского</w:t>
      </w:r>
      <w:r w:rsidRPr="00975083">
        <w:rPr>
          <w:sz w:val="28"/>
          <w:szCs w:val="28"/>
        </w:rPr>
        <w:t xml:space="preserve"> сельского поселения в течение </w:t>
      </w:r>
      <w:r>
        <w:rPr>
          <w:sz w:val="28"/>
          <w:szCs w:val="28"/>
        </w:rPr>
        <w:t>1</w:t>
      </w:r>
      <w:r w:rsidRPr="00975083">
        <w:rPr>
          <w:sz w:val="28"/>
          <w:szCs w:val="28"/>
        </w:rPr>
        <w:t xml:space="preserve"> рабоч</w:t>
      </w:r>
      <w:r>
        <w:rPr>
          <w:sz w:val="28"/>
          <w:szCs w:val="28"/>
        </w:rPr>
        <w:t>его дня</w:t>
      </w:r>
      <w:r w:rsidRPr="00975083">
        <w:rPr>
          <w:sz w:val="28"/>
          <w:szCs w:val="28"/>
        </w:rPr>
        <w:t>, со дня подачи заявления, рассматривает поступившее заявление и принимает решение о возможности размещения данного объекта в соответствии со схемой размещения нестационарных торговых объектов.</w:t>
      </w:r>
    </w:p>
    <w:p w:rsidR="00D46F85" w:rsidRPr="00975083" w:rsidRDefault="00D46F85" w:rsidP="00D46F85">
      <w:pPr>
        <w:jc w:val="both"/>
        <w:rPr>
          <w:sz w:val="28"/>
          <w:szCs w:val="28"/>
        </w:rPr>
      </w:pPr>
      <w:r>
        <w:rPr>
          <w:sz w:val="28"/>
          <w:szCs w:val="28"/>
        </w:rPr>
        <w:t>5</w:t>
      </w:r>
      <w:r w:rsidRPr="00975083">
        <w:rPr>
          <w:sz w:val="28"/>
          <w:szCs w:val="28"/>
        </w:rPr>
        <w:t>.3. В случае положительного решения с субъектом торговли заключается договор предоставления торгового места</w:t>
      </w:r>
      <w:r>
        <w:rPr>
          <w:sz w:val="28"/>
          <w:szCs w:val="28"/>
        </w:rPr>
        <w:t xml:space="preserve"> для размещения объекта нестационарной торговой сети</w:t>
      </w:r>
      <w:r w:rsidRPr="00975083">
        <w:rPr>
          <w:sz w:val="28"/>
          <w:szCs w:val="28"/>
        </w:rPr>
        <w:t xml:space="preserve"> (далее - договор) в двух экземплярах. Договор подлежит регистрации в администрации </w:t>
      </w:r>
      <w:r>
        <w:rPr>
          <w:sz w:val="28"/>
          <w:szCs w:val="28"/>
        </w:rPr>
        <w:t>Атемарского</w:t>
      </w:r>
      <w:r w:rsidRPr="00975083">
        <w:rPr>
          <w:sz w:val="28"/>
          <w:szCs w:val="28"/>
        </w:rPr>
        <w:t xml:space="preserve"> сель</w:t>
      </w:r>
      <w:r>
        <w:rPr>
          <w:sz w:val="28"/>
          <w:szCs w:val="28"/>
        </w:rPr>
        <w:t>с</w:t>
      </w:r>
      <w:r w:rsidRPr="00975083">
        <w:rPr>
          <w:sz w:val="28"/>
          <w:szCs w:val="28"/>
        </w:rPr>
        <w:t>кого поселения и один его экземпляр выдается субъекту торговли под роспись.</w:t>
      </w:r>
    </w:p>
    <w:p w:rsidR="00D46F85" w:rsidRPr="00975083" w:rsidRDefault="00D46F85" w:rsidP="00D46F85">
      <w:pPr>
        <w:jc w:val="both"/>
        <w:rPr>
          <w:sz w:val="28"/>
          <w:szCs w:val="28"/>
        </w:rPr>
      </w:pPr>
      <w:r>
        <w:rPr>
          <w:sz w:val="28"/>
          <w:szCs w:val="28"/>
        </w:rPr>
        <w:t>5</w:t>
      </w:r>
      <w:r w:rsidRPr="00975083">
        <w:rPr>
          <w:sz w:val="28"/>
          <w:szCs w:val="28"/>
        </w:rPr>
        <w:t>.4. Действие договора распространяется только на объект</w:t>
      </w:r>
      <w:r>
        <w:rPr>
          <w:sz w:val="28"/>
          <w:szCs w:val="28"/>
        </w:rPr>
        <w:t xml:space="preserve">  </w:t>
      </w:r>
      <w:r w:rsidRPr="00975083">
        <w:rPr>
          <w:sz w:val="28"/>
          <w:szCs w:val="28"/>
        </w:rPr>
        <w:t xml:space="preserve"> нестационарной торговли, указанный в договоре.</w:t>
      </w:r>
    </w:p>
    <w:p w:rsidR="00D46F85" w:rsidRPr="00975083" w:rsidRDefault="00D46F85" w:rsidP="00D46F85">
      <w:pPr>
        <w:jc w:val="both"/>
        <w:rPr>
          <w:sz w:val="28"/>
          <w:szCs w:val="28"/>
        </w:rPr>
      </w:pPr>
      <w:r>
        <w:rPr>
          <w:sz w:val="28"/>
          <w:szCs w:val="28"/>
        </w:rPr>
        <w:t>5</w:t>
      </w:r>
      <w:r w:rsidRPr="00975083">
        <w:rPr>
          <w:sz w:val="28"/>
          <w:szCs w:val="28"/>
        </w:rPr>
        <w:t>.5. Если субъекту торговли принадлежит несколько объектов нестационарной торговой сети, договоры заключаются на каждый объект в отдельности.</w:t>
      </w:r>
    </w:p>
    <w:p w:rsidR="00D46F85" w:rsidRPr="00975083" w:rsidRDefault="00D46F85" w:rsidP="00D46F85">
      <w:pPr>
        <w:jc w:val="both"/>
        <w:rPr>
          <w:sz w:val="28"/>
          <w:szCs w:val="28"/>
        </w:rPr>
      </w:pPr>
      <w:r>
        <w:rPr>
          <w:sz w:val="28"/>
          <w:szCs w:val="28"/>
        </w:rPr>
        <w:t>5</w:t>
      </w:r>
      <w:r w:rsidRPr="00975083">
        <w:rPr>
          <w:sz w:val="28"/>
          <w:szCs w:val="28"/>
        </w:rPr>
        <w:t xml:space="preserve">.6. Договор заключается на срок от одного </w:t>
      </w:r>
      <w:r>
        <w:rPr>
          <w:sz w:val="28"/>
          <w:szCs w:val="28"/>
        </w:rPr>
        <w:t>дня</w:t>
      </w:r>
      <w:r w:rsidRPr="00975083">
        <w:rPr>
          <w:sz w:val="28"/>
          <w:szCs w:val="28"/>
        </w:rPr>
        <w:t xml:space="preserve"> до одного года.</w:t>
      </w:r>
    </w:p>
    <w:p w:rsidR="00D46F85" w:rsidRPr="00975083" w:rsidRDefault="00D46F85" w:rsidP="00D46F85">
      <w:pPr>
        <w:jc w:val="both"/>
        <w:rPr>
          <w:sz w:val="28"/>
          <w:szCs w:val="28"/>
        </w:rPr>
      </w:pPr>
      <w:r>
        <w:rPr>
          <w:sz w:val="28"/>
          <w:szCs w:val="28"/>
        </w:rPr>
        <w:t>5</w:t>
      </w:r>
      <w:r w:rsidRPr="00975083">
        <w:rPr>
          <w:sz w:val="28"/>
          <w:szCs w:val="28"/>
        </w:rPr>
        <w:t>.7. Договор прекращает свое действие в случаях:</w:t>
      </w:r>
    </w:p>
    <w:p w:rsidR="00D46F85" w:rsidRPr="00975083" w:rsidRDefault="00D46F85" w:rsidP="00D46F85">
      <w:pPr>
        <w:jc w:val="both"/>
        <w:rPr>
          <w:sz w:val="28"/>
          <w:szCs w:val="28"/>
        </w:rPr>
      </w:pPr>
      <w:r w:rsidRPr="00975083">
        <w:rPr>
          <w:sz w:val="28"/>
          <w:szCs w:val="28"/>
        </w:rPr>
        <w:t>- истечения срока его действия;</w:t>
      </w:r>
    </w:p>
    <w:p w:rsidR="00D46F85" w:rsidRPr="00975083" w:rsidRDefault="00D46F85" w:rsidP="00D46F85">
      <w:pPr>
        <w:jc w:val="both"/>
        <w:rPr>
          <w:sz w:val="28"/>
          <w:szCs w:val="28"/>
        </w:rPr>
      </w:pPr>
      <w:r w:rsidRPr="00975083">
        <w:rPr>
          <w:sz w:val="28"/>
          <w:szCs w:val="28"/>
        </w:rPr>
        <w:t>- ликвидации субъекта торговли;</w:t>
      </w:r>
    </w:p>
    <w:p w:rsidR="00D46F85" w:rsidRPr="00975083" w:rsidRDefault="00D46F85" w:rsidP="00D46F85">
      <w:pPr>
        <w:jc w:val="both"/>
        <w:rPr>
          <w:sz w:val="28"/>
          <w:szCs w:val="28"/>
        </w:rPr>
      </w:pPr>
      <w:r w:rsidRPr="00975083">
        <w:rPr>
          <w:sz w:val="28"/>
          <w:szCs w:val="28"/>
        </w:rPr>
        <w:t>- изменения места размещения объекта нес</w:t>
      </w:r>
      <w:r>
        <w:rPr>
          <w:sz w:val="28"/>
          <w:szCs w:val="28"/>
        </w:rPr>
        <w:t xml:space="preserve">тационарной торговли </w:t>
      </w:r>
      <w:r w:rsidRPr="00975083">
        <w:rPr>
          <w:sz w:val="28"/>
          <w:szCs w:val="28"/>
        </w:rPr>
        <w:t>(по заявлению субъекта торговли);</w:t>
      </w:r>
    </w:p>
    <w:p w:rsidR="00D46F85" w:rsidRPr="00975083" w:rsidRDefault="00D46F85" w:rsidP="00D46F85">
      <w:pPr>
        <w:jc w:val="both"/>
        <w:rPr>
          <w:sz w:val="28"/>
          <w:szCs w:val="28"/>
        </w:rPr>
      </w:pPr>
      <w:r w:rsidRPr="00975083">
        <w:rPr>
          <w:sz w:val="28"/>
          <w:szCs w:val="28"/>
        </w:rPr>
        <w:t>- на основании решения суда;</w:t>
      </w:r>
    </w:p>
    <w:p w:rsidR="00D46F85" w:rsidRPr="00975083" w:rsidRDefault="00D46F85" w:rsidP="00D46F85">
      <w:pPr>
        <w:jc w:val="both"/>
        <w:rPr>
          <w:sz w:val="28"/>
          <w:szCs w:val="28"/>
        </w:rPr>
      </w:pPr>
      <w:r w:rsidRPr="00975083">
        <w:rPr>
          <w:sz w:val="28"/>
          <w:szCs w:val="28"/>
        </w:rPr>
        <w:t>-неоднократного привлечения субъекта торговли к административной ответственности (два и более раза) за нарушение правил торговли, благоустройства и санитарного содержания торгового места, установленных действующим законодательством.</w:t>
      </w:r>
    </w:p>
    <w:p w:rsidR="00D46F85" w:rsidRPr="00975083" w:rsidRDefault="00D46F85" w:rsidP="00D46F85">
      <w:pPr>
        <w:jc w:val="both"/>
        <w:rPr>
          <w:sz w:val="28"/>
          <w:szCs w:val="28"/>
        </w:rPr>
      </w:pPr>
      <w:r w:rsidRPr="00975083">
        <w:rPr>
          <w:sz w:val="28"/>
          <w:szCs w:val="28"/>
        </w:rPr>
        <w:t>При этом субъекту торговли не компенсируются понесенные затраты, а объект нестационарной торговли подлежит демонтажу или сносу за счет средств субъекта торговли.</w:t>
      </w:r>
    </w:p>
    <w:p w:rsidR="00D46F85" w:rsidRPr="00975083" w:rsidRDefault="00D46F85" w:rsidP="00D46F85">
      <w:pPr>
        <w:jc w:val="both"/>
        <w:rPr>
          <w:sz w:val="28"/>
          <w:szCs w:val="28"/>
        </w:rPr>
      </w:pPr>
    </w:p>
    <w:p w:rsidR="00D46F85" w:rsidRPr="00B65B09" w:rsidRDefault="00D46F85" w:rsidP="00D46F85">
      <w:pPr>
        <w:jc w:val="center"/>
        <w:rPr>
          <w:b/>
          <w:sz w:val="28"/>
          <w:szCs w:val="28"/>
        </w:rPr>
      </w:pPr>
      <w:r>
        <w:rPr>
          <w:b/>
          <w:sz w:val="28"/>
          <w:szCs w:val="28"/>
        </w:rPr>
        <w:t>6</w:t>
      </w:r>
      <w:r w:rsidRPr="00B65B09">
        <w:rPr>
          <w:b/>
          <w:sz w:val="28"/>
          <w:szCs w:val="28"/>
        </w:rPr>
        <w:t>. Порядок взимания платы за</w:t>
      </w:r>
      <w:r>
        <w:rPr>
          <w:b/>
          <w:sz w:val="28"/>
          <w:szCs w:val="28"/>
        </w:rPr>
        <w:t xml:space="preserve"> предоставление места для</w:t>
      </w:r>
      <w:r w:rsidRPr="00B65B09">
        <w:rPr>
          <w:b/>
          <w:sz w:val="28"/>
          <w:szCs w:val="28"/>
        </w:rPr>
        <w:t xml:space="preserve"> </w:t>
      </w:r>
      <w:r>
        <w:rPr>
          <w:b/>
          <w:sz w:val="28"/>
          <w:szCs w:val="28"/>
        </w:rPr>
        <w:t>размещения объекта нестационарной торговли</w:t>
      </w:r>
      <w:r w:rsidRPr="00B65B09">
        <w:rPr>
          <w:b/>
          <w:sz w:val="28"/>
          <w:szCs w:val="28"/>
        </w:rPr>
        <w:t>.</w:t>
      </w:r>
    </w:p>
    <w:p w:rsidR="00D46F85" w:rsidRPr="00975083" w:rsidRDefault="00D46F85" w:rsidP="00D46F85">
      <w:pPr>
        <w:jc w:val="both"/>
        <w:rPr>
          <w:sz w:val="28"/>
          <w:szCs w:val="28"/>
        </w:rPr>
      </w:pPr>
      <w:r>
        <w:rPr>
          <w:sz w:val="28"/>
          <w:szCs w:val="28"/>
        </w:rPr>
        <w:t>6</w:t>
      </w:r>
      <w:r w:rsidRPr="00975083">
        <w:rPr>
          <w:sz w:val="28"/>
          <w:szCs w:val="28"/>
        </w:rPr>
        <w:t xml:space="preserve">.1. </w:t>
      </w:r>
      <w:r>
        <w:rPr>
          <w:sz w:val="28"/>
          <w:szCs w:val="28"/>
        </w:rPr>
        <w:t>Р</w:t>
      </w:r>
      <w:r w:rsidRPr="00DB4E24">
        <w:rPr>
          <w:sz w:val="28"/>
          <w:szCs w:val="28"/>
        </w:rPr>
        <w:t>азмещение объекта нестационарной торговли</w:t>
      </w:r>
      <w:r w:rsidRPr="00975083">
        <w:rPr>
          <w:sz w:val="28"/>
          <w:szCs w:val="28"/>
        </w:rPr>
        <w:t xml:space="preserve"> </w:t>
      </w:r>
      <w:r>
        <w:rPr>
          <w:sz w:val="28"/>
          <w:szCs w:val="28"/>
        </w:rPr>
        <w:t xml:space="preserve">на территории Атемарского сельского поселения </w:t>
      </w:r>
      <w:r w:rsidRPr="00975083">
        <w:rPr>
          <w:sz w:val="28"/>
          <w:szCs w:val="28"/>
        </w:rPr>
        <w:t>осуществляется на платной основе.</w:t>
      </w:r>
    </w:p>
    <w:p w:rsidR="00D46F85" w:rsidRDefault="00D46F85" w:rsidP="00D46F85">
      <w:pPr>
        <w:jc w:val="both"/>
        <w:rPr>
          <w:sz w:val="28"/>
          <w:szCs w:val="28"/>
        </w:rPr>
      </w:pPr>
      <w:r>
        <w:rPr>
          <w:sz w:val="28"/>
          <w:szCs w:val="28"/>
        </w:rPr>
        <w:t>6</w:t>
      </w:r>
      <w:r w:rsidRPr="007E4195">
        <w:rPr>
          <w:sz w:val="28"/>
          <w:szCs w:val="28"/>
        </w:rPr>
        <w:t xml:space="preserve">.2. Размер платы за </w:t>
      </w:r>
      <w:r w:rsidRPr="001F3979">
        <w:rPr>
          <w:sz w:val="28"/>
          <w:szCs w:val="28"/>
        </w:rPr>
        <w:t>предоставление места для размещения объекта нестационарной торговли</w:t>
      </w:r>
      <w:r>
        <w:rPr>
          <w:sz w:val="28"/>
          <w:szCs w:val="28"/>
        </w:rPr>
        <w:t xml:space="preserve"> </w:t>
      </w:r>
      <w:r w:rsidRPr="007E4195">
        <w:rPr>
          <w:sz w:val="28"/>
          <w:szCs w:val="28"/>
        </w:rPr>
        <w:t>определяется</w:t>
      </w:r>
      <w:r>
        <w:rPr>
          <w:sz w:val="28"/>
          <w:szCs w:val="28"/>
        </w:rPr>
        <w:t>:</w:t>
      </w:r>
    </w:p>
    <w:p w:rsidR="00D46F85" w:rsidRDefault="00D46F85" w:rsidP="00D46F85">
      <w:pPr>
        <w:jc w:val="both"/>
        <w:rPr>
          <w:sz w:val="28"/>
          <w:szCs w:val="28"/>
        </w:rPr>
      </w:pPr>
      <w:r>
        <w:rPr>
          <w:sz w:val="28"/>
          <w:szCs w:val="28"/>
        </w:rPr>
        <w:t xml:space="preserve">- </w:t>
      </w:r>
      <w:r w:rsidRPr="000C4BF3">
        <w:rPr>
          <w:b/>
          <w:sz w:val="28"/>
          <w:szCs w:val="28"/>
        </w:rPr>
        <w:t>для</w:t>
      </w:r>
      <w:r>
        <w:rPr>
          <w:sz w:val="28"/>
          <w:szCs w:val="28"/>
        </w:rPr>
        <w:t xml:space="preserve"> </w:t>
      </w:r>
      <w:r w:rsidRPr="00B40EEB">
        <w:rPr>
          <w:b/>
          <w:sz w:val="28"/>
          <w:szCs w:val="28"/>
        </w:rPr>
        <w:t>киоск</w:t>
      </w:r>
      <w:r>
        <w:rPr>
          <w:b/>
          <w:sz w:val="28"/>
          <w:szCs w:val="28"/>
        </w:rPr>
        <w:t>ов и</w:t>
      </w:r>
      <w:r w:rsidRPr="00B40EEB">
        <w:rPr>
          <w:b/>
          <w:sz w:val="28"/>
          <w:szCs w:val="28"/>
        </w:rPr>
        <w:t xml:space="preserve"> па</w:t>
      </w:r>
      <w:r>
        <w:rPr>
          <w:b/>
          <w:sz w:val="28"/>
          <w:szCs w:val="28"/>
        </w:rPr>
        <w:t>вильонов</w:t>
      </w:r>
      <w:r>
        <w:rPr>
          <w:sz w:val="28"/>
          <w:szCs w:val="28"/>
        </w:rPr>
        <w:t xml:space="preserve"> - </w:t>
      </w:r>
      <w:r w:rsidRPr="007E4195">
        <w:rPr>
          <w:sz w:val="28"/>
          <w:szCs w:val="28"/>
        </w:rPr>
        <w:t>на основании расчета</w:t>
      </w:r>
      <w:r>
        <w:rPr>
          <w:sz w:val="28"/>
          <w:szCs w:val="28"/>
        </w:rPr>
        <w:t>, согласно «М</w:t>
      </w:r>
      <w:r w:rsidRPr="00635073">
        <w:rPr>
          <w:sz w:val="28"/>
          <w:szCs w:val="28"/>
        </w:rPr>
        <w:t>етодик</w:t>
      </w:r>
      <w:r>
        <w:rPr>
          <w:sz w:val="28"/>
          <w:szCs w:val="28"/>
        </w:rPr>
        <w:t xml:space="preserve">е </w:t>
      </w:r>
      <w:r w:rsidRPr="00635073">
        <w:rPr>
          <w:sz w:val="28"/>
          <w:szCs w:val="28"/>
        </w:rPr>
        <w:t>определения размера</w:t>
      </w:r>
      <w:r>
        <w:rPr>
          <w:sz w:val="28"/>
          <w:szCs w:val="28"/>
        </w:rPr>
        <w:t xml:space="preserve"> </w:t>
      </w:r>
      <w:r w:rsidRPr="00635073">
        <w:rPr>
          <w:sz w:val="28"/>
          <w:szCs w:val="28"/>
        </w:rPr>
        <w:t>платы за размещение</w:t>
      </w:r>
      <w:r>
        <w:rPr>
          <w:sz w:val="28"/>
          <w:szCs w:val="28"/>
        </w:rPr>
        <w:t xml:space="preserve"> </w:t>
      </w:r>
      <w:r w:rsidRPr="00635073">
        <w:rPr>
          <w:sz w:val="28"/>
          <w:szCs w:val="28"/>
        </w:rPr>
        <w:t xml:space="preserve">нестационарных торговых объектов на территории </w:t>
      </w:r>
      <w:r>
        <w:rPr>
          <w:sz w:val="28"/>
          <w:szCs w:val="28"/>
        </w:rPr>
        <w:t>Атемарского</w:t>
      </w:r>
      <w:r w:rsidRPr="00635073">
        <w:rPr>
          <w:sz w:val="28"/>
          <w:szCs w:val="28"/>
        </w:rPr>
        <w:t xml:space="preserve"> сельского поселения </w:t>
      </w:r>
      <w:proofErr w:type="spellStart"/>
      <w:r w:rsidRPr="00635073">
        <w:rPr>
          <w:sz w:val="28"/>
          <w:szCs w:val="28"/>
        </w:rPr>
        <w:t>Лямбирского</w:t>
      </w:r>
      <w:proofErr w:type="spellEnd"/>
      <w:r w:rsidRPr="00635073">
        <w:rPr>
          <w:sz w:val="28"/>
          <w:szCs w:val="28"/>
        </w:rPr>
        <w:t xml:space="preserve"> муниципального района Республики Мордовия</w:t>
      </w:r>
      <w:r>
        <w:rPr>
          <w:sz w:val="28"/>
          <w:szCs w:val="28"/>
        </w:rPr>
        <w:t>»;</w:t>
      </w:r>
    </w:p>
    <w:p w:rsidR="00D46F85" w:rsidRPr="00293DE0" w:rsidRDefault="00D46F85" w:rsidP="00D46F85">
      <w:pPr>
        <w:jc w:val="both"/>
        <w:rPr>
          <w:sz w:val="28"/>
          <w:szCs w:val="28"/>
        </w:rPr>
      </w:pPr>
      <w:r>
        <w:rPr>
          <w:sz w:val="28"/>
          <w:szCs w:val="28"/>
        </w:rPr>
        <w:t xml:space="preserve">- </w:t>
      </w:r>
      <w:r w:rsidRPr="00293DE0">
        <w:rPr>
          <w:b/>
          <w:sz w:val="28"/>
          <w:szCs w:val="28"/>
        </w:rPr>
        <w:t>для выносного торгового оборудования и торговых (</w:t>
      </w:r>
      <w:proofErr w:type="spellStart"/>
      <w:r w:rsidRPr="00293DE0">
        <w:rPr>
          <w:b/>
          <w:sz w:val="28"/>
          <w:szCs w:val="28"/>
        </w:rPr>
        <w:t>вейдинговых</w:t>
      </w:r>
      <w:proofErr w:type="spellEnd"/>
      <w:r w:rsidRPr="00293DE0">
        <w:rPr>
          <w:b/>
          <w:sz w:val="28"/>
          <w:szCs w:val="28"/>
        </w:rPr>
        <w:t>) автоматов</w:t>
      </w:r>
      <w:r>
        <w:rPr>
          <w:b/>
          <w:sz w:val="28"/>
          <w:szCs w:val="28"/>
        </w:rPr>
        <w:t xml:space="preserve"> – </w:t>
      </w:r>
      <w:r>
        <w:rPr>
          <w:sz w:val="28"/>
          <w:szCs w:val="28"/>
        </w:rPr>
        <w:t>в размере 100 рублей в сутки, с ежегодной индексацией с применением индекс дефлятора;</w:t>
      </w:r>
    </w:p>
    <w:p w:rsidR="00D46F85" w:rsidRPr="00975083" w:rsidRDefault="00D46F85" w:rsidP="00D46F85">
      <w:pPr>
        <w:tabs>
          <w:tab w:val="left" w:pos="977"/>
        </w:tabs>
        <w:jc w:val="both"/>
        <w:rPr>
          <w:sz w:val="28"/>
          <w:szCs w:val="28"/>
        </w:rPr>
      </w:pPr>
      <w:r>
        <w:rPr>
          <w:sz w:val="28"/>
          <w:szCs w:val="28"/>
        </w:rPr>
        <w:t xml:space="preserve">- </w:t>
      </w:r>
      <w:r w:rsidRPr="000C4BF3">
        <w:rPr>
          <w:b/>
          <w:sz w:val="28"/>
          <w:szCs w:val="28"/>
        </w:rPr>
        <w:t xml:space="preserve">для </w:t>
      </w:r>
      <w:r>
        <w:rPr>
          <w:b/>
          <w:sz w:val="28"/>
          <w:szCs w:val="28"/>
        </w:rPr>
        <w:t>палаток, временных</w:t>
      </w:r>
      <w:r w:rsidRPr="000C4BF3">
        <w:rPr>
          <w:b/>
          <w:sz w:val="28"/>
          <w:szCs w:val="28"/>
        </w:rPr>
        <w:t xml:space="preserve"> торгов</w:t>
      </w:r>
      <w:r>
        <w:rPr>
          <w:b/>
          <w:sz w:val="28"/>
          <w:szCs w:val="28"/>
        </w:rPr>
        <w:t>ых</w:t>
      </w:r>
      <w:r w:rsidRPr="000C4BF3">
        <w:rPr>
          <w:b/>
          <w:sz w:val="28"/>
          <w:szCs w:val="28"/>
        </w:rPr>
        <w:t xml:space="preserve"> площад</w:t>
      </w:r>
      <w:r>
        <w:rPr>
          <w:b/>
          <w:sz w:val="28"/>
          <w:szCs w:val="28"/>
        </w:rPr>
        <w:t xml:space="preserve">ок, объектов мобильной торговли  - </w:t>
      </w:r>
      <w:r>
        <w:rPr>
          <w:sz w:val="28"/>
          <w:szCs w:val="28"/>
        </w:rPr>
        <w:t xml:space="preserve"> в размере 300 рублей в сутки, с ежегодной индексацией с применений индекс дефлятора. </w:t>
      </w:r>
    </w:p>
    <w:p w:rsidR="00D46F85" w:rsidRDefault="00D46F85" w:rsidP="00D46F85">
      <w:pPr>
        <w:jc w:val="both"/>
        <w:rPr>
          <w:sz w:val="28"/>
          <w:szCs w:val="28"/>
        </w:rPr>
      </w:pPr>
      <w:r>
        <w:rPr>
          <w:sz w:val="28"/>
          <w:szCs w:val="28"/>
        </w:rPr>
        <w:t>6</w:t>
      </w:r>
      <w:r w:rsidRPr="00975083">
        <w:rPr>
          <w:sz w:val="28"/>
          <w:szCs w:val="28"/>
        </w:rPr>
        <w:t xml:space="preserve">.3. </w:t>
      </w:r>
      <w:r>
        <w:rPr>
          <w:sz w:val="28"/>
          <w:szCs w:val="28"/>
        </w:rPr>
        <w:t>Перечисление платы</w:t>
      </w:r>
      <w:r w:rsidRPr="00975083">
        <w:rPr>
          <w:sz w:val="28"/>
          <w:szCs w:val="28"/>
        </w:rPr>
        <w:t xml:space="preserve"> за </w:t>
      </w:r>
      <w:r w:rsidRPr="00DB4E24">
        <w:rPr>
          <w:sz w:val="28"/>
          <w:szCs w:val="28"/>
        </w:rPr>
        <w:t>размещение объекта нестационарной торговли</w:t>
      </w:r>
      <w:r w:rsidRPr="00975083">
        <w:rPr>
          <w:sz w:val="28"/>
          <w:szCs w:val="28"/>
        </w:rPr>
        <w:t xml:space="preserve"> </w:t>
      </w:r>
      <w:r>
        <w:rPr>
          <w:sz w:val="28"/>
          <w:szCs w:val="28"/>
        </w:rPr>
        <w:t>субъектами торговли</w:t>
      </w:r>
      <w:r w:rsidRPr="00975083">
        <w:rPr>
          <w:sz w:val="28"/>
          <w:szCs w:val="28"/>
        </w:rPr>
        <w:t xml:space="preserve">, </w:t>
      </w:r>
      <w:r>
        <w:rPr>
          <w:sz w:val="28"/>
          <w:szCs w:val="28"/>
        </w:rPr>
        <w:t>осуществляется</w:t>
      </w:r>
      <w:r w:rsidRPr="00975083">
        <w:rPr>
          <w:sz w:val="28"/>
          <w:szCs w:val="28"/>
        </w:rPr>
        <w:t xml:space="preserve"> в бюджет </w:t>
      </w:r>
      <w:r>
        <w:rPr>
          <w:sz w:val="28"/>
          <w:szCs w:val="28"/>
        </w:rPr>
        <w:t xml:space="preserve">Атемарского </w:t>
      </w:r>
      <w:r w:rsidRPr="00975083">
        <w:rPr>
          <w:sz w:val="28"/>
          <w:szCs w:val="28"/>
        </w:rPr>
        <w:t>сельского поселения.</w:t>
      </w:r>
    </w:p>
    <w:p w:rsidR="00D46F85" w:rsidRPr="00975083" w:rsidRDefault="00D46F85" w:rsidP="00D46F85">
      <w:pPr>
        <w:jc w:val="both"/>
        <w:rPr>
          <w:sz w:val="28"/>
          <w:szCs w:val="28"/>
        </w:rPr>
      </w:pPr>
      <w:r>
        <w:rPr>
          <w:sz w:val="28"/>
          <w:szCs w:val="28"/>
        </w:rPr>
        <w:t>6</w:t>
      </w:r>
      <w:r w:rsidRPr="00975083">
        <w:rPr>
          <w:sz w:val="28"/>
          <w:szCs w:val="28"/>
        </w:rPr>
        <w:t>.4. Пенсионеры, осуществляющие торговлю сельхозпродукцией собственного производства, освобождаются от оплаты торгового места.</w:t>
      </w:r>
    </w:p>
    <w:p w:rsidR="00D46F85" w:rsidRDefault="00D46F85" w:rsidP="00D46F85">
      <w:pPr>
        <w:jc w:val="both"/>
        <w:rPr>
          <w:b/>
          <w:sz w:val="28"/>
          <w:szCs w:val="28"/>
        </w:rPr>
      </w:pPr>
    </w:p>
    <w:p w:rsidR="00D46F85" w:rsidRPr="00B65B09" w:rsidRDefault="00D46F85" w:rsidP="00D46F85">
      <w:pPr>
        <w:jc w:val="center"/>
        <w:rPr>
          <w:b/>
          <w:sz w:val="28"/>
          <w:szCs w:val="28"/>
        </w:rPr>
      </w:pPr>
      <w:r>
        <w:rPr>
          <w:b/>
          <w:sz w:val="28"/>
          <w:szCs w:val="28"/>
        </w:rPr>
        <w:t>7</w:t>
      </w:r>
      <w:r w:rsidRPr="00B65B09">
        <w:rPr>
          <w:b/>
          <w:sz w:val="28"/>
          <w:szCs w:val="28"/>
        </w:rPr>
        <w:t>. Ответственность за нарушение настоящего Положения.</w:t>
      </w:r>
    </w:p>
    <w:p w:rsidR="00D46F85" w:rsidRPr="00975083" w:rsidRDefault="00D46F85" w:rsidP="00D46F85">
      <w:pPr>
        <w:jc w:val="both"/>
        <w:rPr>
          <w:sz w:val="28"/>
          <w:szCs w:val="28"/>
        </w:rPr>
      </w:pPr>
      <w:r>
        <w:rPr>
          <w:sz w:val="28"/>
          <w:szCs w:val="28"/>
        </w:rPr>
        <w:t>7</w:t>
      </w:r>
      <w:r w:rsidRPr="00975083">
        <w:rPr>
          <w:sz w:val="28"/>
          <w:szCs w:val="28"/>
        </w:rPr>
        <w:t xml:space="preserve">.1. За нарушение настоящего Положения, субъекты, осуществляющие розничную торговлю через объекты нестационарной торговли на территории </w:t>
      </w:r>
      <w:r>
        <w:rPr>
          <w:sz w:val="28"/>
          <w:szCs w:val="28"/>
        </w:rPr>
        <w:t xml:space="preserve">Атемарского </w:t>
      </w:r>
      <w:r w:rsidRPr="00975083">
        <w:rPr>
          <w:sz w:val="28"/>
          <w:szCs w:val="28"/>
        </w:rPr>
        <w:t>сельского поселения, несут ответственность в соответствии с действующим законодательством.</w:t>
      </w:r>
      <w:r w:rsidRPr="00975083">
        <w:rPr>
          <w:sz w:val="28"/>
          <w:szCs w:val="28"/>
        </w:rPr>
        <w:cr/>
      </w:r>
    </w:p>
    <w:p w:rsidR="00D46F85" w:rsidRPr="00B65B09" w:rsidRDefault="00D46F85" w:rsidP="00D46F85">
      <w:pPr>
        <w:jc w:val="center"/>
        <w:rPr>
          <w:b/>
          <w:sz w:val="28"/>
          <w:szCs w:val="28"/>
        </w:rPr>
      </w:pPr>
      <w:r>
        <w:rPr>
          <w:b/>
          <w:sz w:val="28"/>
          <w:szCs w:val="28"/>
        </w:rPr>
        <w:t>8</w:t>
      </w:r>
      <w:r w:rsidRPr="00B65B09">
        <w:rPr>
          <w:b/>
          <w:sz w:val="28"/>
          <w:szCs w:val="28"/>
        </w:rPr>
        <w:t>. Порядок обжалования действий должностных лиц</w:t>
      </w:r>
      <w:r>
        <w:rPr>
          <w:b/>
          <w:sz w:val="28"/>
          <w:szCs w:val="28"/>
        </w:rPr>
        <w:t xml:space="preserve"> </w:t>
      </w:r>
      <w:r w:rsidRPr="00B65B09">
        <w:rPr>
          <w:b/>
          <w:sz w:val="28"/>
          <w:szCs w:val="28"/>
        </w:rPr>
        <w:t xml:space="preserve">по размещению объектов </w:t>
      </w:r>
      <w:r>
        <w:rPr>
          <w:b/>
          <w:sz w:val="28"/>
          <w:szCs w:val="28"/>
        </w:rPr>
        <w:t xml:space="preserve">нестационарной </w:t>
      </w:r>
      <w:r w:rsidRPr="00B65B09">
        <w:rPr>
          <w:b/>
          <w:sz w:val="28"/>
          <w:szCs w:val="28"/>
        </w:rPr>
        <w:t xml:space="preserve">торговой сети на территории </w:t>
      </w:r>
      <w:r>
        <w:rPr>
          <w:b/>
          <w:sz w:val="28"/>
          <w:szCs w:val="28"/>
        </w:rPr>
        <w:t xml:space="preserve">Атемарского </w:t>
      </w:r>
      <w:r w:rsidRPr="00B65B09">
        <w:rPr>
          <w:b/>
          <w:sz w:val="28"/>
          <w:szCs w:val="28"/>
        </w:rPr>
        <w:t>сельского поселения.</w:t>
      </w:r>
    </w:p>
    <w:p w:rsidR="00D46F85" w:rsidRPr="00975083" w:rsidRDefault="00D46F85" w:rsidP="00D46F85">
      <w:pPr>
        <w:jc w:val="both"/>
        <w:rPr>
          <w:sz w:val="28"/>
          <w:szCs w:val="28"/>
        </w:rPr>
      </w:pPr>
      <w:r>
        <w:rPr>
          <w:sz w:val="28"/>
          <w:szCs w:val="28"/>
        </w:rPr>
        <w:t>8</w:t>
      </w:r>
      <w:r w:rsidRPr="00975083">
        <w:rPr>
          <w:sz w:val="28"/>
          <w:szCs w:val="28"/>
        </w:rPr>
        <w:t xml:space="preserve">.1. Субъекты торговли имеют право на оспаривание решений, действий (бездействия) должностных лиц администрации </w:t>
      </w:r>
      <w:r>
        <w:rPr>
          <w:sz w:val="28"/>
          <w:szCs w:val="28"/>
        </w:rPr>
        <w:t>Атемарского</w:t>
      </w:r>
      <w:r w:rsidRPr="00975083">
        <w:rPr>
          <w:sz w:val="28"/>
          <w:szCs w:val="28"/>
        </w:rPr>
        <w:t xml:space="preserve"> сель</w:t>
      </w:r>
      <w:r>
        <w:rPr>
          <w:sz w:val="28"/>
          <w:szCs w:val="28"/>
        </w:rPr>
        <w:t>с</w:t>
      </w:r>
      <w:r w:rsidRPr="00975083">
        <w:rPr>
          <w:sz w:val="28"/>
          <w:szCs w:val="28"/>
        </w:rPr>
        <w:t>кого поселения, в досудебном и судебном порядке.</w:t>
      </w:r>
    </w:p>
    <w:p w:rsidR="00D46F85" w:rsidRPr="00975083" w:rsidRDefault="00D46F85" w:rsidP="00D46F85">
      <w:pPr>
        <w:jc w:val="both"/>
        <w:rPr>
          <w:sz w:val="28"/>
          <w:szCs w:val="28"/>
        </w:rPr>
      </w:pPr>
      <w:r>
        <w:rPr>
          <w:sz w:val="28"/>
          <w:szCs w:val="28"/>
        </w:rPr>
        <w:t>8</w:t>
      </w:r>
      <w:r w:rsidRPr="00975083">
        <w:rPr>
          <w:sz w:val="28"/>
          <w:szCs w:val="28"/>
        </w:rPr>
        <w:t xml:space="preserve">.2. Предметом обжалования действий (бездействия) должностных лиц администрации </w:t>
      </w:r>
      <w:r>
        <w:rPr>
          <w:sz w:val="28"/>
          <w:szCs w:val="28"/>
        </w:rPr>
        <w:t>Атемарского</w:t>
      </w:r>
      <w:r w:rsidRPr="00975083">
        <w:rPr>
          <w:sz w:val="28"/>
          <w:szCs w:val="28"/>
        </w:rPr>
        <w:t xml:space="preserve"> сель</w:t>
      </w:r>
      <w:r>
        <w:rPr>
          <w:sz w:val="28"/>
          <w:szCs w:val="28"/>
        </w:rPr>
        <w:t>с</w:t>
      </w:r>
      <w:r w:rsidRPr="00975083">
        <w:rPr>
          <w:sz w:val="28"/>
          <w:szCs w:val="28"/>
        </w:rPr>
        <w:t>кого поселения является:</w:t>
      </w:r>
    </w:p>
    <w:p w:rsidR="00D46F85" w:rsidRPr="00975083" w:rsidRDefault="00D46F85" w:rsidP="00D46F85">
      <w:pPr>
        <w:jc w:val="both"/>
        <w:rPr>
          <w:sz w:val="28"/>
          <w:szCs w:val="28"/>
        </w:rPr>
      </w:pPr>
      <w:r w:rsidRPr="00975083">
        <w:rPr>
          <w:sz w:val="28"/>
          <w:szCs w:val="28"/>
        </w:rPr>
        <w:t>отказ включения объекта торговли в схему размещения нестационарных торговых объектов на территории сельского поселения;</w:t>
      </w:r>
    </w:p>
    <w:p w:rsidR="00D46F85" w:rsidRPr="00975083" w:rsidRDefault="00D46F85" w:rsidP="00D46F85">
      <w:pPr>
        <w:jc w:val="both"/>
        <w:rPr>
          <w:sz w:val="28"/>
          <w:szCs w:val="28"/>
        </w:rPr>
      </w:pPr>
      <w:r w:rsidRPr="00975083">
        <w:rPr>
          <w:sz w:val="28"/>
          <w:szCs w:val="28"/>
        </w:rPr>
        <w:t>отказ в предоставлении торгового места и заключения договора на предоставление торгового места для размещения объекта  нестационарной торговли;</w:t>
      </w:r>
    </w:p>
    <w:p w:rsidR="00D46F85" w:rsidRPr="00975083" w:rsidRDefault="00D46F85" w:rsidP="00D46F85">
      <w:pPr>
        <w:jc w:val="both"/>
        <w:rPr>
          <w:sz w:val="28"/>
          <w:szCs w:val="28"/>
        </w:rPr>
      </w:pPr>
      <w:r>
        <w:rPr>
          <w:sz w:val="28"/>
          <w:szCs w:val="28"/>
        </w:rPr>
        <w:t>8</w:t>
      </w:r>
      <w:r w:rsidRPr="00975083">
        <w:rPr>
          <w:sz w:val="28"/>
          <w:szCs w:val="28"/>
        </w:rPr>
        <w:t xml:space="preserve">.3. При досудебном обжаловании действий (бездействия) должностных лиц администрации </w:t>
      </w:r>
      <w:r>
        <w:rPr>
          <w:sz w:val="28"/>
          <w:szCs w:val="28"/>
        </w:rPr>
        <w:t xml:space="preserve">Атемарского </w:t>
      </w:r>
      <w:r w:rsidRPr="00975083">
        <w:rPr>
          <w:sz w:val="28"/>
          <w:szCs w:val="28"/>
        </w:rPr>
        <w:t>сель</w:t>
      </w:r>
      <w:r>
        <w:rPr>
          <w:sz w:val="28"/>
          <w:szCs w:val="28"/>
        </w:rPr>
        <w:t>с</w:t>
      </w:r>
      <w:r w:rsidRPr="00975083">
        <w:rPr>
          <w:sz w:val="28"/>
          <w:szCs w:val="28"/>
        </w:rPr>
        <w:t>кого поселения, субъекты торговли вправе обратиться с жалобой к государственным надзорным органам и должностным лицам органа местного самоуправления, а именно:</w:t>
      </w:r>
    </w:p>
    <w:p w:rsidR="00D46F85" w:rsidRPr="00975083" w:rsidRDefault="00D46F85" w:rsidP="00D46F85">
      <w:pPr>
        <w:jc w:val="both"/>
        <w:rPr>
          <w:sz w:val="28"/>
          <w:szCs w:val="28"/>
        </w:rPr>
      </w:pPr>
      <w:r w:rsidRPr="00975083">
        <w:rPr>
          <w:sz w:val="28"/>
          <w:szCs w:val="28"/>
        </w:rPr>
        <w:t xml:space="preserve">в администрацию </w:t>
      </w:r>
      <w:r>
        <w:rPr>
          <w:sz w:val="28"/>
          <w:szCs w:val="28"/>
        </w:rPr>
        <w:t>Атемарского</w:t>
      </w:r>
      <w:r w:rsidRPr="00975083">
        <w:rPr>
          <w:sz w:val="28"/>
          <w:szCs w:val="28"/>
        </w:rPr>
        <w:t xml:space="preserve"> сельского поселения, к главе администрации </w:t>
      </w:r>
      <w:r>
        <w:rPr>
          <w:sz w:val="28"/>
          <w:szCs w:val="28"/>
        </w:rPr>
        <w:t xml:space="preserve">Атемарского </w:t>
      </w:r>
      <w:r w:rsidRPr="00975083">
        <w:rPr>
          <w:sz w:val="28"/>
          <w:szCs w:val="28"/>
        </w:rPr>
        <w:t>сельского поселения;</w:t>
      </w:r>
      <w:r>
        <w:rPr>
          <w:sz w:val="28"/>
          <w:szCs w:val="28"/>
        </w:rPr>
        <w:t xml:space="preserve"> в прокуратуру </w:t>
      </w:r>
      <w:proofErr w:type="spellStart"/>
      <w:r>
        <w:rPr>
          <w:sz w:val="28"/>
          <w:szCs w:val="28"/>
        </w:rPr>
        <w:t>Лямбирского</w:t>
      </w:r>
      <w:proofErr w:type="spellEnd"/>
      <w:r w:rsidRPr="00975083">
        <w:rPr>
          <w:sz w:val="28"/>
          <w:szCs w:val="28"/>
        </w:rPr>
        <w:t xml:space="preserve"> района.</w:t>
      </w:r>
    </w:p>
    <w:p w:rsidR="00D46F85" w:rsidRPr="00975083" w:rsidRDefault="00D46F85" w:rsidP="00D46F85">
      <w:pPr>
        <w:jc w:val="both"/>
        <w:rPr>
          <w:sz w:val="28"/>
          <w:szCs w:val="28"/>
        </w:rPr>
      </w:pPr>
      <w:r>
        <w:rPr>
          <w:sz w:val="28"/>
          <w:szCs w:val="28"/>
        </w:rPr>
        <w:t>8</w:t>
      </w:r>
      <w:r w:rsidRPr="00975083">
        <w:rPr>
          <w:sz w:val="28"/>
          <w:szCs w:val="28"/>
        </w:rPr>
        <w:t xml:space="preserve">.4. Решения, действия (бездействия) должностных лиц администрации </w:t>
      </w:r>
      <w:r>
        <w:rPr>
          <w:sz w:val="28"/>
          <w:szCs w:val="28"/>
        </w:rPr>
        <w:t xml:space="preserve">Атемарского </w:t>
      </w:r>
      <w:r w:rsidRPr="00975083">
        <w:rPr>
          <w:sz w:val="28"/>
          <w:szCs w:val="28"/>
        </w:rPr>
        <w:t>сель</w:t>
      </w:r>
      <w:r>
        <w:rPr>
          <w:sz w:val="28"/>
          <w:szCs w:val="28"/>
        </w:rPr>
        <w:t>с</w:t>
      </w:r>
      <w:r w:rsidRPr="00975083">
        <w:rPr>
          <w:sz w:val="28"/>
          <w:szCs w:val="28"/>
        </w:rPr>
        <w:t xml:space="preserve">кого поселения, могут быть обжалованы в порядке гражданского судопроизводства и подлежат рассмотрению в </w:t>
      </w:r>
      <w:proofErr w:type="spellStart"/>
      <w:r>
        <w:rPr>
          <w:sz w:val="28"/>
          <w:szCs w:val="28"/>
        </w:rPr>
        <w:t>Лямбирском</w:t>
      </w:r>
      <w:proofErr w:type="spellEnd"/>
      <w:r>
        <w:rPr>
          <w:sz w:val="28"/>
          <w:szCs w:val="28"/>
        </w:rPr>
        <w:t xml:space="preserve"> районном </w:t>
      </w:r>
      <w:r w:rsidRPr="00975083">
        <w:rPr>
          <w:sz w:val="28"/>
          <w:szCs w:val="28"/>
        </w:rPr>
        <w:t xml:space="preserve">суде </w:t>
      </w:r>
      <w:r>
        <w:rPr>
          <w:sz w:val="28"/>
          <w:szCs w:val="28"/>
        </w:rPr>
        <w:t>Республики Мордовия</w:t>
      </w:r>
      <w:r w:rsidRPr="00975083">
        <w:rPr>
          <w:sz w:val="28"/>
          <w:szCs w:val="28"/>
        </w:rPr>
        <w:t>.</w:t>
      </w: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AC548B" w:rsidRDefault="00AC548B" w:rsidP="00D46F85">
      <w:pPr>
        <w:jc w:val="both"/>
        <w:rPr>
          <w:sz w:val="28"/>
          <w:szCs w:val="28"/>
        </w:rPr>
      </w:pPr>
    </w:p>
    <w:p w:rsidR="00AC548B" w:rsidRDefault="00AC548B" w:rsidP="00D46F85">
      <w:pPr>
        <w:jc w:val="both"/>
        <w:rPr>
          <w:sz w:val="28"/>
          <w:szCs w:val="28"/>
        </w:rPr>
      </w:pPr>
    </w:p>
    <w:p w:rsidR="00D46F85" w:rsidRPr="00975083" w:rsidRDefault="00D46F85" w:rsidP="00D46F85">
      <w:pPr>
        <w:jc w:val="both"/>
        <w:rPr>
          <w:sz w:val="28"/>
          <w:szCs w:val="28"/>
        </w:rPr>
      </w:pPr>
    </w:p>
    <w:p w:rsidR="00D46F85" w:rsidRPr="00975083" w:rsidRDefault="00D46F85" w:rsidP="00D46F85">
      <w:pPr>
        <w:jc w:val="right"/>
      </w:pPr>
      <w:r w:rsidRPr="00975083">
        <w:t xml:space="preserve">Приложение № </w:t>
      </w:r>
      <w:r>
        <w:t>1</w:t>
      </w:r>
    </w:p>
    <w:p w:rsidR="00D46F85" w:rsidRPr="000B4ACF" w:rsidRDefault="00D46F85" w:rsidP="00D46F85">
      <w:pPr>
        <w:ind w:left="5664"/>
        <w:jc w:val="right"/>
      </w:pPr>
      <w:r w:rsidRPr="00975083">
        <w:t xml:space="preserve">          </w:t>
      </w:r>
      <w:r>
        <w:t xml:space="preserve">                  к Положению о порядке размещения объектов нестационарной торговли на территории Атемарского </w:t>
      </w:r>
      <w:r>
        <w:br/>
        <w:t xml:space="preserve">сельского поселения </w:t>
      </w:r>
      <w:proofErr w:type="spellStart"/>
      <w:r>
        <w:t>Лямбирского</w:t>
      </w:r>
      <w:proofErr w:type="spellEnd"/>
      <w:r>
        <w:t xml:space="preserve"> муниципального района РМ</w:t>
      </w:r>
    </w:p>
    <w:p w:rsidR="00D46F85" w:rsidRPr="00975083" w:rsidRDefault="00D46F85" w:rsidP="00D46F85">
      <w:pPr>
        <w:jc w:val="right"/>
      </w:pPr>
      <w:r>
        <w:t>от «17» июня 2022г.№ 25</w:t>
      </w:r>
    </w:p>
    <w:p w:rsidR="00D46F85" w:rsidRPr="00DA4BFA" w:rsidRDefault="00D46F85" w:rsidP="00D46F85">
      <w:pPr>
        <w:jc w:val="both"/>
        <w:rPr>
          <w:b/>
          <w:sz w:val="28"/>
          <w:szCs w:val="28"/>
        </w:rPr>
      </w:pPr>
    </w:p>
    <w:p w:rsidR="00D46F85" w:rsidRPr="00DA4BFA" w:rsidRDefault="00D46F85" w:rsidP="00D46F85">
      <w:pPr>
        <w:jc w:val="center"/>
        <w:rPr>
          <w:b/>
          <w:sz w:val="28"/>
          <w:szCs w:val="28"/>
        </w:rPr>
      </w:pPr>
      <w:r w:rsidRPr="00DA4BFA">
        <w:rPr>
          <w:b/>
          <w:sz w:val="28"/>
          <w:szCs w:val="28"/>
        </w:rPr>
        <w:t>ДОГОВОР № ____</w:t>
      </w:r>
    </w:p>
    <w:p w:rsidR="00D46F85" w:rsidRPr="00DA4BFA" w:rsidRDefault="00D46F85" w:rsidP="00D46F85">
      <w:pPr>
        <w:jc w:val="center"/>
        <w:rPr>
          <w:b/>
          <w:sz w:val="28"/>
          <w:szCs w:val="28"/>
        </w:rPr>
      </w:pPr>
      <w:r w:rsidRPr="00DA4BFA">
        <w:rPr>
          <w:b/>
          <w:sz w:val="28"/>
          <w:szCs w:val="28"/>
        </w:rPr>
        <w:t>ПРЕДОСТАВЛЕНИЯ ТОРГОВОГО МЕСТА ДЛЯ РАЗМЕЩЕНИЯ ОБЪЕКТОВ НЕСТАЦИОНАРНОЙ ТОРГОВЛИ</w:t>
      </w:r>
    </w:p>
    <w:p w:rsidR="00D46F85" w:rsidRPr="00975083" w:rsidRDefault="00D46F85" w:rsidP="00D46F85">
      <w:pPr>
        <w:jc w:val="both"/>
        <w:rPr>
          <w:sz w:val="28"/>
          <w:szCs w:val="28"/>
        </w:rPr>
      </w:pPr>
    </w:p>
    <w:p w:rsidR="00D46F85" w:rsidRPr="00975083" w:rsidRDefault="00D46F85" w:rsidP="00D46F85">
      <w:pPr>
        <w:jc w:val="both"/>
        <w:rPr>
          <w:sz w:val="28"/>
          <w:szCs w:val="28"/>
        </w:rPr>
      </w:pPr>
      <w:r w:rsidRPr="00975083">
        <w:rPr>
          <w:sz w:val="28"/>
          <w:szCs w:val="28"/>
        </w:rPr>
        <w:t>"___" _____________ 20__ года</w:t>
      </w:r>
    </w:p>
    <w:p w:rsidR="00D46F85" w:rsidRPr="00975083" w:rsidRDefault="00D46F85" w:rsidP="00D46F85">
      <w:pPr>
        <w:jc w:val="both"/>
        <w:rPr>
          <w:sz w:val="28"/>
          <w:szCs w:val="28"/>
        </w:rPr>
      </w:pPr>
    </w:p>
    <w:p w:rsidR="00D46F85" w:rsidRPr="00975083" w:rsidRDefault="00D46F85" w:rsidP="00D46F85">
      <w:pPr>
        <w:jc w:val="both"/>
        <w:rPr>
          <w:sz w:val="28"/>
          <w:szCs w:val="28"/>
        </w:rPr>
      </w:pPr>
      <w:r w:rsidRPr="00975083">
        <w:rPr>
          <w:sz w:val="28"/>
          <w:szCs w:val="28"/>
        </w:rPr>
        <w:t xml:space="preserve">Администрация </w:t>
      </w:r>
      <w:r>
        <w:rPr>
          <w:sz w:val="28"/>
          <w:szCs w:val="28"/>
        </w:rPr>
        <w:t>Атемарского</w:t>
      </w:r>
      <w:r w:rsidRPr="00975083">
        <w:rPr>
          <w:sz w:val="28"/>
          <w:szCs w:val="28"/>
        </w:rPr>
        <w:t xml:space="preserve"> сельского поселения </w:t>
      </w:r>
      <w:proofErr w:type="spellStart"/>
      <w:r>
        <w:rPr>
          <w:sz w:val="28"/>
          <w:szCs w:val="28"/>
        </w:rPr>
        <w:t>Лямбирского</w:t>
      </w:r>
      <w:proofErr w:type="spellEnd"/>
      <w:r w:rsidRPr="00975083">
        <w:rPr>
          <w:sz w:val="28"/>
          <w:szCs w:val="28"/>
        </w:rPr>
        <w:t xml:space="preserve"> муниципального района </w:t>
      </w:r>
      <w:r>
        <w:rPr>
          <w:sz w:val="28"/>
          <w:szCs w:val="28"/>
        </w:rPr>
        <w:t>Республики Мордовия</w:t>
      </w:r>
      <w:r w:rsidRPr="00975083">
        <w:rPr>
          <w:sz w:val="28"/>
          <w:szCs w:val="28"/>
        </w:rPr>
        <w:t xml:space="preserve"> в лице Главы администрации </w:t>
      </w:r>
      <w:r>
        <w:rPr>
          <w:sz w:val="28"/>
          <w:szCs w:val="28"/>
        </w:rPr>
        <w:t xml:space="preserve">Атемарского сельского поселения С.А. </w:t>
      </w:r>
      <w:proofErr w:type="spellStart"/>
      <w:r>
        <w:rPr>
          <w:sz w:val="28"/>
          <w:szCs w:val="28"/>
        </w:rPr>
        <w:t>Щулепова</w:t>
      </w:r>
      <w:proofErr w:type="spellEnd"/>
      <w:r w:rsidRPr="00975083">
        <w:rPr>
          <w:sz w:val="28"/>
          <w:szCs w:val="28"/>
        </w:rPr>
        <w:t>, действующего на основании</w:t>
      </w:r>
      <w:r>
        <w:rPr>
          <w:sz w:val="28"/>
          <w:szCs w:val="28"/>
        </w:rPr>
        <w:t xml:space="preserve"> Устава</w:t>
      </w:r>
      <w:r w:rsidRPr="00975083">
        <w:rPr>
          <w:sz w:val="28"/>
          <w:szCs w:val="28"/>
        </w:rPr>
        <w:t>, именуемая в дальнейшем "Администрация", с одной стороны, и предприятие (индивидуальный предприниматель) ____________________________, именуемое в дальнейшем "Предприятие" (индивидуальный предприниматель), с другой стороны, заключили настоящий договор о нижеследующем:</w:t>
      </w:r>
    </w:p>
    <w:p w:rsidR="00D46F85" w:rsidRPr="00975083" w:rsidRDefault="00D46F85" w:rsidP="00D46F85">
      <w:pPr>
        <w:jc w:val="both"/>
        <w:rPr>
          <w:sz w:val="28"/>
          <w:szCs w:val="28"/>
        </w:rPr>
      </w:pPr>
    </w:p>
    <w:p w:rsidR="00D46F85" w:rsidRPr="00C8608A" w:rsidRDefault="00D46F85" w:rsidP="00D46F85">
      <w:pPr>
        <w:jc w:val="both"/>
        <w:rPr>
          <w:b/>
          <w:sz w:val="28"/>
          <w:szCs w:val="28"/>
        </w:rPr>
      </w:pPr>
      <w:r w:rsidRPr="00C8608A">
        <w:rPr>
          <w:b/>
          <w:sz w:val="28"/>
          <w:szCs w:val="28"/>
        </w:rPr>
        <w:t>1. Предмет и условия договора</w:t>
      </w:r>
    </w:p>
    <w:p w:rsidR="00D46F85" w:rsidRPr="00975083" w:rsidRDefault="00D46F85" w:rsidP="00D46F85">
      <w:pPr>
        <w:jc w:val="both"/>
        <w:rPr>
          <w:sz w:val="28"/>
          <w:szCs w:val="28"/>
        </w:rPr>
      </w:pPr>
      <w:r w:rsidRPr="00975083">
        <w:rPr>
          <w:sz w:val="28"/>
          <w:szCs w:val="28"/>
        </w:rPr>
        <w:t>1.1. Администрация предоставляет, а предприятие (индивидуальный предпринима</w:t>
      </w:r>
      <w:r>
        <w:rPr>
          <w:sz w:val="28"/>
          <w:szCs w:val="28"/>
        </w:rPr>
        <w:t xml:space="preserve">тель) использует торговое место </w:t>
      </w:r>
      <w:r w:rsidRPr="00975083">
        <w:rPr>
          <w:sz w:val="28"/>
          <w:szCs w:val="28"/>
        </w:rPr>
        <w:t>площадью __________________</w:t>
      </w:r>
      <w:proofErr w:type="spellStart"/>
      <w:r w:rsidRPr="00975083">
        <w:rPr>
          <w:sz w:val="28"/>
          <w:szCs w:val="28"/>
        </w:rPr>
        <w:t>кв.м</w:t>
      </w:r>
      <w:proofErr w:type="spellEnd"/>
      <w:r w:rsidRPr="00975083">
        <w:rPr>
          <w:sz w:val="28"/>
          <w:szCs w:val="28"/>
        </w:rPr>
        <w:t xml:space="preserve">, </w:t>
      </w:r>
      <w:r>
        <w:rPr>
          <w:sz w:val="28"/>
          <w:szCs w:val="28"/>
        </w:rPr>
        <w:t xml:space="preserve">для размещения _____________________, </w:t>
      </w:r>
      <w:r w:rsidRPr="00975083">
        <w:rPr>
          <w:sz w:val="28"/>
          <w:szCs w:val="28"/>
        </w:rPr>
        <w:t>расположенное по адресу: ________________________</w:t>
      </w:r>
      <w:r>
        <w:rPr>
          <w:sz w:val="28"/>
          <w:szCs w:val="28"/>
        </w:rPr>
        <w:t>________________________</w:t>
      </w:r>
      <w:r w:rsidRPr="00975083">
        <w:rPr>
          <w:sz w:val="28"/>
          <w:szCs w:val="28"/>
        </w:rPr>
        <w:t>_____ в соответствии с утвержденной администрацией схемой размещения нестационарных торговых объектов.</w:t>
      </w:r>
    </w:p>
    <w:p w:rsidR="00D46F85" w:rsidRPr="00975083" w:rsidRDefault="00D46F85" w:rsidP="00D46F85">
      <w:pPr>
        <w:jc w:val="both"/>
        <w:rPr>
          <w:sz w:val="28"/>
          <w:szCs w:val="28"/>
        </w:rPr>
      </w:pPr>
      <w:r w:rsidRPr="00975083">
        <w:rPr>
          <w:sz w:val="28"/>
          <w:szCs w:val="28"/>
        </w:rPr>
        <w:t>1.2. Предприятие (индивидуальный предприниматель) использует торговое место для осуществления продажи ________________________________.</w:t>
      </w:r>
    </w:p>
    <w:p w:rsidR="00D46F85" w:rsidRPr="00975083" w:rsidRDefault="00D46F85" w:rsidP="00D46F85">
      <w:pPr>
        <w:jc w:val="both"/>
        <w:rPr>
          <w:sz w:val="28"/>
          <w:szCs w:val="28"/>
        </w:rPr>
      </w:pPr>
      <w:r w:rsidRPr="00975083">
        <w:rPr>
          <w:sz w:val="28"/>
          <w:szCs w:val="28"/>
        </w:rPr>
        <w:t>1.3. При предоставлении торгового места его состояние оценивается в присутствии представителей сторон.</w:t>
      </w:r>
    </w:p>
    <w:p w:rsidR="00D46F85" w:rsidRPr="00975083" w:rsidRDefault="00D46F85" w:rsidP="00D46F85">
      <w:pPr>
        <w:jc w:val="both"/>
        <w:rPr>
          <w:sz w:val="28"/>
          <w:szCs w:val="28"/>
        </w:rPr>
      </w:pPr>
      <w:r w:rsidRPr="00975083">
        <w:rPr>
          <w:sz w:val="28"/>
          <w:szCs w:val="28"/>
        </w:rPr>
        <w:t>1.4. Другие условия:</w:t>
      </w:r>
    </w:p>
    <w:p w:rsidR="00D46F85" w:rsidRPr="00C8608A" w:rsidRDefault="00D46F85" w:rsidP="00D46F85">
      <w:pPr>
        <w:jc w:val="both"/>
        <w:rPr>
          <w:b/>
          <w:sz w:val="28"/>
          <w:szCs w:val="28"/>
        </w:rPr>
      </w:pPr>
      <w:r w:rsidRPr="00C8608A">
        <w:rPr>
          <w:b/>
          <w:sz w:val="28"/>
          <w:szCs w:val="28"/>
        </w:rPr>
        <w:t>2. Срок действия договора и плата</w:t>
      </w:r>
    </w:p>
    <w:p w:rsidR="00D46F85" w:rsidRDefault="00D46F85" w:rsidP="00D46F85">
      <w:pPr>
        <w:jc w:val="both"/>
        <w:rPr>
          <w:sz w:val="28"/>
          <w:szCs w:val="28"/>
        </w:rPr>
      </w:pPr>
      <w:r w:rsidRPr="00975083">
        <w:rPr>
          <w:sz w:val="28"/>
          <w:szCs w:val="28"/>
        </w:rPr>
        <w:t>2.1. Платеж по настоящему договору в сумме _________</w:t>
      </w:r>
      <w:r>
        <w:rPr>
          <w:sz w:val="28"/>
          <w:szCs w:val="28"/>
        </w:rPr>
        <w:t>_________</w:t>
      </w:r>
      <w:r w:rsidRPr="00975083">
        <w:rPr>
          <w:sz w:val="28"/>
          <w:szCs w:val="28"/>
        </w:rPr>
        <w:t xml:space="preserve">___ рублей </w:t>
      </w:r>
      <w:r>
        <w:rPr>
          <w:sz w:val="28"/>
          <w:szCs w:val="28"/>
        </w:rPr>
        <w:t>осуществляется</w:t>
      </w:r>
      <w:r w:rsidRPr="00975083">
        <w:rPr>
          <w:sz w:val="28"/>
          <w:szCs w:val="28"/>
        </w:rPr>
        <w:t xml:space="preserve"> </w:t>
      </w:r>
      <w:r>
        <w:rPr>
          <w:sz w:val="28"/>
          <w:szCs w:val="28"/>
        </w:rPr>
        <w:t>юридическим лицом</w:t>
      </w:r>
      <w:r w:rsidRPr="00975083">
        <w:rPr>
          <w:sz w:val="28"/>
          <w:szCs w:val="28"/>
        </w:rPr>
        <w:t xml:space="preserve"> (индивидуальным предпринимателем) за весь период срока действия договора</w:t>
      </w:r>
      <w:r>
        <w:rPr>
          <w:sz w:val="28"/>
          <w:szCs w:val="28"/>
        </w:rPr>
        <w:t xml:space="preserve"> в бюджет сельского поселения, </w:t>
      </w:r>
      <w:r w:rsidRPr="00975083">
        <w:rPr>
          <w:sz w:val="28"/>
          <w:szCs w:val="28"/>
        </w:rPr>
        <w:t xml:space="preserve"> в течение </w:t>
      </w:r>
      <w:r>
        <w:rPr>
          <w:sz w:val="28"/>
          <w:szCs w:val="28"/>
        </w:rPr>
        <w:t>2</w:t>
      </w:r>
      <w:r w:rsidRPr="00975083">
        <w:rPr>
          <w:sz w:val="28"/>
          <w:szCs w:val="28"/>
        </w:rPr>
        <w:t xml:space="preserve"> банковских</w:t>
      </w:r>
      <w:r>
        <w:rPr>
          <w:sz w:val="28"/>
          <w:szCs w:val="28"/>
        </w:rPr>
        <w:t> </w:t>
      </w:r>
      <w:r w:rsidRPr="00975083">
        <w:rPr>
          <w:sz w:val="28"/>
          <w:szCs w:val="28"/>
        </w:rPr>
        <w:t>дней</w:t>
      </w:r>
      <w:r>
        <w:rPr>
          <w:sz w:val="28"/>
          <w:szCs w:val="28"/>
        </w:rPr>
        <w:t> </w:t>
      </w:r>
      <w:r w:rsidRPr="00975083">
        <w:rPr>
          <w:sz w:val="28"/>
          <w:szCs w:val="28"/>
        </w:rPr>
        <w:t>со</w:t>
      </w:r>
      <w:r>
        <w:rPr>
          <w:sz w:val="28"/>
          <w:szCs w:val="28"/>
        </w:rPr>
        <w:t> </w:t>
      </w:r>
      <w:r w:rsidRPr="00975083">
        <w:rPr>
          <w:sz w:val="28"/>
          <w:szCs w:val="28"/>
        </w:rPr>
        <w:t>дня</w:t>
      </w:r>
      <w:r>
        <w:rPr>
          <w:sz w:val="28"/>
          <w:szCs w:val="28"/>
        </w:rPr>
        <w:t> </w:t>
      </w:r>
      <w:r w:rsidRPr="00975083">
        <w:rPr>
          <w:sz w:val="28"/>
          <w:szCs w:val="28"/>
        </w:rPr>
        <w:t>заключения</w:t>
      </w:r>
      <w:r>
        <w:rPr>
          <w:sz w:val="28"/>
          <w:szCs w:val="28"/>
        </w:rPr>
        <w:t> </w:t>
      </w:r>
      <w:r w:rsidRPr="00975083">
        <w:rPr>
          <w:sz w:val="28"/>
          <w:szCs w:val="28"/>
        </w:rPr>
        <w:t>договора</w:t>
      </w:r>
      <w:r>
        <w:rPr>
          <w:sz w:val="28"/>
          <w:szCs w:val="28"/>
        </w:rPr>
        <w:t> </w:t>
      </w:r>
      <w:r w:rsidRPr="00975083">
        <w:rPr>
          <w:sz w:val="28"/>
          <w:szCs w:val="28"/>
        </w:rPr>
        <w:t>по</w:t>
      </w:r>
      <w:r>
        <w:rPr>
          <w:sz w:val="28"/>
          <w:szCs w:val="28"/>
        </w:rPr>
        <w:t> следующим р</w:t>
      </w:r>
      <w:r w:rsidRPr="00975083">
        <w:rPr>
          <w:sz w:val="28"/>
          <w:szCs w:val="28"/>
        </w:rPr>
        <w:t>еквизитам:</w:t>
      </w:r>
      <w:r>
        <w:rPr>
          <w:sz w:val="28"/>
          <w:szCs w:val="28"/>
        </w:rPr>
        <w:t>____________________________________________________________________________________________________________________________________________________________</w:t>
      </w:r>
    </w:p>
    <w:p w:rsidR="00D46F85" w:rsidRPr="002859AE" w:rsidRDefault="00D46F85" w:rsidP="00D46F85">
      <w:pPr>
        <w:jc w:val="both"/>
        <w:rPr>
          <w:sz w:val="28"/>
          <w:szCs w:val="28"/>
        </w:rPr>
      </w:pPr>
      <w:r w:rsidRPr="002859AE">
        <w:rPr>
          <w:sz w:val="28"/>
          <w:szCs w:val="28"/>
        </w:rPr>
        <w:t>Код</w:t>
      </w:r>
      <w:r>
        <w:rPr>
          <w:sz w:val="28"/>
          <w:szCs w:val="28"/>
        </w:rPr>
        <w:t> </w:t>
      </w:r>
      <w:r w:rsidRPr="002859AE">
        <w:rPr>
          <w:sz w:val="28"/>
          <w:szCs w:val="28"/>
        </w:rPr>
        <w:t>бюджетной</w:t>
      </w:r>
      <w:r>
        <w:rPr>
          <w:sz w:val="28"/>
          <w:szCs w:val="28"/>
        </w:rPr>
        <w:t> классификации</w:t>
      </w:r>
      <w:r w:rsidRPr="002859AE">
        <w:rPr>
          <w:sz w:val="28"/>
          <w:szCs w:val="28"/>
        </w:rPr>
        <w:t>_______________________</w:t>
      </w:r>
      <w:r>
        <w:rPr>
          <w:sz w:val="28"/>
          <w:szCs w:val="28"/>
        </w:rPr>
        <w:t>_______________________</w:t>
      </w:r>
    </w:p>
    <w:p w:rsidR="00D46F85" w:rsidRDefault="00D46F85" w:rsidP="00D46F85">
      <w:pPr>
        <w:jc w:val="both"/>
        <w:rPr>
          <w:sz w:val="28"/>
          <w:szCs w:val="28"/>
        </w:rPr>
      </w:pPr>
      <w:r w:rsidRPr="002859AE">
        <w:rPr>
          <w:sz w:val="28"/>
          <w:szCs w:val="28"/>
        </w:rPr>
        <w:t>Назначение платежа - Плата за размещение нестационарных торговых объектов (с указанием</w:t>
      </w:r>
      <w:r>
        <w:rPr>
          <w:sz w:val="28"/>
          <w:szCs w:val="28"/>
        </w:rPr>
        <w:t xml:space="preserve"> </w:t>
      </w:r>
      <w:r w:rsidRPr="002859AE">
        <w:rPr>
          <w:sz w:val="28"/>
          <w:szCs w:val="28"/>
        </w:rPr>
        <w:t>периода оплаты, даты и номера настоящего договора).</w:t>
      </w:r>
    </w:p>
    <w:p w:rsidR="00D46F85" w:rsidRDefault="00D46F85" w:rsidP="00D46F85">
      <w:pPr>
        <w:jc w:val="both"/>
        <w:rPr>
          <w:sz w:val="28"/>
          <w:szCs w:val="28"/>
        </w:rPr>
      </w:pPr>
      <w:r w:rsidRPr="002859AE">
        <w:rPr>
          <w:sz w:val="28"/>
          <w:szCs w:val="28"/>
        </w:rPr>
        <w:t>3.3. Подтверждением оплаты</w:t>
      </w:r>
      <w:r>
        <w:rPr>
          <w:sz w:val="28"/>
          <w:szCs w:val="28"/>
        </w:rPr>
        <w:t xml:space="preserve"> настоящего Договора </w:t>
      </w:r>
      <w:r w:rsidRPr="002859AE">
        <w:rPr>
          <w:sz w:val="28"/>
          <w:szCs w:val="28"/>
        </w:rPr>
        <w:t xml:space="preserve"> юр</w:t>
      </w:r>
      <w:r>
        <w:rPr>
          <w:sz w:val="28"/>
          <w:szCs w:val="28"/>
        </w:rPr>
        <w:t>идическим лицом (индивидуальным п</w:t>
      </w:r>
      <w:r w:rsidRPr="002859AE">
        <w:rPr>
          <w:sz w:val="28"/>
          <w:szCs w:val="28"/>
        </w:rPr>
        <w:t>редпринимателем)</w:t>
      </w:r>
      <w:r>
        <w:rPr>
          <w:sz w:val="28"/>
          <w:szCs w:val="28"/>
        </w:rPr>
        <w:t> </w:t>
      </w:r>
      <w:r w:rsidRPr="002859AE">
        <w:rPr>
          <w:sz w:val="28"/>
          <w:szCs w:val="28"/>
        </w:rPr>
        <w:t>являются</w:t>
      </w:r>
      <w:r>
        <w:rPr>
          <w:sz w:val="28"/>
          <w:szCs w:val="28"/>
        </w:rPr>
        <w:t> </w:t>
      </w:r>
      <w:r w:rsidRPr="002859AE">
        <w:rPr>
          <w:sz w:val="28"/>
          <w:szCs w:val="28"/>
        </w:rPr>
        <w:t>следующие</w:t>
      </w:r>
      <w:r>
        <w:rPr>
          <w:sz w:val="28"/>
          <w:szCs w:val="28"/>
        </w:rPr>
        <w:t> </w:t>
      </w:r>
      <w:r w:rsidRPr="002859AE">
        <w:rPr>
          <w:sz w:val="28"/>
          <w:szCs w:val="28"/>
        </w:rPr>
        <w:t>документы:</w:t>
      </w:r>
      <w:r>
        <w:rPr>
          <w:sz w:val="28"/>
          <w:szCs w:val="28"/>
        </w:rPr>
        <w:t>____________________________________________________________________________________</w:t>
      </w:r>
    </w:p>
    <w:p w:rsidR="00D46F85" w:rsidRPr="002859AE" w:rsidRDefault="00D46F85" w:rsidP="00D46F85">
      <w:pPr>
        <w:jc w:val="both"/>
        <w:rPr>
          <w:sz w:val="28"/>
          <w:szCs w:val="28"/>
        </w:rPr>
      </w:pPr>
      <w:r w:rsidRPr="002859AE">
        <w:rPr>
          <w:sz w:val="28"/>
          <w:szCs w:val="28"/>
        </w:rPr>
        <w:t>3.</w:t>
      </w:r>
      <w:r>
        <w:rPr>
          <w:sz w:val="28"/>
          <w:szCs w:val="28"/>
        </w:rPr>
        <w:t>4</w:t>
      </w:r>
      <w:r w:rsidRPr="002859AE">
        <w:rPr>
          <w:sz w:val="28"/>
          <w:szCs w:val="28"/>
        </w:rPr>
        <w:t xml:space="preserve">. Размер платы по </w:t>
      </w:r>
      <w:r>
        <w:rPr>
          <w:sz w:val="28"/>
          <w:szCs w:val="28"/>
        </w:rPr>
        <w:t xml:space="preserve">настоящему </w:t>
      </w:r>
      <w:r w:rsidRPr="002859AE">
        <w:rPr>
          <w:sz w:val="28"/>
          <w:szCs w:val="28"/>
        </w:rPr>
        <w:t>Договору не может быть изменен по соглашению</w:t>
      </w:r>
    </w:p>
    <w:p w:rsidR="00D46F85" w:rsidRPr="00975083" w:rsidRDefault="00D46F85" w:rsidP="00D46F85">
      <w:pPr>
        <w:jc w:val="both"/>
        <w:rPr>
          <w:sz w:val="28"/>
          <w:szCs w:val="28"/>
        </w:rPr>
      </w:pPr>
      <w:r>
        <w:rPr>
          <w:sz w:val="28"/>
          <w:szCs w:val="28"/>
        </w:rPr>
        <w:t>с</w:t>
      </w:r>
      <w:r w:rsidRPr="002859AE">
        <w:rPr>
          <w:sz w:val="28"/>
          <w:szCs w:val="28"/>
        </w:rPr>
        <w:t>торон</w:t>
      </w:r>
      <w:r>
        <w:rPr>
          <w:sz w:val="28"/>
          <w:szCs w:val="28"/>
        </w:rPr>
        <w:t>.</w:t>
      </w:r>
    </w:p>
    <w:p w:rsidR="00D46F85" w:rsidRPr="00975083" w:rsidRDefault="00D46F85" w:rsidP="00D46F85">
      <w:pPr>
        <w:jc w:val="both"/>
        <w:rPr>
          <w:sz w:val="28"/>
          <w:szCs w:val="28"/>
        </w:rPr>
      </w:pPr>
      <w:r>
        <w:rPr>
          <w:sz w:val="28"/>
          <w:szCs w:val="28"/>
        </w:rPr>
        <w:t>3</w:t>
      </w:r>
      <w:r w:rsidRPr="00975083">
        <w:rPr>
          <w:sz w:val="28"/>
          <w:szCs w:val="28"/>
        </w:rPr>
        <w:t>.</w:t>
      </w:r>
      <w:r>
        <w:rPr>
          <w:sz w:val="28"/>
          <w:szCs w:val="28"/>
        </w:rPr>
        <w:t>5</w:t>
      </w:r>
      <w:r w:rsidRPr="00975083">
        <w:rPr>
          <w:sz w:val="28"/>
          <w:szCs w:val="28"/>
        </w:rPr>
        <w:t>. Настоящий договор действителен с "__" ________ 20_ г. по "__" _________ 20_ г.</w:t>
      </w:r>
    </w:p>
    <w:p w:rsidR="00D46F85" w:rsidRPr="00975083" w:rsidRDefault="00D46F85" w:rsidP="00D46F85">
      <w:pPr>
        <w:jc w:val="both"/>
        <w:rPr>
          <w:sz w:val="28"/>
          <w:szCs w:val="28"/>
        </w:rPr>
      </w:pPr>
    </w:p>
    <w:p w:rsidR="00D46F85" w:rsidRPr="00C8608A" w:rsidRDefault="00D46F85" w:rsidP="00D46F85">
      <w:pPr>
        <w:jc w:val="both"/>
        <w:rPr>
          <w:b/>
          <w:sz w:val="28"/>
          <w:szCs w:val="28"/>
        </w:rPr>
      </w:pPr>
      <w:r w:rsidRPr="00C8608A">
        <w:rPr>
          <w:b/>
          <w:sz w:val="28"/>
          <w:szCs w:val="28"/>
        </w:rPr>
        <w:t>3. Права и обязанности администрации</w:t>
      </w:r>
    </w:p>
    <w:p w:rsidR="00D46F85" w:rsidRPr="00975083" w:rsidRDefault="00D46F85" w:rsidP="00D46F85">
      <w:pPr>
        <w:jc w:val="both"/>
        <w:rPr>
          <w:sz w:val="28"/>
          <w:szCs w:val="28"/>
        </w:rPr>
      </w:pPr>
      <w:r w:rsidRPr="00975083">
        <w:rPr>
          <w:sz w:val="28"/>
          <w:szCs w:val="28"/>
        </w:rPr>
        <w:t>3.1. Администрация сельского поселения обязуется:</w:t>
      </w:r>
    </w:p>
    <w:p w:rsidR="00D46F85" w:rsidRPr="00975083" w:rsidRDefault="00D46F85" w:rsidP="00D46F85">
      <w:pPr>
        <w:jc w:val="both"/>
        <w:rPr>
          <w:sz w:val="28"/>
          <w:szCs w:val="28"/>
        </w:rPr>
      </w:pPr>
      <w:r w:rsidRPr="00975083">
        <w:rPr>
          <w:sz w:val="28"/>
          <w:szCs w:val="28"/>
        </w:rPr>
        <w:t>а) при предоставлении торгового места выделить его на местности;</w:t>
      </w:r>
    </w:p>
    <w:p w:rsidR="00D46F85" w:rsidRPr="00975083" w:rsidRDefault="00D46F85" w:rsidP="00D46F85">
      <w:pPr>
        <w:jc w:val="both"/>
        <w:rPr>
          <w:sz w:val="28"/>
          <w:szCs w:val="28"/>
        </w:rPr>
      </w:pPr>
      <w:r w:rsidRPr="00975083">
        <w:rPr>
          <w:sz w:val="28"/>
          <w:szCs w:val="28"/>
        </w:rPr>
        <w:t>б) не изымать торговое место досрочно, если предприятие (индивидуальный предприниматель) не нарушает условия настоящего договора и нормы действующего законодательства;</w:t>
      </w:r>
    </w:p>
    <w:p w:rsidR="00D46F85" w:rsidRPr="00975083" w:rsidRDefault="00D46F85" w:rsidP="00D46F85">
      <w:pPr>
        <w:jc w:val="both"/>
        <w:rPr>
          <w:sz w:val="28"/>
          <w:szCs w:val="28"/>
        </w:rPr>
      </w:pPr>
      <w:r w:rsidRPr="00975083">
        <w:rPr>
          <w:sz w:val="28"/>
          <w:szCs w:val="28"/>
        </w:rPr>
        <w:t>в) не вмешивается в хозяйственную деятельность предприятия (индивидуального предпринимателя), если она не противоречит условиям настоящего договора.</w:t>
      </w:r>
    </w:p>
    <w:p w:rsidR="00D46F85" w:rsidRPr="00975083" w:rsidRDefault="00D46F85" w:rsidP="00D46F85">
      <w:pPr>
        <w:jc w:val="both"/>
        <w:rPr>
          <w:sz w:val="28"/>
          <w:szCs w:val="28"/>
        </w:rPr>
      </w:pPr>
      <w:r w:rsidRPr="00975083">
        <w:rPr>
          <w:sz w:val="28"/>
          <w:szCs w:val="28"/>
        </w:rPr>
        <w:t>3.2. Администрация имеет право:</w:t>
      </w:r>
    </w:p>
    <w:p w:rsidR="00D46F85" w:rsidRPr="00975083" w:rsidRDefault="00D46F85" w:rsidP="00D46F85">
      <w:pPr>
        <w:jc w:val="both"/>
        <w:rPr>
          <w:sz w:val="28"/>
          <w:szCs w:val="28"/>
        </w:rPr>
      </w:pPr>
      <w:r w:rsidRPr="00975083">
        <w:rPr>
          <w:sz w:val="28"/>
          <w:szCs w:val="28"/>
        </w:rPr>
        <w:t>а) осуществлять в соответствии со своей компетенцией контроль за соблюдением действующих Правил благоустройства и санитарного содержания территории сельского поселения, а также за выполнением принятых обязательств по настоящему договору;</w:t>
      </w:r>
    </w:p>
    <w:p w:rsidR="00D46F85" w:rsidRPr="00975083" w:rsidRDefault="00D46F85" w:rsidP="00D46F85">
      <w:pPr>
        <w:jc w:val="both"/>
        <w:rPr>
          <w:sz w:val="28"/>
          <w:szCs w:val="28"/>
        </w:rPr>
      </w:pPr>
      <w:r w:rsidRPr="00975083">
        <w:rPr>
          <w:sz w:val="28"/>
          <w:szCs w:val="28"/>
        </w:rPr>
        <w:t>б) досрочно расторгнуть договор, в случае неоднократных (два и более) нарушений предприятием (индивидуальным предпринимателем) действующих правил торговли, правил благоустройства и санитарного содержания территорий сельского поселения, порядка обращения с отходами, других экологических и санитарных требований. Основанием для расторжения договора являются постановления о назначении административного наказания, вступившие в законную силу.</w:t>
      </w:r>
    </w:p>
    <w:p w:rsidR="00D46F85" w:rsidRPr="00975083" w:rsidRDefault="00D46F85" w:rsidP="00D46F85">
      <w:pPr>
        <w:jc w:val="both"/>
        <w:rPr>
          <w:sz w:val="28"/>
          <w:szCs w:val="28"/>
        </w:rPr>
      </w:pPr>
    </w:p>
    <w:p w:rsidR="00D46F85" w:rsidRPr="00C8608A" w:rsidRDefault="00D46F85" w:rsidP="00D46F85">
      <w:pPr>
        <w:jc w:val="both"/>
        <w:rPr>
          <w:b/>
          <w:sz w:val="28"/>
          <w:szCs w:val="28"/>
        </w:rPr>
      </w:pPr>
      <w:r w:rsidRPr="00C8608A">
        <w:rPr>
          <w:b/>
          <w:sz w:val="28"/>
          <w:szCs w:val="28"/>
        </w:rPr>
        <w:t>4. Права и обязанности предприятия (индивидуального предпринимателя)</w:t>
      </w:r>
    </w:p>
    <w:p w:rsidR="00D46F85" w:rsidRPr="00975083" w:rsidRDefault="00D46F85" w:rsidP="00D46F85">
      <w:pPr>
        <w:jc w:val="both"/>
        <w:rPr>
          <w:sz w:val="28"/>
          <w:szCs w:val="28"/>
        </w:rPr>
      </w:pPr>
      <w:r w:rsidRPr="00975083">
        <w:rPr>
          <w:sz w:val="28"/>
          <w:szCs w:val="28"/>
        </w:rPr>
        <w:t>4.1. Предприятие (индивидуальный предприниматель) имеет право:</w:t>
      </w:r>
    </w:p>
    <w:p w:rsidR="00D46F85" w:rsidRPr="00975083" w:rsidRDefault="00D46F85" w:rsidP="00D46F85">
      <w:pPr>
        <w:jc w:val="both"/>
        <w:rPr>
          <w:sz w:val="28"/>
          <w:szCs w:val="28"/>
        </w:rPr>
      </w:pPr>
      <w:r w:rsidRPr="00975083">
        <w:rPr>
          <w:sz w:val="28"/>
          <w:szCs w:val="28"/>
        </w:rPr>
        <w:t>a) осуществлять продажу товаров на предоставленном торговом месте;</w:t>
      </w:r>
    </w:p>
    <w:p w:rsidR="00D46F85" w:rsidRPr="00975083" w:rsidRDefault="00D46F85" w:rsidP="00D46F85">
      <w:pPr>
        <w:jc w:val="both"/>
        <w:rPr>
          <w:sz w:val="28"/>
          <w:szCs w:val="28"/>
        </w:rPr>
      </w:pPr>
      <w:r w:rsidRPr="00975083">
        <w:rPr>
          <w:sz w:val="28"/>
          <w:szCs w:val="28"/>
        </w:rPr>
        <w:t>б) требовать от администрации сельского поселения своевременного и надлежащего выполнения обязательств по настоящему договору;</w:t>
      </w:r>
    </w:p>
    <w:p w:rsidR="00D46F85" w:rsidRPr="00975083" w:rsidRDefault="00D46F85" w:rsidP="00D46F85">
      <w:pPr>
        <w:jc w:val="both"/>
        <w:rPr>
          <w:sz w:val="28"/>
          <w:szCs w:val="28"/>
        </w:rPr>
      </w:pPr>
      <w:r w:rsidRPr="00975083">
        <w:rPr>
          <w:sz w:val="28"/>
          <w:szCs w:val="28"/>
        </w:rPr>
        <w:t>в) обжаловать неправомерные действия проверяющих органов.</w:t>
      </w:r>
    </w:p>
    <w:p w:rsidR="00D46F85" w:rsidRPr="00975083" w:rsidRDefault="00D46F85" w:rsidP="00D46F85">
      <w:pPr>
        <w:jc w:val="both"/>
        <w:rPr>
          <w:sz w:val="28"/>
          <w:szCs w:val="28"/>
        </w:rPr>
      </w:pPr>
      <w:r w:rsidRPr="00975083">
        <w:rPr>
          <w:sz w:val="28"/>
          <w:szCs w:val="28"/>
        </w:rPr>
        <w:t>4.2. Предприятие (индивидуальный предприниматель) обязуется:</w:t>
      </w:r>
    </w:p>
    <w:p w:rsidR="00D46F85" w:rsidRPr="00975083" w:rsidRDefault="00D46F85" w:rsidP="00D46F85">
      <w:pPr>
        <w:jc w:val="both"/>
        <w:rPr>
          <w:sz w:val="28"/>
          <w:szCs w:val="28"/>
        </w:rPr>
      </w:pPr>
      <w:r w:rsidRPr="00975083">
        <w:rPr>
          <w:sz w:val="28"/>
          <w:szCs w:val="28"/>
        </w:rPr>
        <w:t>а) использовать торговое место в соответствии с пунктом 1.2 настоящего договора;</w:t>
      </w:r>
    </w:p>
    <w:p w:rsidR="00D46F85" w:rsidRPr="00975083" w:rsidRDefault="00D46F85" w:rsidP="00D46F85">
      <w:pPr>
        <w:jc w:val="both"/>
        <w:rPr>
          <w:sz w:val="28"/>
          <w:szCs w:val="28"/>
        </w:rPr>
      </w:pPr>
      <w:r w:rsidRPr="00975083">
        <w:rPr>
          <w:sz w:val="28"/>
          <w:szCs w:val="28"/>
        </w:rPr>
        <w:t>б) обеспечить свободный доступ на торговое место представителям органов государственного и муниципального контроля;</w:t>
      </w:r>
    </w:p>
    <w:p w:rsidR="00D46F85" w:rsidRPr="00975083" w:rsidRDefault="00D46F85" w:rsidP="00D46F85">
      <w:pPr>
        <w:jc w:val="both"/>
        <w:rPr>
          <w:sz w:val="28"/>
          <w:szCs w:val="28"/>
        </w:rPr>
      </w:pPr>
      <w:r w:rsidRPr="00975083">
        <w:rPr>
          <w:sz w:val="28"/>
          <w:szCs w:val="28"/>
        </w:rPr>
        <w:t>в) обеспечить уборку торгового места от мусора, коробок, ящиков (уложить мусор в контейнер);</w:t>
      </w:r>
    </w:p>
    <w:p w:rsidR="00D46F85" w:rsidRPr="00975083" w:rsidRDefault="00D46F85" w:rsidP="00D46F85">
      <w:pPr>
        <w:jc w:val="both"/>
        <w:rPr>
          <w:sz w:val="28"/>
          <w:szCs w:val="28"/>
        </w:rPr>
      </w:pPr>
      <w:r w:rsidRPr="00975083">
        <w:rPr>
          <w:sz w:val="28"/>
          <w:szCs w:val="28"/>
        </w:rPr>
        <w:t>г) соблюдать действующие правила благоустройства и санитарного содержания территории сельского поселения, порядок обращения с отходами и другие санитарные, экологические нормы и правила;</w:t>
      </w:r>
    </w:p>
    <w:p w:rsidR="00D46F85" w:rsidRPr="00975083" w:rsidRDefault="00D46F85" w:rsidP="00D46F85">
      <w:pPr>
        <w:jc w:val="both"/>
        <w:rPr>
          <w:sz w:val="28"/>
          <w:szCs w:val="28"/>
        </w:rPr>
      </w:pPr>
      <w:r w:rsidRPr="00975083">
        <w:rPr>
          <w:sz w:val="28"/>
          <w:szCs w:val="28"/>
        </w:rPr>
        <w:t>д) прекратить торговлю и освободить занимаемое место непосредственно после расторжения договора или окончания срока его действия.</w:t>
      </w:r>
    </w:p>
    <w:p w:rsidR="00D46F85" w:rsidRPr="00975083" w:rsidRDefault="00D46F85" w:rsidP="00D46F85">
      <w:pPr>
        <w:jc w:val="both"/>
        <w:rPr>
          <w:sz w:val="28"/>
          <w:szCs w:val="28"/>
        </w:rPr>
      </w:pPr>
    </w:p>
    <w:p w:rsidR="00D46F85" w:rsidRPr="00C8608A" w:rsidRDefault="00D46F85" w:rsidP="00D46F85">
      <w:pPr>
        <w:jc w:val="both"/>
        <w:rPr>
          <w:b/>
          <w:sz w:val="28"/>
          <w:szCs w:val="28"/>
        </w:rPr>
      </w:pPr>
      <w:r w:rsidRPr="00C8608A">
        <w:rPr>
          <w:b/>
          <w:sz w:val="28"/>
          <w:szCs w:val="28"/>
        </w:rPr>
        <w:t>5. Ответственность сторон</w:t>
      </w:r>
    </w:p>
    <w:p w:rsidR="00D46F85" w:rsidRPr="00975083" w:rsidRDefault="00D46F85" w:rsidP="00D46F85">
      <w:pPr>
        <w:jc w:val="both"/>
        <w:rPr>
          <w:sz w:val="28"/>
          <w:szCs w:val="28"/>
        </w:rPr>
      </w:pPr>
      <w:r w:rsidRPr="00975083">
        <w:rPr>
          <w:sz w:val="28"/>
          <w:szCs w:val="28"/>
        </w:rPr>
        <w:t>5.1. За неисполнение или нарушение условий настоящего договора стороны несут ответственность в соответствии с действующим законодательством.</w:t>
      </w:r>
    </w:p>
    <w:p w:rsidR="00D46F85" w:rsidRPr="00975083" w:rsidRDefault="00D46F85" w:rsidP="00D46F85">
      <w:pPr>
        <w:jc w:val="both"/>
        <w:rPr>
          <w:sz w:val="28"/>
          <w:szCs w:val="28"/>
        </w:rPr>
      </w:pPr>
      <w:r w:rsidRPr="00975083">
        <w:rPr>
          <w:sz w:val="28"/>
          <w:szCs w:val="28"/>
        </w:rPr>
        <w:t>5.2. В случае не использования Предприятием (индивидуальным предпринимателем) торгового места по назначению, не вызванного нарушением договора со стороны администрации, внесенная им плата за торговое место не возвращается.</w:t>
      </w:r>
    </w:p>
    <w:p w:rsidR="00D46F85" w:rsidRPr="00975083" w:rsidRDefault="00D46F85" w:rsidP="00D46F85">
      <w:pPr>
        <w:jc w:val="both"/>
        <w:rPr>
          <w:sz w:val="28"/>
          <w:szCs w:val="28"/>
        </w:rPr>
      </w:pPr>
    </w:p>
    <w:p w:rsidR="00D46F85" w:rsidRPr="00C8608A" w:rsidRDefault="00D46F85" w:rsidP="00D46F85">
      <w:pPr>
        <w:jc w:val="both"/>
        <w:rPr>
          <w:b/>
          <w:sz w:val="28"/>
          <w:szCs w:val="28"/>
        </w:rPr>
      </w:pPr>
      <w:r w:rsidRPr="00C8608A">
        <w:rPr>
          <w:b/>
          <w:sz w:val="28"/>
          <w:szCs w:val="28"/>
        </w:rPr>
        <w:t>6. Разрешение споров</w:t>
      </w:r>
    </w:p>
    <w:p w:rsidR="00D46F85" w:rsidRPr="00975083" w:rsidRDefault="00D46F85" w:rsidP="00D46F85">
      <w:pPr>
        <w:jc w:val="both"/>
        <w:rPr>
          <w:sz w:val="28"/>
          <w:szCs w:val="28"/>
        </w:rPr>
      </w:pPr>
      <w:r w:rsidRPr="00975083">
        <w:rPr>
          <w:sz w:val="28"/>
          <w:szCs w:val="28"/>
        </w:rPr>
        <w:t>6.1. 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основании действующего законодательства.</w:t>
      </w:r>
    </w:p>
    <w:p w:rsidR="00D46F85" w:rsidRPr="00975083" w:rsidRDefault="00D46F85" w:rsidP="00D46F85">
      <w:pPr>
        <w:jc w:val="both"/>
        <w:rPr>
          <w:sz w:val="28"/>
          <w:szCs w:val="28"/>
        </w:rPr>
      </w:pPr>
      <w:r w:rsidRPr="00975083">
        <w:rPr>
          <w:sz w:val="28"/>
          <w:szCs w:val="28"/>
        </w:rPr>
        <w:t>6.2. При не урегулировании в процессе переговоров спорных вопросов споры разрешаются в суде в порядке, установленном действующим, законодательством.</w:t>
      </w:r>
    </w:p>
    <w:p w:rsidR="00D46F85" w:rsidRPr="00975083" w:rsidRDefault="00D46F85" w:rsidP="00D46F85">
      <w:pPr>
        <w:jc w:val="both"/>
        <w:rPr>
          <w:sz w:val="28"/>
          <w:szCs w:val="28"/>
        </w:rPr>
      </w:pPr>
    </w:p>
    <w:p w:rsidR="00D46F85" w:rsidRDefault="00D46F85" w:rsidP="00D46F85">
      <w:pPr>
        <w:jc w:val="both"/>
        <w:rPr>
          <w:sz w:val="28"/>
          <w:szCs w:val="28"/>
        </w:rPr>
      </w:pPr>
      <w:r w:rsidRPr="00C8608A">
        <w:rPr>
          <w:b/>
          <w:sz w:val="28"/>
          <w:szCs w:val="28"/>
        </w:rPr>
        <w:t xml:space="preserve">7. Изменение и прекращение договора </w:t>
      </w:r>
    </w:p>
    <w:p w:rsidR="00D46F85" w:rsidRPr="00975083" w:rsidRDefault="00D46F85" w:rsidP="00D46F85">
      <w:pPr>
        <w:jc w:val="both"/>
        <w:rPr>
          <w:sz w:val="28"/>
          <w:szCs w:val="28"/>
        </w:rPr>
      </w:pPr>
      <w:r w:rsidRPr="00975083">
        <w:rPr>
          <w:sz w:val="28"/>
          <w:szCs w:val="28"/>
        </w:rPr>
        <w:t>Пересмотр договора,</w:t>
      </w:r>
      <w:r>
        <w:rPr>
          <w:sz w:val="28"/>
          <w:szCs w:val="28"/>
        </w:rPr>
        <w:t xml:space="preserve"> </w:t>
      </w:r>
      <w:r w:rsidRPr="00975083">
        <w:rPr>
          <w:sz w:val="28"/>
          <w:szCs w:val="28"/>
        </w:rPr>
        <w:t>изменение отдельных пунктов, дополнения и поправки</w:t>
      </w:r>
      <w:r>
        <w:rPr>
          <w:sz w:val="28"/>
          <w:szCs w:val="28"/>
        </w:rPr>
        <w:t xml:space="preserve"> </w:t>
      </w:r>
      <w:r w:rsidRPr="00975083">
        <w:rPr>
          <w:sz w:val="28"/>
          <w:szCs w:val="28"/>
        </w:rPr>
        <w:t>к условиям договора возможны по обоюдному согласию</w:t>
      </w:r>
      <w:r>
        <w:rPr>
          <w:sz w:val="28"/>
          <w:szCs w:val="28"/>
        </w:rPr>
        <w:t xml:space="preserve"> </w:t>
      </w:r>
      <w:r w:rsidRPr="00975083">
        <w:rPr>
          <w:sz w:val="28"/>
          <w:szCs w:val="28"/>
        </w:rPr>
        <w:t>сторон и действительны, если они составлены в</w:t>
      </w:r>
      <w:r>
        <w:rPr>
          <w:sz w:val="28"/>
          <w:szCs w:val="28"/>
        </w:rPr>
        <w:t xml:space="preserve"> </w:t>
      </w:r>
      <w:r w:rsidRPr="00975083">
        <w:rPr>
          <w:sz w:val="28"/>
          <w:szCs w:val="28"/>
        </w:rPr>
        <w:t>письменной форме и подписаны уполномоченными</w:t>
      </w:r>
      <w:r>
        <w:rPr>
          <w:sz w:val="28"/>
          <w:szCs w:val="28"/>
        </w:rPr>
        <w:t xml:space="preserve"> </w:t>
      </w:r>
      <w:r w:rsidRPr="00975083">
        <w:rPr>
          <w:sz w:val="28"/>
          <w:szCs w:val="28"/>
        </w:rPr>
        <w:t>представителями сторон</w:t>
      </w:r>
      <w:r>
        <w:rPr>
          <w:sz w:val="28"/>
          <w:szCs w:val="28"/>
        </w:rPr>
        <w:t>.</w:t>
      </w:r>
    </w:p>
    <w:p w:rsidR="00D46F85" w:rsidRPr="00975083" w:rsidRDefault="00D46F85" w:rsidP="00D46F85">
      <w:pPr>
        <w:jc w:val="both"/>
        <w:rPr>
          <w:sz w:val="28"/>
          <w:szCs w:val="28"/>
        </w:rPr>
      </w:pPr>
      <w:r w:rsidRPr="00975083">
        <w:rPr>
          <w:sz w:val="28"/>
          <w:szCs w:val="28"/>
        </w:rPr>
        <w:t>7.1. Договор прекращает свое действие в случаях:</w:t>
      </w:r>
    </w:p>
    <w:p w:rsidR="00D46F85" w:rsidRPr="00975083" w:rsidRDefault="00D46F85" w:rsidP="00D46F85">
      <w:pPr>
        <w:jc w:val="both"/>
        <w:rPr>
          <w:sz w:val="28"/>
          <w:szCs w:val="28"/>
        </w:rPr>
      </w:pPr>
      <w:r w:rsidRPr="00975083">
        <w:rPr>
          <w:sz w:val="28"/>
          <w:szCs w:val="28"/>
        </w:rPr>
        <w:t>- истечения срока его действия;</w:t>
      </w:r>
    </w:p>
    <w:p w:rsidR="00D46F85" w:rsidRPr="00975083" w:rsidRDefault="00D46F85" w:rsidP="00D46F85">
      <w:pPr>
        <w:jc w:val="both"/>
        <w:rPr>
          <w:sz w:val="28"/>
          <w:szCs w:val="28"/>
        </w:rPr>
      </w:pPr>
      <w:r w:rsidRPr="00975083">
        <w:rPr>
          <w:sz w:val="28"/>
          <w:szCs w:val="28"/>
        </w:rPr>
        <w:t>- ликвидации субъекта торговли;</w:t>
      </w:r>
    </w:p>
    <w:p w:rsidR="00D46F85" w:rsidRPr="00975083" w:rsidRDefault="00D46F85" w:rsidP="00D46F85">
      <w:pPr>
        <w:jc w:val="both"/>
        <w:rPr>
          <w:sz w:val="28"/>
          <w:szCs w:val="28"/>
        </w:rPr>
      </w:pPr>
      <w:r w:rsidRPr="00975083">
        <w:rPr>
          <w:sz w:val="28"/>
          <w:szCs w:val="28"/>
        </w:rPr>
        <w:t>- прекращения субъектом торговли в установленном порядке предпринимательской деятельности;</w:t>
      </w:r>
    </w:p>
    <w:p w:rsidR="00D46F85" w:rsidRPr="00975083" w:rsidRDefault="00D46F85" w:rsidP="00D46F85">
      <w:pPr>
        <w:jc w:val="both"/>
        <w:rPr>
          <w:sz w:val="28"/>
          <w:szCs w:val="28"/>
        </w:rPr>
      </w:pPr>
      <w:r w:rsidRPr="00975083">
        <w:rPr>
          <w:sz w:val="28"/>
          <w:szCs w:val="28"/>
        </w:rPr>
        <w:t>- изменения места дислокации объекта нестационарной торговой сети;</w:t>
      </w:r>
    </w:p>
    <w:p w:rsidR="00D46F85" w:rsidRPr="00975083" w:rsidRDefault="00D46F85" w:rsidP="00D46F85">
      <w:pPr>
        <w:jc w:val="both"/>
        <w:rPr>
          <w:sz w:val="28"/>
          <w:szCs w:val="28"/>
        </w:rPr>
      </w:pPr>
      <w:r w:rsidRPr="00975083">
        <w:rPr>
          <w:sz w:val="28"/>
          <w:szCs w:val="28"/>
        </w:rPr>
        <w:t>- на основании решения суда.</w:t>
      </w:r>
    </w:p>
    <w:p w:rsidR="00D46F85" w:rsidRPr="00975083" w:rsidRDefault="00D46F85" w:rsidP="00D46F85">
      <w:pPr>
        <w:jc w:val="both"/>
        <w:rPr>
          <w:sz w:val="28"/>
          <w:szCs w:val="28"/>
        </w:rPr>
      </w:pPr>
      <w:r w:rsidRPr="00975083">
        <w:rPr>
          <w:sz w:val="28"/>
          <w:szCs w:val="28"/>
        </w:rPr>
        <w:t>7.2. Договор подлежит досрочному расторжению в одностороннем порядке:</w:t>
      </w:r>
    </w:p>
    <w:p w:rsidR="00D46F85" w:rsidRPr="00975083" w:rsidRDefault="00D46F85" w:rsidP="00D46F85">
      <w:pPr>
        <w:jc w:val="both"/>
        <w:rPr>
          <w:sz w:val="28"/>
          <w:szCs w:val="28"/>
        </w:rPr>
      </w:pPr>
      <w:r w:rsidRPr="00975083">
        <w:rPr>
          <w:sz w:val="28"/>
          <w:szCs w:val="28"/>
        </w:rPr>
        <w:t>в случае, предусмотренном п. 3.2 "б" настоящего договора. Настоящий договор составлен в двух экземплярах, по одному для каждой подписывающей стороны.</w:t>
      </w: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Pr="00975083" w:rsidRDefault="00D46F85" w:rsidP="00D46F85">
      <w:pPr>
        <w:jc w:val="both"/>
        <w:rPr>
          <w:sz w:val="28"/>
          <w:szCs w:val="28"/>
        </w:rPr>
      </w:pPr>
    </w:p>
    <w:p w:rsidR="00D46F85" w:rsidRDefault="00D46F85" w:rsidP="00D46F85">
      <w:pPr>
        <w:jc w:val="both"/>
        <w:rPr>
          <w:b/>
          <w:sz w:val="28"/>
          <w:szCs w:val="28"/>
        </w:rPr>
      </w:pPr>
    </w:p>
    <w:p w:rsidR="00D46F85" w:rsidRDefault="00D46F85" w:rsidP="00D46F85">
      <w:pPr>
        <w:jc w:val="both"/>
        <w:rPr>
          <w:b/>
          <w:sz w:val="28"/>
          <w:szCs w:val="28"/>
        </w:rPr>
      </w:pPr>
      <w:r w:rsidRPr="00C8608A">
        <w:rPr>
          <w:b/>
          <w:sz w:val="28"/>
          <w:szCs w:val="28"/>
        </w:rPr>
        <w:t>8. Реквизиты сторон</w:t>
      </w:r>
    </w:p>
    <w:p w:rsidR="00D46F85" w:rsidRDefault="00D46F85" w:rsidP="00D46F85">
      <w:pPr>
        <w:jc w:val="both"/>
        <w:rPr>
          <w:b/>
          <w:sz w:val="28"/>
          <w:szCs w:val="28"/>
        </w:rPr>
      </w:pPr>
    </w:p>
    <w:tbl>
      <w:tblPr>
        <w:tblStyle w:val="aff2"/>
        <w:tblW w:w="0" w:type="auto"/>
        <w:tblLook w:val="04A0" w:firstRow="1" w:lastRow="0" w:firstColumn="1" w:lastColumn="0" w:noHBand="0" w:noVBand="1"/>
      </w:tblPr>
      <w:tblGrid>
        <w:gridCol w:w="4650"/>
        <w:gridCol w:w="4695"/>
      </w:tblGrid>
      <w:tr w:rsidR="00D46F85" w:rsidTr="008F65E7">
        <w:trPr>
          <w:trHeight w:val="1218"/>
        </w:trPr>
        <w:tc>
          <w:tcPr>
            <w:tcW w:w="5352" w:type="dxa"/>
          </w:tcPr>
          <w:p w:rsidR="00D46F85" w:rsidRDefault="00D46F85" w:rsidP="008F65E7">
            <w:pPr>
              <w:jc w:val="both"/>
              <w:rPr>
                <w:sz w:val="28"/>
                <w:szCs w:val="28"/>
              </w:rPr>
            </w:pPr>
            <w:r>
              <w:rPr>
                <w:sz w:val="28"/>
                <w:szCs w:val="28"/>
              </w:rPr>
              <w:t xml:space="preserve">Администрация Атемарского сельского поселения </w:t>
            </w:r>
            <w:proofErr w:type="spellStart"/>
            <w:r>
              <w:rPr>
                <w:sz w:val="28"/>
                <w:szCs w:val="28"/>
              </w:rPr>
              <w:t>Лямбирского</w:t>
            </w:r>
            <w:proofErr w:type="spellEnd"/>
            <w:r>
              <w:rPr>
                <w:sz w:val="28"/>
                <w:szCs w:val="28"/>
              </w:rPr>
              <w:t xml:space="preserve"> муниципального района</w:t>
            </w:r>
          </w:p>
          <w:p w:rsidR="00D46F85" w:rsidRDefault="00D46F85" w:rsidP="008F65E7">
            <w:pPr>
              <w:jc w:val="both"/>
              <w:rPr>
                <w:sz w:val="28"/>
                <w:szCs w:val="28"/>
              </w:rPr>
            </w:pPr>
          </w:p>
        </w:tc>
        <w:tc>
          <w:tcPr>
            <w:tcW w:w="5353" w:type="dxa"/>
            <w:vMerge w:val="restart"/>
          </w:tcPr>
          <w:p w:rsidR="00D46F85" w:rsidRDefault="00D46F85" w:rsidP="008F65E7">
            <w:pPr>
              <w:pBdr>
                <w:bottom w:val="single" w:sz="12" w:space="1" w:color="auto"/>
              </w:pBdr>
              <w:jc w:val="center"/>
              <w:rPr>
                <w:sz w:val="28"/>
                <w:szCs w:val="28"/>
              </w:rPr>
            </w:pPr>
            <w:r>
              <w:rPr>
                <w:sz w:val="28"/>
                <w:szCs w:val="28"/>
              </w:rPr>
              <w:t xml:space="preserve">Юридическое лицо (индивидуальный предприниматель) </w:t>
            </w:r>
          </w:p>
          <w:p w:rsidR="00D46F85" w:rsidRDefault="00D46F85" w:rsidP="008F65E7">
            <w:pPr>
              <w:pBdr>
                <w:bottom w:val="single" w:sz="12" w:space="1" w:color="auto"/>
              </w:pBdr>
              <w:jc w:val="center"/>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Pr="00F30ECE" w:rsidRDefault="00D46F85" w:rsidP="008F65E7">
            <w:pPr>
              <w:jc w:val="both"/>
              <w:rPr>
                <w:sz w:val="26"/>
                <w:szCs w:val="26"/>
              </w:rPr>
            </w:pPr>
            <w:r w:rsidRPr="00F30ECE">
              <w:rPr>
                <w:sz w:val="26"/>
                <w:szCs w:val="26"/>
              </w:rPr>
              <w:t>Юридическое лицо (</w:t>
            </w:r>
            <w:r>
              <w:rPr>
                <w:sz w:val="26"/>
                <w:szCs w:val="26"/>
              </w:rPr>
              <w:t>и</w:t>
            </w:r>
            <w:r w:rsidRPr="00F30ECE">
              <w:rPr>
                <w:sz w:val="26"/>
                <w:szCs w:val="26"/>
              </w:rPr>
              <w:t>ндивидуальный предприниматель)</w:t>
            </w:r>
          </w:p>
          <w:p w:rsidR="00D46F85" w:rsidRPr="001948E0" w:rsidRDefault="00D46F85" w:rsidP="008F65E7">
            <w:pPr>
              <w:jc w:val="both"/>
            </w:pPr>
          </w:p>
          <w:p w:rsidR="00D46F85" w:rsidRPr="001948E0" w:rsidRDefault="00D46F85" w:rsidP="008F65E7">
            <w:pPr>
              <w:jc w:val="both"/>
              <w:rPr>
                <w:sz w:val="28"/>
                <w:szCs w:val="28"/>
              </w:rPr>
            </w:pPr>
            <w:r w:rsidRPr="001948E0">
              <w:rPr>
                <w:sz w:val="28"/>
                <w:szCs w:val="28"/>
              </w:rPr>
              <w:t>______________    __________________</w:t>
            </w:r>
          </w:p>
          <w:p w:rsidR="00D46F85" w:rsidRPr="001948E0" w:rsidRDefault="00D46F85" w:rsidP="008F65E7">
            <w:pPr>
              <w:jc w:val="both"/>
              <w:rPr>
                <w:sz w:val="28"/>
                <w:szCs w:val="28"/>
              </w:rPr>
            </w:pPr>
            <w:r>
              <w:rPr>
                <w:sz w:val="28"/>
                <w:szCs w:val="28"/>
              </w:rPr>
              <w:t xml:space="preserve">           </w:t>
            </w:r>
            <w:r w:rsidRPr="001948E0">
              <w:rPr>
                <w:sz w:val="28"/>
                <w:szCs w:val="28"/>
              </w:rPr>
              <w:t xml:space="preserve"> </w:t>
            </w:r>
            <w:r w:rsidRPr="001948E0">
              <w:rPr>
                <w:sz w:val="18"/>
                <w:szCs w:val="18"/>
              </w:rPr>
              <w:t>(подпись)                            ФИО</w:t>
            </w:r>
          </w:p>
          <w:p w:rsidR="00D46F85" w:rsidRPr="001948E0" w:rsidRDefault="00D46F85" w:rsidP="008F65E7">
            <w:pPr>
              <w:jc w:val="both"/>
              <w:rPr>
                <w:sz w:val="26"/>
                <w:szCs w:val="26"/>
              </w:rPr>
            </w:pPr>
            <w:r w:rsidRPr="001948E0">
              <w:rPr>
                <w:sz w:val="26"/>
                <w:szCs w:val="26"/>
              </w:rPr>
              <w:t>МП</w:t>
            </w:r>
          </w:p>
          <w:p w:rsidR="00D46F85" w:rsidRDefault="00D46F85" w:rsidP="008F65E7">
            <w:pPr>
              <w:jc w:val="both"/>
              <w:rPr>
                <w:sz w:val="28"/>
                <w:szCs w:val="28"/>
              </w:rPr>
            </w:pPr>
          </w:p>
        </w:tc>
      </w:tr>
      <w:tr w:rsidR="00D46F85" w:rsidTr="008F65E7">
        <w:trPr>
          <w:trHeight w:val="5622"/>
        </w:trPr>
        <w:tc>
          <w:tcPr>
            <w:tcW w:w="5352" w:type="dxa"/>
          </w:tcPr>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8"/>
                <w:szCs w:val="28"/>
              </w:rPr>
            </w:pPr>
          </w:p>
          <w:p w:rsidR="00D46F85" w:rsidRDefault="00D46F85" w:rsidP="008F65E7">
            <w:pPr>
              <w:jc w:val="both"/>
              <w:rPr>
                <w:sz w:val="26"/>
                <w:szCs w:val="26"/>
              </w:rPr>
            </w:pPr>
            <w:r>
              <w:rPr>
                <w:sz w:val="26"/>
                <w:szCs w:val="26"/>
              </w:rPr>
              <w:t>Глава администрации Атемарского</w:t>
            </w:r>
            <w:r w:rsidRPr="001948E0">
              <w:rPr>
                <w:sz w:val="26"/>
                <w:szCs w:val="26"/>
              </w:rPr>
              <w:t xml:space="preserve"> сельского поселения </w:t>
            </w:r>
            <w:proofErr w:type="spellStart"/>
            <w:r w:rsidRPr="001948E0">
              <w:rPr>
                <w:sz w:val="26"/>
                <w:szCs w:val="26"/>
              </w:rPr>
              <w:t>Лямбирского</w:t>
            </w:r>
            <w:proofErr w:type="spellEnd"/>
            <w:r w:rsidRPr="001948E0">
              <w:rPr>
                <w:sz w:val="26"/>
                <w:szCs w:val="26"/>
              </w:rPr>
              <w:t xml:space="preserve"> муниципального района </w:t>
            </w:r>
          </w:p>
          <w:p w:rsidR="00D46F85" w:rsidRDefault="00D46F85" w:rsidP="008F65E7">
            <w:pPr>
              <w:jc w:val="both"/>
              <w:rPr>
                <w:sz w:val="26"/>
                <w:szCs w:val="26"/>
              </w:rPr>
            </w:pPr>
          </w:p>
          <w:p w:rsidR="00D46F85" w:rsidRPr="001948E0" w:rsidRDefault="00D46F85" w:rsidP="008F65E7">
            <w:pPr>
              <w:jc w:val="both"/>
              <w:rPr>
                <w:sz w:val="26"/>
                <w:szCs w:val="26"/>
              </w:rPr>
            </w:pPr>
            <w:r w:rsidRPr="001948E0">
              <w:rPr>
                <w:sz w:val="26"/>
                <w:szCs w:val="26"/>
              </w:rPr>
              <w:t>______________</w:t>
            </w:r>
            <w:r>
              <w:rPr>
                <w:sz w:val="26"/>
                <w:szCs w:val="26"/>
              </w:rPr>
              <w:t xml:space="preserve">    __________________</w:t>
            </w:r>
          </w:p>
          <w:p w:rsidR="00D46F85" w:rsidRPr="001948E0" w:rsidRDefault="00D46F85" w:rsidP="008F65E7">
            <w:pPr>
              <w:jc w:val="both"/>
              <w:rPr>
                <w:sz w:val="18"/>
                <w:szCs w:val="18"/>
              </w:rPr>
            </w:pPr>
            <w:r>
              <w:rPr>
                <w:sz w:val="18"/>
                <w:szCs w:val="18"/>
              </w:rPr>
              <w:t xml:space="preserve">                 (подпись)                            ФИО</w:t>
            </w:r>
          </w:p>
          <w:p w:rsidR="00D46F85" w:rsidRPr="001948E0" w:rsidRDefault="00D46F85" w:rsidP="008F65E7">
            <w:pPr>
              <w:jc w:val="both"/>
              <w:rPr>
                <w:sz w:val="26"/>
                <w:szCs w:val="26"/>
              </w:rPr>
            </w:pPr>
            <w:r w:rsidRPr="001948E0">
              <w:rPr>
                <w:sz w:val="26"/>
                <w:szCs w:val="26"/>
              </w:rPr>
              <w:t>МП</w:t>
            </w:r>
          </w:p>
          <w:p w:rsidR="00D46F85" w:rsidRDefault="00D46F85" w:rsidP="008F65E7">
            <w:pPr>
              <w:jc w:val="both"/>
              <w:rPr>
                <w:sz w:val="28"/>
                <w:szCs w:val="28"/>
              </w:rPr>
            </w:pPr>
          </w:p>
          <w:p w:rsidR="00D46F85" w:rsidRDefault="00D46F85" w:rsidP="008F65E7">
            <w:pPr>
              <w:jc w:val="both"/>
              <w:rPr>
                <w:sz w:val="28"/>
                <w:szCs w:val="28"/>
              </w:rPr>
            </w:pPr>
          </w:p>
        </w:tc>
        <w:tc>
          <w:tcPr>
            <w:tcW w:w="5353" w:type="dxa"/>
            <w:vMerge/>
          </w:tcPr>
          <w:p w:rsidR="00D46F85" w:rsidRDefault="00D46F85" w:rsidP="008F65E7">
            <w:pPr>
              <w:pBdr>
                <w:bottom w:val="single" w:sz="12" w:space="1" w:color="auto"/>
              </w:pBdr>
              <w:jc w:val="center"/>
              <w:rPr>
                <w:sz w:val="28"/>
                <w:szCs w:val="28"/>
              </w:rPr>
            </w:pPr>
          </w:p>
        </w:tc>
      </w:tr>
    </w:tbl>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Default="00D46F85" w:rsidP="00D46F85">
      <w:pPr>
        <w:jc w:val="both"/>
        <w:rPr>
          <w:sz w:val="28"/>
          <w:szCs w:val="28"/>
        </w:rPr>
      </w:pPr>
    </w:p>
    <w:p w:rsidR="00D46F85" w:rsidRPr="00975083" w:rsidRDefault="00D46F85" w:rsidP="00707D79">
      <w:pPr>
        <w:jc w:val="right"/>
      </w:pPr>
      <w:r>
        <w:t>Приложение № 2</w:t>
      </w:r>
    </w:p>
    <w:p w:rsidR="00D46F85" w:rsidRDefault="00D46F85" w:rsidP="00707D79">
      <w:pPr>
        <w:ind w:left="5664"/>
        <w:jc w:val="right"/>
      </w:pPr>
      <w:r w:rsidRPr="00975083">
        <w:t xml:space="preserve">          </w:t>
      </w:r>
      <w:r>
        <w:t xml:space="preserve">                    Решению Совета депутатов</w:t>
      </w:r>
    </w:p>
    <w:p w:rsidR="00D46F85" w:rsidRDefault="00D46F85" w:rsidP="00707D79">
      <w:pPr>
        <w:ind w:left="5664"/>
        <w:jc w:val="right"/>
      </w:pPr>
      <w:r>
        <w:t xml:space="preserve">                   Атемарского</w:t>
      </w:r>
      <w:r w:rsidRPr="009A6815">
        <w:t xml:space="preserve"> сельского поселения</w:t>
      </w:r>
    </w:p>
    <w:p w:rsidR="00D46F85" w:rsidRPr="00975083" w:rsidRDefault="00D46F85" w:rsidP="00707D79">
      <w:pPr>
        <w:ind w:left="5664"/>
        <w:jc w:val="right"/>
      </w:pPr>
      <w:r>
        <w:t xml:space="preserve">            </w:t>
      </w:r>
      <w:proofErr w:type="spellStart"/>
      <w:r>
        <w:t>Л</w:t>
      </w:r>
      <w:r w:rsidRPr="009A6815">
        <w:t>ямбирского</w:t>
      </w:r>
      <w:proofErr w:type="spellEnd"/>
      <w:r w:rsidRPr="009A6815">
        <w:t xml:space="preserve"> муниципального района</w:t>
      </w:r>
      <w:r w:rsidRPr="00975083">
        <w:t xml:space="preserve">                                                                                   </w:t>
      </w:r>
      <w:r>
        <w:t xml:space="preserve">                           </w:t>
      </w:r>
      <w:r w:rsidRPr="00975083">
        <w:t xml:space="preserve"> </w:t>
      </w:r>
      <w:r>
        <w:t xml:space="preserve">                                   </w:t>
      </w:r>
      <w:r w:rsidRPr="00975083">
        <w:t xml:space="preserve">                                                                                </w:t>
      </w:r>
      <w:r>
        <w:t xml:space="preserve">                        </w:t>
      </w:r>
      <w:r w:rsidRPr="00975083">
        <w:t xml:space="preserve">                           </w:t>
      </w:r>
    </w:p>
    <w:p w:rsidR="00D46F85" w:rsidRPr="00975083" w:rsidRDefault="00D46F85" w:rsidP="00707D79">
      <w:pPr>
        <w:jc w:val="right"/>
      </w:pPr>
      <w:r w:rsidRPr="00975083">
        <w:t>Республики Мордовия</w:t>
      </w:r>
    </w:p>
    <w:p w:rsidR="00D46F85" w:rsidRPr="00975083" w:rsidRDefault="00D46F85" w:rsidP="00707D79">
      <w:pPr>
        <w:jc w:val="right"/>
      </w:pPr>
      <w:r>
        <w:t>от «17» июня 2022г.№ 25</w:t>
      </w:r>
    </w:p>
    <w:p w:rsidR="00D46F85" w:rsidRDefault="00D46F85" w:rsidP="00D46F85">
      <w:pPr>
        <w:jc w:val="right"/>
        <w:rPr>
          <w:sz w:val="28"/>
          <w:szCs w:val="28"/>
        </w:rPr>
      </w:pPr>
    </w:p>
    <w:p w:rsidR="00D46F85" w:rsidRDefault="00D46F85" w:rsidP="00D46F85">
      <w:pPr>
        <w:jc w:val="right"/>
        <w:rPr>
          <w:sz w:val="28"/>
          <w:szCs w:val="28"/>
        </w:rPr>
      </w:pPr>
    </w:p>
    <w:p w:rsidR="00D46F85" w:rsidRPr="000B4ACF" w:rsidRDefault="00D46F85" w:rsidP="00D46F85">
      <w:pPr>
        <w:jc w:val="center"/>
        <w:rPr>
          <w:b/>
          <w:sz w:val="28"/>
          <w:szCs w:val="28"/>
        </w:rPr>
      </w:pPr>
      <w:r w:rsidRPr="000B4ACF">
        <w:rPr>
          <w:b/>
          <w:sz w:val="28"/>
          <w:szCs w:val="28"/>
        </w:rPr>
        <w:t>Методика определения размера платы за размещение</w:t>
      </w:r>
    </w:p>
    <w:p w:rsidR="00D46F85" w:rsidRPr="000B4ACF" w:rsidRDefault="00D46F85" w:rsidP="00D46F85">
      <w:pPr>
        <w:jc w:val="center"/>
        <w:rPr>
          <w:b/>
          <w:sz w:val="28"/>
          <w:szCs w:val="28"/>
        </w:rPr>
      </w:pPr>
      <w:r w:rsidRPr="000B4ACF">
        <w:rPr>
          <w:b/>
          <w:sz w:val="28"/>
          <w:szCs w:val="28"/>
        </w:rPr>
        <w:t>нестационарн</w:t>
      </w:r>
      <w:r>
        <w:rPr>
          <w:b/>
          <w:sz w:val="28"/>
          <w:szCs w:val="28"/>
        </w:rPr>
        <w:t>ых</w:t>
      </w:r>
      <w:r w:rsidRPr="000B4ACF">
        <w:rPr>
          <w:b/>
          <w:sz w:val="28"/>
          <w:szCs w:val="28"/>
        </w:rPr>
        <w:t xml:space="preserve"> торгов</w:t>
      </w:r>
      <w:r>
        <w:rPr>
          <w:b/>
          <w:sz w:val="28"/>
          <w:szCs w:val="28"/>
        </w:rPr>
        <w:t>ых объектов</w:t>
      </w:r>
      <w:r w:rsidRPr="000B4ACF">
        <w:rPr>
          <w:b/>
          <w:sz w:val="28"/>
          <w:szCs w:val="28"/>
        </w:rPr>
        <w:t xml:space="preserve"> на территории </w:t>
      </w:r>
      <w:r>
        <w:rPr>
          <w:b/>
          <w:sz w:val="28"/>
          <w:szCs w:val="28"/>
        </w:rPr>
        <w:t xml:space="preserve">Атемарского сельского поселения </w:t>
      </w:r>
      <w:proofErr w:type="spellStart"/>
      <w:r>
        <w:rPr>
          <w:b/>
          <w:sz w:val="28"/>
          <w:szCs w:val="28"/>
        </w:rPr>
        <w:t>Лямбирского</w:t>
      </w:r>
      <w:proofErr w:type="spellEnd"/>
      <w:r>
        <w:rPr>
          <w:b/>
          <w:sz w:val="28"/>
          <w:szCs w:val="28"/>
        </w:rPr>
        <w:t xml:space="preserve"> муниципального района Республики Мордовия</w:t>
      </w:r>
    </w:p>
    <w:p w:rsidR="00D46F85" w:rsidRDefault="00D46F85" w:rsidP="00D46F85">
      <w:pPr>
        <w:jc w:val="center"/>
        <w:rPr>
          <w:sz w:val="28"/>
          <w:szCs w:val="28"/>
        </w:rPr>
      </w:pPr>
    </w:p>
    <w:p w:rsidR="00D46F85" w:rsidRPr="000B4ACF" w:rsidRDefault="00D46F85" w:rsidP="00D46F85">
      <w:pPr>
        <w:jc w:val="both"/>
        <w:rPr>
          <w:sz w:val="28"/>
          <w:szCs w:val="28"/>
        </w:rPr>
      </w:pPr>
      <w:r w:rsidRPr="000B4ACF">
        <w:rPr>
          <w:sz w:val="28"/>
          <w:szCs w:val="28"/>
        </w:rPr>
        <w:t>1</w:t>
      </w:r>
      <w:r>
        <w:rPr>
          <w:sz w:val="28"/>
          <w:szCs w:val="28"/>
        </w:rPr>
        <w:t xml:space="preserve">. </w:t>
      </w:r>
      <w:r w:rsidRPr="000B4ACF">
        <w:rPr>
          <w:sz w:val="28"/>
          <w:szCs w:val="28"/>
        </w:rPr>
        <w:t>Настоящая методика определяет порядок расчета оплаты за размещение</w:t>
      </w:r>
      <w:r>
        <w:rPr>
          <w:sz w:val="28"/>
          <w:szCs w:val="28"/>
        </w:rPr>
        <w:t xml:space="preserve"> </w:t>
      </w:r>
      <w:r w:rsidRPr="000B4ACF">
        <w:rPr>
          <w:sz w:val="28"/>
          <w:szCs w:val="28"/>
        </w:rPr>
        <w:t>нестационарного торгового объекта</w:t>
      </w:r>
      <w:r>
        <w:rPr>
          <w:sz w:val="28"/>
          <w:szCs w:val="28"/>
        </w:rPr>
        <w:t xml:space="preserve"> (киоск, павильон)</w:t>
      </w:r>
      <w:r w:rsidRPr="000B4ACF">
        <w:rPr>
          <w:sz w:val="28"/>
          <w:szCs w:val="28"/>
        </w:rPr>
        <w:t xml:space="preserve"> на территории </w:t>
      </w:r>
      <w:r>
        <w:rPr>
          <w:sz w:val="28"/>
          <w:szCs w:val="28"/>
        </w:rPr>
        <w:t xml:space="preserve">Атемарского </w:t>
      </w:r>
      <w:r w:rsidRPr="000B4ACF">
        <w:rPr>
          <w:sz w:val="28"/>
          <w:szCs w:val="28"/>
        </w:rPr>
        <w:t>сельского поселения</w:t>
      </w:r>
      <w:r>
        <w:rPr>
          <w:sz w:val="28"/>
          <w:szCs w:val="28"/>
        </w:rPr>
        <w:t xml:space="preserve"> </w:t>
      </w:r>
      <w:proofErr w:type="spellStart"/>
      <w:r>
        <w:rPr>
          <w:sz w:val="28"/>
          <w:szCs w:val="28"/>
        </w:rPr>
        <w:t>Лямбирского</w:t>
      </w:r>
      <w:proofErr w:type="spellEnd"/>
      <w:r>
        <w:rPr>
          <w:sz w:val="28"/>
          <w:szCs w:val="28"/>
        </w:rPr>
        <w:t xml:space="preserve"> муниципального района РМ</w:t>
      </w:r>
      <w:r w:rsidRPr="000B4ACF">
        <w:rPr>
          <w:sz w:val="28"/>
          <w:szCs w:val="28"/>
        </w:rPr>
        <w:t>.</w:t>
      </w:r>
    </w:p>
    <w:p w:rsidR="00D46F85" w:rsidRPr="000B4ACF" w:rsidRDefault="00D46F85" w:rsidP="00D46F85">
      <w:pPr>
        <w:jc w:val="both"/>
        <w:rPr>
          <w:sz w:val="28"/>
          <w:szCs w:val="28"/>
        </w:rPr>
      </w:pPr>
      <w:r>
        <w:rPr>
          <w:sz w:val="28"/>
          <w:szCs w:val="28"/>
        </w:rPr>
        <w:t xml:space="preserve">2. </w:t>
      </w:r>
      <w:r w:rsidRPr="000B4ACF">
        <w:rPr>
          <w:sz w:val="28"/>
          <w:szCs w:val="28"/>
        </w:rPr>
        <w:t>Настоящая</w:t>
      </w:r>
      <w:r>
        <w:rPr>
          <w:sz w:val="28"/>
          <w:szCs w:val="28"/>
        </w:rPr>
        <w:t xml:space="preserve"> </w:t>
      </w:r>
      <w:r w:rsidRPr="000B4ACF">
        <w:rPr>
          <w:sz w:val="28"/>
          <w:szCs w:val="28"/>
        </w:rPr>
        <w:t>методика</w:t>
      </w:r>
      <w:r>
        <w:rPr>
          <w:sz w:val="28"/>
          <w:szCs w:val="28"/>
        </w:rPr>
        <w:t xml:space="preserve"> </w:t>
      </w:r>
      <w:r w:rsidRPr="000B4ACF">
        <w:rPr>
          <w:sz w:val="28"/>
          <w:szCs w:val="28"/>
        </w:rPr>
        <w:t>разработана</w:t>
      </w:r>
      <w:r>
        <w:rPr>
          <w:sz w:val="28"/>
          <w:szCs w:val="28"/>
        </w:rPr>
        <w:t xml:space="preserve"> </w:t>
      </w:r>
      <w:r w:rsidRPr="000B4ACF">
        <w:rPr>
          <w:sz w:val="28"/>
          <w:szCs w:val="28"/>
        </w:rPr>
        <w:t>в</w:t>
      </w:r>
      <w:r>
        <w:rPr>
          <w:sz w:val="28"/>
          <w:szCs w:val="28"/>
        </w:rPr>
        <w:t xml:space="preserve"> </w:t>
      </w:r>
      <w:r w:rsidRPr="000B4ACF">
        <w:rPr>
          <w:sz w:val="28"/>
          <w:szCs w:val="28"/>
        </w:rPr>
        <w:t>соответствии</w:t>
      </w:r>
      <w:r>
        <w:rPr>
          <w:sz w:val="28"/>
          <w:szCs w:val="28"/>
        </w:rPr>
        <w:t xml:space="preserve"> </w:t>
      </w:r>
      <w:r w:rsidRPr="000B4ACF">
        <w:rPr>
          <w:sz w:val="28"/>
          <w:szCs w:val="28"/>
        </w:rPr>
        <w:t>с</w:t>
      </w:r>
      <w:r>
        <w:rPr>
          <w:sz w:val="28"/>
          <w:szCs w:val="28"/>
        </w:rPr>
        <w:t xml:space="preserve"> </w:t>
      </w:r>
      <w:r w:rsidRPr="000B4ACF">
        <w:rPr>
          <w:sz w:val="28"/>
          <w:szCs w:val="28"/>
        </w:rPr>
        <w:t>действующим</w:t>
      </w:r>
      <w:r>
        <w:rPr>
          <w:sz w:val="28"/>
          <w:szCs w:val="28"/>
        </w:rPr>
        <w:t xml:space="preserve"> з</w:t>
      </w:r>
      <w:r w:rsidRPr="000B4ACF">
        <w:rPr>
          <w:sz w:val="28"/>
          <w:szCs w:val="28"/>
        </w:rPr>
        <w:t>аконодательством Российской Федерации.</w:t>
      </w:r>
    </w:p>
    <w:p w:rsidR="00D46F85" w:rsidRPr="000B4ACF" w:rsidRDefault="00D46F85" w:rsidP="00D46F85">
      <w:pPr>
        <w:jc w:val="both"/>
        <w:rPr>
          <w:sz w:val="28"/>
          <w:szCs w:val="28"/>
        </w:rPr>
      </w:pPr>
      <w:r w:rsidRPr="000B4ACF">
        <w:rPr>
          <w:sz w:val="28"/>
          <w:szCs w:val="28"/>
        </w:rPr>
        <w:t>3</w:t>
      </w:r>
      <w:r>
        <w:rPr>
          <w:sz w:val="28"/>
          <w:szCs w:val="28"/>
        </w:rPr>
        <w:t>.</w:t>
      </w:r>
      <w:r w:rsidRPr="000B4ACF">
        <w:rPr>
          <w:sz w:val="28"/>
          <w:szCs w:val="28"/>
        </w:rPr>
        <w:t xml:space="preserve"> Плата за размещение нестационарного торгового объекта</w:t>
      </w:r>
      <w:r>
        <w:rPr>
          <w:sz w:val="28"/>
          <w:szCs w:val="28"/>
        </w:rPr>
        <w:t xml:space="preserve"> (киоска, павильона)</w:t>
      </w:r>
      <w:r w:rsidRPr="000B4ACF">
        <w:rPr>
          <w:sz w:val="28"/>
          <w:szCs w:val="28"/>
        </w:rPr>
        <w:t xml:space="preserve"> рассчитывается по</w:t>
      </w:r>
      <w:r>
        <w:rPr>
          <w:sz w:val="28"/>
          <w:szCs w:val="28"/>
        </w:rPr>
        <w:t xml:space="preserve"> формуле:</w:t>
      </w:r>
    </w:p>
    <w:p w:rsidR="00D46F85" w:rsidRPr="000B4ACF" w:rsidRDefault="00D46F85" w:rsidP="00D46F85">
      <w:pPr>
        <w:jc w:val="both"/>
        <w:rPr>
          <w:sz w:val="28"/>
          <w:szCs w:val="28"/>
        </w:rPr>
      </w:pPr>
      <w:r>
        <w:rPr>
          <w:sz w:val="28"/>
          <w:szCs w:val="28"/>
        </w:rPr>
        <w:t xml:space="preserve">                                               Р </w:t>
      </w:r>
      <w:r w:rsidRPr="000B4ACF">
        <w:rPr>
          <w:sz w:val="28"/>
          <w:szCs w:val="28"/>
        </w:rPr>
        <w:t xml:space="preserve">= </w:t>
      </w:r>
      <w:r>
        <w:rPr>
          <w:sz w:val="28"/>
          <w:szCs w:val="28"/>
        </w:rPr>
        <w:t>((</w:t>
      </w:r>
      <w:r>
        <w:rPr>
          <w:sz w:val="28"/>
          <w:szCs w:val="28"/>
          <w:lang w:val="en-US"/>
        </w:rPr>
        <w:t>SP</w:t>
      </w:r>
      <w:r w:rsidRPr="000B4ACF">
        <w:rPr>
          <w:sz w:val="28"/>
          <w:szCs w:val="28"/>
        </w:rPr>
        <w:t xml:space="preserve"> x S</w:t>
      </w:r>
      <w:r>
        <w:rPr>
          <w:sz w:val="28"/>
          <w:szCs w:val="28"/>
        </w:rPr>
        <w:t>)</w:t>
      </w:r>
      <w:r w:rsidRPr="000B4ACF">
        <w:rPr>
          <w:sz w:val="28"/>
          <w:szCs w:val="28"/>
        </w:rPr>
        <w:t xml:space="preserve"> </w:t>
      </w:r>
      <w:r>
        <w:rPr>
          <w:sz w:val="28"/>
          <w:szCs w:val="28"/>
        </w:rPr>
        <w:t>+</w:t>
      </w:r>
      <w:r w:rsidRPr="000B4ACF">
        <w:rPr>
          <w:sz w:val="28"/>
          <w:szCs w:val="28"/>
        </w:rPr>
        <w:t xml:space="preserve"> </w:t>
      </w:r>
      <w:r>
        <w:rPr>
          <w:sz w:val="28"/>
          <w:szCs w:val="28"/>
        </w:rPr>
        <w:t xml:space="preserve">Р*)/ 12 х </w:t>
      </w:r>
      <w:r>
        <w:rPr>
          <w:sz w:val="28"/>
          <w:szCs w:val="28"/>
          <w:lang w:val="en-US"/>
        </w:rPr>
        <w:t>P</w:t>
      </w:r>
      <w:r>
        <w:rPr>
          <w:sz w:val="28"/>
          <w:szCs w:val="28"/>
        </w:rPr>
        <w:t>1,</w:t>
      </w:r>
      <w:r w:rsidRPr="000B4ACF">
        <w:rPr>
          <w:sz w:val="28"/>
          <w:szCs w:val="28"/>
        </w:rPr>
        <w:t xml:space="preserve"> где</w:t>
      </w:r>
    </w:p>
    <w:p w:rsidR="00D46F85" w:rsidRPr="000B4ACF" w:rsidRDefault="00D46F85" w:rsidP="00D46F85">
      <w:pPr>
        <w:jc w:val="both"/>
        <w:rPr>
          <w:sz w:val="28"/>
          <w:szCs w:val="28"/>
        </w:rPr>
      </w:pPr>
      <w:r>
        <w:rPr>
          <w:sz w:val="28"/>
          <w:szCs w:val="28"/>
          <w:lang w:val="en-US"/>
        </w:rPr>
        <w:t>SP</w:t>
      </w:r>
      <w:r w:rsidRPr="000B4ACF">
        <w:rPr>
          <w:sz w:val="28"/>
          <w:szCs w:val="28"/>
        </w:rPr>
        <w:t xml:space="preserve"> </w:t>
      </w:r>
      <w:r>
        <w:rPr>
          <w:sz w:val="28"/>
          <w:szCs w:val="28"/>
        </w:rPr>
        <w:t>–</w:t>
      </w:r>
      <w:r w:rsidRPr="000B4ACF">
        <w:rPr>
          <w:sz w:val="28"/>
          <w:szCs w:val="28"/>
        </w:rPr>
        <w:t xml:space="preserve"> </w:t>
      </w:r>
      <w:r>
        <w:rPr>
          <w:sz w:val="28"/>
          <w:szCs w:val="28"/>
        </w:rPr>
        <w:t xml:space="preserve">средний показатель кадастровой стоимости 1 </w:t>
      </w:r>
      <w:proofErr w:type="spellStart"/>
      <w:r>
        <w:rPr>
          <w:sz w:val="28"/>
          <w:szCs w:val="28"/>
        </w:rPr>
        <w:t>кв.м</w:t>
      </w:r>
      <w:proofErr w:type="spellEnd"/>
      <w:r>
        <w:rPr>
          <w:sz w:val="28"/>
          <w:szCs w:val="28"/>
        </w:rPr>
        <w:t>. земли под объектами торговли</w:t>
      </w:r>
      <w:r w:rsidRPr="000B4ACF">
        <w:rPr>
          <w:sz w:val="28"/>
          <w:szCs w:val="28"/>
        </w:rPr>
        <w:t xml:space="preserve"> (Приложение 1 к Методике);</w:t>
      </w:r>
    </w:p>
    <w:p w:rsidR="00D46F85" w:rsidRDefault="00D46F85" w:rsidP="00D46F85">
      <w:pPr>
        <w:jc w:val="both"/>
        <w:rPr>
          <w:sz w:val="28"/>
          <w:szCs w:val="28"/>
        </w:rPr>
      </w:pPr>
      <w:r>
        <w:rPr>
          <w:sz w:val="28"/>
          <w:szCs w:val="28"/>
        </w:rPr>
        <w:t>S</w:t>
      </w:r>
      <w:r w:rsidRPr="000B4ACF">
        <w:rPr>
          <w:sz w:val="28"/>
          <w:szCs w:val="28"/>
        </w:rPr>
        <w:t xml:space="preserve"> - общая площадь нестационарного торгового объекта, (кв. м). </w:t>
      </w:r>
    </w:p>
    <w:p w:rsidR="00D46F85" w:rsidRPr="000B4ACF" w:rsidRDefault="00D46F85" w:rsidP="00D46F85">
      <w:pPr>
        <w:jc w:val="both"/>
        <w:rPr>
          <w:sz w:val="28"/>
          <w:szCs w:val="28"/>
        </w:rPr>
      </w:pPr>
      <w:r>
        <w:rPr>
          <w:sz w:val="28"/>
          <w:szCs w:val="28"/>
          <w:lang w:val="en-US"/>
        </w:rPr>
        <w:t>P</w:t>
      </w:r>
      <w:r>
        <w:rPr>
          <w:sz w:val="28"/>
          <w:szCs w:val="28"/>
        </w:rPr>
        <w:t xml:space="preserve"> – процент от удельного показателя кадастровой стоимости земли, (%).*</w:t>
      </w:r>
    </w:p>
    <w:p w:rsidR="00D46F85" w:rsidRDefault="00D46F85" w:rsidP="00D46F85">
      <w:pPr>
        <w:jc w:val="both"/>
        <w:rPr>
          <w:sz w:val="28"/>
          <w:szCs w:val="28"/>
        </w:rPr>
      </w:pPr>
      <w:r>
        <w:rPr>
          <w:sz w:val="28"/>
          <w:szCs w:val="28"/>
          <w:lang w:val="en-US"/>
        </w:rPr>
        <w:t>P</w:t>
      </w:r>
      <w:r w:rsidRPr="00A85798">
        <w:rPr>
          <w:sz w:val="28"/>
          <w:szCs w:val="28"/>
        </w:rPr>
        <w:t>1</w:t>
      </w:r>
      <w:r w:rsidRPr="000B4ACF">
        <w:rPr>
          <w:sz w:val="28"/>
          <w:szCs w:val="28"/>
        </w:rPr>
        <w:t xml:space="preserve"> - период размещения не</w:t>
      </w:r>
      <w:r>
        <w:rPr>
          <w:sz w:val="28"/>
          <w:szCs w:val="28"/>
        </w:rPr>
        <w:t>стационарного торгового объекта;</w:t>
      </w:r>
    </w:p>
    <w:p w:rsidR="00D46F85" w:rsidRDefault="00D46F85" w:rsidP="00D46F85">
      <w:pPr>
        <w:jc w:val="both"/>
        <w:rPr>
          <w:sz w:val="28"/>
          <w:szCs w:val="28"/>
        </w:rPr>
      </w:pPr>
    </w:p>
    <w:p w:rsidR="00D46F85" w:rsidRPr="009870D3" w:rsidRDefault="00D46F85" w:rsidP="00D46F85">
      <w:pPr>
        <w:jc w:val="both"/>
      </w:pPr>
      <w:r w:rsidRPr="009870D3">
        <w:t>*Процент от удельного показателя кадастровой стоимости земли устанавливается</w:t>
      </w:r>
      <w:r>
        <w:t xml:space="preserve"> в размере 50% от </w:t>
      </w:r>
    </w:p>
    <w:p w:rsidR="00D46F85" w:rsidRPr="009870D3" w:rsidRDefault="00D46F85" w:rsidP="00D46F85">
      <w:pPr>
        <w:jc w:val="both"/>
      </w:pPr>
      <w:r>
        <w:t xml:space="preserve">средней </w:t>
      </w:r>
      <w:r w:rsidRPr="009870D3">
        <w:t xml:space="preserve">кадастровой стоимости </w:t>
      </w:r>
      <w:r>
        <w:t>земли под объектом нестационарной</w:t>
      </w:r>
      <w:r w:rsidRPr="009870D3">
        <w:t xml:space="preserve"> торговли</w:t>
      </w:r>
      <w:r>
        <w:t xml:space="preserve"> площадью более 15 </w:t>
      </w:r>
      <w:proofErr w:type="spellStart"/>
      <w:r>
        <w:t>кв.м</w:t>
      </w:r>
      <w:proofErr w:type="spellEnd"/>
      <w:r>
        <w:t xml:space="preserve">.,  </w:t>
      </w: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Default="00D46F85" w:rsidP="00D46F85">
      <w:pPr>
        <w:pStyle w:val="Default"/>
        <w:jc w:val="right"/>
        <w:rPr>
          <w:sz w:val="28"/>
          <w:szCs w:val="28"/>
        </w:rPr>
      </w:pPr>
    </w:p>
    <w:p w:rsidR="00D46F85" w:rsidRPr="00086DC4" w:rsidRDefault="00D46F85" w:rsidP="00D46F85">
      <w:pPr>
        <w:pStyle w:val="Default"/>
        <w:jc w:val="right"/>
      </w:pPr>
      <w:r>
        <w:rPr>
          <w:sz w:val="28"/>
          <w:szCs w:val="28"/>
        </w:rPr>
        <w:br/>
      </w:r>
      <w:r w:rsidRPr="00086DC4">
        <w:rPr>
          <w:bCs/>
        </w:rPr>
        <w:t xml:space="preserve">Приложение 1 </w:t>
      </w:r>
    </w:p>
    <w:p w:rsidR="00D46F85" w:rsidRPr="00086DC4" w:rsidRDefault="00D46F85" w:rsidP="00D46F85">
      <w:pPr>
        <w:autoSpaceDE w:val="0"/>
        <w:autoSpaceDN w:val="0"/>
        <w:adjustRightInd w:val="0"/>
        <w:jc w:val="right"/>
        <w:rPr>
          <w:color w:val="000000"/>
        </w:rPr>
      </w:pPr>
      <w:r w:rsidRPr="00086DC4">
        <w:rPr>
          <w:bCs/>
          <w:color w:val="000000"/>
        </w:rPr>
        <w:t xml:space="preserve">к Методике определения размера платы </w:t>
      </w:r>
    </w:p>
    <w:p w:rsidR="00D46F85" w:rsidRPr="00086DC4" w:rsidRDefault="00D46F85" w:rsidP="00D46F85">
      <w:pPr>
        <w:autoSpaceDE w:val="0"/>
        <w:autoSpaceDN w:val="0"/>
        <w:adjustRightInd w:val="0"/>
        <w:jc w:val="right"/>
        <w:rPr>
          <w:color w:val="000000"/>
        </w:rPr>
      </w:pPr>
      <w:r w:rsidRPr="00086DC4">
        <w:rPr>
          <w:bCs/>
          <w:color w:val="000000"/>
        </w:rPr>
        <w:t xml:space="preserve">за размещение нестационарных торговых </w:t>
      </w:r>
    </w:p>
    <w:p w:rsidR="00D46F85" w:rsidRDefault="00D46F85" w:rsidP="00D46F85">
      <w:pPr>
        <w:autoSpaceDE w:val="0"/>
        <w:autoSpaceDN w:val="0"/>
        <w:adjustRightInd w:val="0"/>
        <w:jc w:val="right"/>
        <w:rPr>
          <w:bCs/>
          <w:color w:val="000000"/>
        </w:rPr>
      </w:pPr>
      <w:r w:rsidRPr="00086DC4">
        <w:rPr>
          <w:bCs/>
          <w:color w:val="000000"/>
        </w:rPr>
        <w:t>о</w:t>
      </w:r>
      <w:r>
        <w:rPr>
          <w:bCs/>
          <w:color w:val="000000"/>
        </w:rPr>
        <w:t xml:space="preserve">бъектов на территории </w:t>
      </w:r>
    </w:p>
    <w:p w:rsidR="00D46F85" w:rsidRPr="00086DC4" w:rsidRDefault="00D46F85" w:rsidP="00D46F85">
      <w:pPr>
        <w:autoSpaceDE w:val="0"/>
        <w:autoSpaceDN w:val="0"/>
        <w:adjustRightInd w:val="0"/>
        <w:jc w:val="right"/>
        <w:rPr>
          <w:bCs/>
          <w:color w:val="000000"/>
        </w:rPr>
      </w:pPr>
      <w:r>
        <w:rPr>
          <w:bCs/>
          <w:color w:val="000000"/>
        </w:rPr>
        <w:t>Атемарского</w:t>
      </w:r>
      <w:r w:rsidRPr="00086DC4">
        <w:rPr>
          <w:bCs/>
          <w:color w:val="000000"/>
        </w:rPr>
        <w:t xml:space="preserve"> сельского поселения </w:t>
      </w:r>
      <w:r w:rsidRPr="00086DC4">
        <w:rPr>
          <w:bCs/>
          <w:color w:val="000000"/>
        </w:rPr>
        <w:br/>
      </w:r>
      <w:proofErr w:type="spellStart"/>
      <w:r w:rsidRPr="00086DC4">
        <w:rPr>
          <w:bCs/>
          <w:color w:val="000000"/>
        </w:rPr>
        <w:t>Лямбирского</w:t>
      </w:r>
      <w:proofErr w:type="spellEnd"/>
      <w:r w:rsidRPr="00086DC4">
        <w:rPr>
          <w:bCs/>
          <w:color w:val="000000"/>
        </w:rPr>
        <w:t xml:space="preserve"> муниципального района</w:t>
      </w:r>
    </w:p>
    <w:p w:rsidR="00D46F85" w:rsidRDefault="00D46F85" w:rsidP="00D46F85">
      <w:pPr>
        <w:autoSpaceDE w:val="0"/>
        <w:autoSpaceDN w:val="0"/>
        <w:adjustRightInd w:val="0"/>
        <w:jc w:val="right"/>
        <w:rPr>
          <w:b/>
          <w:bCs/>
          <w:color w:val="000000"/>
          <w:sz w:val="23"/>
          <w:szCs w:val="23"/>
        </w:rPr>
      </w:pPr>
    </w:p>
    <w:p w:rsidR="00D46F85" w:rsidRDefault="00D46F85" w:rsidP="00D46F85">
      <w:pPr>
        <w:autoSpaceDE w:val="0"/>
        <w:autoSpaceDN w:val="0"/>
        <w:adjustRightInd w:val="0"/>
        <w:jc w:val="right"/>
        <w:rPr>
          <w:b/>
          <w:bCs/>
          <w:color w:val="000000"/>
          <w:sz w:val="23"/>
          <w:szCs w:val="23"/>
        </w:rPr>
      </w:pPr>
    </w:p>
    <w:p w:rsidR="00D46F85" w:rsidRDefault="00D46F85" w:rsidP="00D46F85">
      <w:pPr>
        <w:autoSpaceDE w:val="0"/>
        <w:autoSpaceDN w:val="0"/>
        <w:adjustRightInd w:val="0"/>
        <w:jc w:val="right"/>
        <w:rPr>
          <w:b/>
          <w:bCs/>
          <w:color w:val="000000"/>
          <w:sz w:val="23"/>
          <w:szCs w:val="23"/>
        </w:rPr>
      </w:pPr>
    </w:p>
    <w:p w:rsidR="00D46F85" w:rsidRPr="009870D3" w:rsidRDefault="00D46F85" w:rsidP="00D46F85">
      <w:pPr>
        <w:jc w:val="center"/>
        <w:rPr>
          <w:b/>
          <w:color w:val="FF0000"/>
          <w:sz w:val="28"/>
          <w:szCs w:val="28"/>
        </w:rPr>
      </w:pPr>
      <w:r w:rsidRPr="00086DC4">
        <w:rPr>
          <w:b/>
          <w:sz w:val="28"/>
          <w:szCs w:val="28"/>
        </w:rPr>
        <w:t xml:space="preserve">Таблица средних показателей </w:t>
      </w:r>
      <w:r>
        <w:rPr>
          <w:b/>
          <w:sz w:val="28"/>
          <w:szCs w:val="28"/>
        </w:rPr>
        <w:t xml:space="preserve">кадастровой стоимости 1 кв. м. земли под объектами торговли в </w:t>
      </w:r>
      <w:proofErr w:type="spellStart"/>
      <w:r>
        <w:rPr>
          <w:b/>
          <w:sz w:val="28"/>
          <w:szCs w:val="28"/>
        </w:rPr>
        <w:t>Атемарском</w:t>
      </w:r>
      <w:proofErr w:type="spellEnd"/>
      <w:r w:rsidRPr="00086DC4">
        <w:rPr>
          <w:b/>
          <w:sz w:val="28"/>
          <w:szCs w:val="28"/>
        </w:rPr>
        <w:t xml:space="preserve"> сельск</w:t>
      </w:r>
      <w:r>
        <w:rPr>
          <w:b/>
          <w:sz w:val="28"/>
          <w:szCs w:val="28"/>
        </w:rPr>
        <w:t>ом</w:t>
      </w:r>
      <w:r w:rsidRPr="00086DC4">
        <w:rPr>
          <w:b/>
          <w:sz w:val="28"/>
          <w:szCs w:val="28"/>
        </w:rPr>
        <w:t xml:space="preserve"> поселени</w:t>
      </w:r>
      <w:r>
        <w:rPr>
          <w:b/>
          <w:sz w:val="28"/>
          <w:szCs w:val="28"/>
        </w:rPr>
        <w:t xml:space="preserve">и </w:t>
      </w:r>
      <w:proofErr w:type="spellStart"/>
      <w:r>
        <w:rPr>
          <w:b/>
          <w:sz w:val="28"/>
          <w:szCs w:val="28"/>
        </w:rPr>
        <w:t>Лямбирского</w:t>
      </w:r>
      <w:proofErr w:type="spellEnd"/>
      <w:r>
        <w:rPr>
          <w:b/>
          <w:sz w:val="28"/>
          <w:szCs w:val="28"/>
        </w:rPr>
        <w:t xml:space="preserve"> муниципального района РМ </w:t>
      </w:r>
    </w:p>
    <w:p w:rsidR="00D46F85" w:rsidRPr="00086DC4" w:rsidRDefault="00D46F85" w:rsidP="00D46F85">
      <w:pPr>
        <w:autoSpaceDE w:val="0"/>
        <w:autoSpaceDN w:val="0"/>
        <w:adjustRightInd w:val="0"/>
        <w:jc w:val="right"/>
        <w:rPr>
          <w:color w:val="000000"/>
          <w:sz w:val="23"/>
          <w:szCs w:val="23"/>
        </w:rPr>
      </w:pPr>
      <w:r w:rsidRPr="00086DC4">
        <w:rPr>
          <w:b/>
          <w:bCs/>
          <w:color w:val="000000"/>
          <w:sz w:val="23"/>
          <w:szCs w:val="23"/>
        </w:rPr>
        <w:t xml:space="preserve"> </w:t>
      </w:r>
    </w:p>
    <w:tbl>
      <w:tblPr>
        <w:tblW w:w="10363" w:type="dxa"/>
        <w:tblInd w:w="-928" w:type="dxa"/>
        <w:tblLook w:val="04A0" w:firstRow="1" w:lastRow="0" w:firstColumn="1" w:lastColumn="0" w:noHBand="0" w:noVBand="1"/>
      </w:tblPr>
      <w:tblGrid>
        <w:gridCol w:w="657"/>
        <w:gridCol w:w="3963"/>
        <w:gridCol w:w="5743"/>
      </w:tblGrid>
      <w:tr w:rsidR="00D46F85" w:rsidRPr="00293DE0" w:rsidTr="00F00869">
        <w:trPr>
          <w:trHeight w:val="900"/>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6F85" w:rsidRPr="00293DE0" w:rsidRDefault="00D46F85" w:rsidP="008F65E7">
            <w:pPr>
              <w:autoSpaceDE w:val="0"/>
              <w:autoSpaceDN w:val="0"/>
              <w:adjustRightInd w:val="0"/>
              <w:jc w:val="center"/>
              <w:rPr>
                <w:b/>
                <w:bCs/>
                <w:color w:val="000000"/>
              </w:rPr>
            </w:pPr>
            <w:bookmarkStart w:id="2" w:name="_GoBack"/>
            <w:bookmarkEnd w:id="2"/>
            <w:r w:rsidRPr="00293DE0">
              <w:rPr>
                <w:b/>
                <w:bCs/>
                <w:color w:val="000000"/>
              </w:rPr>
              <w:t>№     П/П</w:t>
            </w:r>
          </w:p>
        </w:tc>
        <w:tc>
          <w:tcPr>
            <w:tcW w:w="3963" w:type="dxa"/>
            <w:tcBorders>
              <w:top w:val="single" w:sz="4" w:space="0" w:color="auto"/>
              <w:left w:val="nil"/>
              <w:bottom w:val="single" w:sz="4" w:space="0" w:color="auto"/>
              <w:right w:val="single" w:sz="4" w:space="0" w:color="auto"/>
            </w:tcBorders>
            <w:shd w:val="clear" w:color="auto" w:fill="auto"/>
            <w:vAlign w:val="center"/>
            <w:hideMark/>
          </w:tcPr>
          <w:p w:rsidR="00D46F85" w:rsidRPr="00293DE0" w:rsidRDefault="00D46F85" w:rsidP="008F65E7">
            <w:pPr>
              <w:autoSpaceDE w:val="0"/>
              <w:autoSpaceDN w:val="0"/>
              <w:adjustRightInd w:val="0"/>
              <w:jc w:val="center"/>
              <w:rPr>
                <w:b/>
                <w:bCs/>
                <w:color w:val="000000"/>
              </w:rPr>
            </w:pPr>
            <w:r w:rsidRPr="00293DE0">
              <w:rPr>
                <w:b/>
                <w:bCs/>
                <w:color w:val="000000"/>
              </w:rPr>
              <w:t>Наименование сельского поселения</w:t>
            </w:r>
          </w:p>
        </w:tc>
        <w:tc>
          <w:tcPr>
            <w:tcW w:w="5743" w:type="dxa"/>
            <w:tcBorders>
              <w:top w:val="single" w:sz="4" w:space="0" w:color="auto"/>
              <w:left w:val="nil"/>
              <w:bottom w:val="single" w:sz="4" w:space="0" w:color="auto"/>
              <w:right w:val="single" w:sz="4" w:space="0" w:color="auto"/>
            </w:tcBorders>
            <w:shd w:val="clear" w:color="auto" w:fill="auto"/>
            <w:vAlign w:val="center"/>
            <w:hideMark/>
          </w:tcPr>
          <w:p w:rsidR="00D46F85" w:rsidRPr="00293DE0" w:rsidRDefault="00D46F85" w:rsidP="008F65E7">
            <w:pPr>
              <w:autoSpaceDE w:val="0"/>
              <w:autoSpaceDN w:val="0"/>
              <w:adjustRightInd w:val="0"/>
              <w:jc w:val="center"/>
              <w:rPr>
                <w:b/>
                <w:bCs/>
                <w:color w:val="000000"/>
              </w:rPr>
            </w:pPr>
            <w:r w:rsidRPr="00293DE0">
              <w:rPr>
                <w:b/>
                <w:bCs/>
                <w:color w:val="000000"/>
              </w:rPr>
              <w:t>Средний показатель кадастровой стоимости</w:t>
            </w:r>
          </w:p>
          <w:p w:rsidR="00D46F85" w:rsidRPr="00293DE0" w:rsidRDefault="00D46F85" w:rsidP="008F65E7">
            <w:pPr>
              <w:autoSpaceDE w:val="0"/>
              <w:autoSpaceDN w:val="0"/>
              <w:adjustRightInd w:val="0"/>
              <w:jc w:val="center"/>
              <w:rPr>
                <w:b/>
                <w:bCs/>
                <w:color w:val="000000"/>
              </w:rPr>
            </w:pPr>
            <w:r w:rsidRPr="00293DE0">
              <w:rPr>
                <w:b/>
                <w:bCs/>
                <w:color w:val="000000"/>
              </w:rPr>
              <w:t xml:space="preserve">1 </w:t>
            </w:r>
            <w:proofErr w:type="spellStart"/>
            <w:r w:rsidRPr="00293DE0">
              <w:rPr>
                <w:b/>
                <w:bCs/>
                <w:color w:val="000000"/>
              </w:rPr>
              <w:t>кв.м</w:t>
            </w:r>
            <w:proofErr w:type="spellEnd"/>
            <w:r w:rsidRPr="00293DE0">
              <w:rPr>
                <w:b/>
                <w:bCs/>
                <w:color w:val="000000"/>
              </w:rPr>
              <w:t>. земли под объектами торговли в год</w:t>
            </w:r>
          </w:p>
        </w:tc>
      </w:tr>
      <w:tr w:rsidR="00D46F85" w:rsidRPr="00293DE0" w:rsidTr="00F00869">
        <w:trPr>
          <w:trHeight w:val="300"/>
        </w:trPr>
        <w:tc>
          <w:tcPr>
            <w:tcW w:w="657" w:type="dxa"/>
            <w:tcBorders>
              <w:top w:val="nil"/>
              <w:left w:val="single" w:sz="4" w:space="0" w:color="auto"/>
              <w:bottom w:val="single" w:sz="4" w:space="0" w:color="auto"/>
              <w:right w:val="single" w:sz="4" w:space="0" w:color="auto"/>
            </w:tcBorders>
            <w:shd w:val="clear" w:color="auto" w:fill="auto"/>
            <w:vAlign w:val="bottom"/>
            <w:hideMark/>
          </w:tcPr>
          <w:p w:rsidR="00D46F85" w:rsidRPr="00293DE0" w:rsidRDefault="00D46F85" w:rsidP="008F65E7">
            <w:pPr>
              <w:jc w:val="center"/>
              <w:rPr>
                <w:rFonts w:ascii="Calibri" w:hAnsi="Calibri" w:cs="Calibri"/>
                <w:color w:val="000000"/>
              </w:rPr>
            </w:pPr>
            <w:r>
              <w:rPr>
                <w:rFonts w:ascii="Calibri" w:hAnsi="Calibri" w:cs="Calibri"/>
                <w:color w:val="000000"/>
              </w:rPr>
              <w:t>1</w:t>
            </w:r>
          </w:p>
        </w:tc>
        <w:tc>
          <w:tcPr>
            <w:tcW w:w="3963" w:type="dxa"/>
            <w:tcBorders>
              <w:top w:val="nil"/>
              <w:left w:val="nil"/>
              <w:bottom w:val="single" w:sz="4" w:space="0" w:color="auto"/>
              <w:right w:val="single" w:sz="4" w:space="0" w:color="auto"/>
            </w:tcBorders>
            <w:shd w:val="clear" w:color="auto" w:fill="auto"/>
            <w:vAlign w:val="bottom"/>
            <w:hideMark/>
          </w:tcPr>
          <w:p w:rsidR="00D46F85" w:rsidRPr="00293DE0" w:rsidRDefault="00D46F85" w:rsidP="008F65E7">
            <w:pPr>
              <w:jc w:val="center"/>
              <w:rPr>
                <w:rFonts w:ascii="Calibri" w:hAnsi="Calibri" w:cs="Calibri"/>
                <w:color w:val="000000"/>
              </w:rPr>
            </w:pPr>
            <w:proofErr w:type="spellStart"/>
            <w:r w:rsidRPr="00293DE0">
              <w:rPr>
                <w:rFonts w:ascii="Calibri" w:hAnsi="Calibri" w:cs="Calibri"/>
                <w:color w:val="000000"/>
              </w:rPr>
              <w:t>Атемарское</w:t>
            </w:r>
            <w:proofErr w:type="spellEnd"/>
          </w:p>
        </w:tc>
        <w:tc>
          <w:tcPr>
            <w:tcW w:w="5743" w:type="dxa"/>
            <w:tcBorders>
              <w:top w:val="nil"/>
              <w:left w:val="nil"/>
              <w:bottom w:val="single" w:sz="4" w:space="0" w:color="auto"/>
              <w:right w:val="single" w:sz="4" w:space="0" w:color="auto"/>
            </w:tcBorders>
            <w:shd w:val="clear" w:color="auto" w:fill="auto"/>
            <w:vAlign w:val="bottom"/>
            <w:hideMark/>
          </w:tcPr>
          <w:p w:rsidR="00D46F85" w:rsidRPr="00293DE0" w:rsidRDefault="00D46F85" w:rsidP="008F65E7">
            <w:pPr>
              <w:jc w:val="center"/>
              <w:rPr>
                <w:rFonts w:ascii="Calibri" w:hAnsi="Calibri" w:cs="Calibri"/>
                <w:color w:val="000000"/>
              </w:rPr>
            </w:pPr>
            <w:r w:rsidRPr="00293DE0">
              <w:rPr>
                <w:rFonts w:ascii="Calibri" w:hAnsi="Calibri" w:cs="Calibri"/>
                <w:color w:val="000000"/>
              </w:rPr>
              <w:t>350,3 руб.</w:t>
            </w:r>
          </w:p>
        </w:tc>
      </w:tr>
    </w:tbl>
    <w:p w:rsidR="00D46F85" w:rsidRPr="00975083" w:rsidRDefault="00D46F85" w:rsidP="00D46F85">
      <w:pPr>
        <w:rPr>
          <w:sz w:val="28"/>
          <w:szCs w:val="28"/>
        </w:rPr>
      </w:pPr>
    </w:p>
    <w:p w:rsidR="00F54CD9" w:rsidRPr="00F54CD9" w:rsidRDefault="00F54CD9" w:rsidP="00F54CD9">
      <w:pPr>
        <w:tabs>
          <w:tab w:val="left" w:pos="851"/>
        </w:tabs>
        <w:spacing w:line="360" w:lineRule="auto"/>
        <w:ind w:firstLine="709"/>
        <w:jc w:val="both"/>
        <w:rPr>
          <w:i/>
          <w:iCs/>
          <w:color w:val="000000"/>
          <w:sz w:val="28"/>
          <w:szCs w:val="28"/>
        </w:rPr>
      </w:pPr>
    </w:p>
    <w:sectPr w:rsidR="00F54CD9" w:rsidRPr="00F54CD9" w:rsidSect="00F54CD9">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0CF" w:rsidRDefault="006700CF" w:rsidP="00F54CD9">
      <w:r>
        <w:separator/>
      </w:r>
    </w:p>
  </w:endnote>
  <w:endnote w:type="continuationSeparator" w:id="0">
    <w:p w:rsidR="006700CF" w:rsidRDefault="006700CF" w:rsidP="00F54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XO Thames">
    <w:altName w:val="Times New Roman"/>
    <w:charset w:val="00"/>
    <w:family w:val="roman"/>
    <w:pitch w:val="default"/>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0CF" w:rsidRDefault="006700CF" w:rsidP="006700CF">
    <w:pPr>
      <w:pStyle w:val="af5"/>
      <w:framePr w:wrap="around" w:vAnchor="text" w:hAnchor="margin" w:xAlign="center" w:y="1"/>
      <w:rPr>
        <w:rStyle w:val="aff1"/>
      </w:rPr>
    </w:pPr>
    <w:r>
      <w:rPr>
        <w:rStyle w:val="aff1"/>
      </w:rPr>
      <w:fldChar w:fldCharType="begin"/>
    </w:r>
    <w:r>
      <w:rPr>
        <w:rStyle w:val="aff1"/>
      </w:rPr>
      <w:instrText xml:space="preserve">PAGE  </w:instrText>
    </w:r>
    <w:r>
      <w:rPr>
        <w:rStyle w:val="aff1"/>
      </w:rPr>
      <w:fldChar w:fldCharType="end"/>
    </w:r>
  </w:p>
  <w:p w:rsidR="006700CF" w:rsidRDefault="006700CF">
    <w:pPr>
      <w:pStyle w:val="af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0CF" w:rsidRDefault="006700CF" w:rsidP="006700CF">
    <w:pPr>
      <w:pStyle w:val="af5"/>
      <w:jc w:val="center"/>
    </w:pPr>
    <w:r>
      <w:fldChar w:fldCharType="begin"/>
    </w:r>
    <w:r>
      <w:instrText xml:space="preserve"> PAGE   \* MERGEFORMAT </w:instrText>
    </w:r>
    <w:r>
      <w:fldChar w:fldCharType="separate"/>
    </w:r>
    <w:r w:rsidR="00644FDD">
      <w:rPr>
        <w:noProof/>
      </w:rPr>
      <w:t>19</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0CF" w:rsidRDefault="006700CF" w:rsidP="00F54CD9">
      <w:r>
        <w:separator/>
      </w:r>
    </w:p>
  </w:footnote>
  <w:footnote w:type="continuationSeparator" w:id="0">
    <w:p w:rsidR="006700CF" w:rsidRDefault="006700CF" w:rsidP="00F54C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360" w:hanging="360"/>
      </w:pPr>
      <w:rPr>
        <w:rFonts w:ascii="Times New Roman" w:hAnsi="Times New Roman" w:cs="Times New Roman" w:hint="default"/>
        <w:spacing w:val="-2"/>
        <w:sz w:val="26"/>
        <w:szCs w:val="26"/>
      </w:rPr>
    </w:lvl>
  </w:abstractNum>
  <w:abstractNum w:abstractNumId="2" w15:restartNumberingAfterBreak="0">
    <w:nsid w:val="39C4553B"/>
    <w:multiLevelType w:val="hybridMultilevel"/>
    <w:tmpl w:val="E8861604"/>
    <w:lvl w:ilvl="0" w:tplc="C27A735A">
      <w:start w:val="1"/>
      <w:numFmt w:val="decimal"/>
      <w:lvlText w:val="%1."/>
      <w:lvlJc w:val="left"/>
      <w:pPr>
        <w:ind w:left="1105" w:hanging="3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8857C6E"/>
    <w:multiLevelType w:val="hybridMultilevel"/>
    <w:tmpl w:val="87EE2B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76F"/>
    <w:rsid w:val="00052DDA"/>
    <w:rsid w:val="000F5F93"/>
    <w:rsid w:val="001912BF"/>
    <w:rsid w:val="001D54DE"/>
    <w:rsid w:val="002462E7"/>
    <w:rsid w:val="00256A38"/>
    <w:rsid w:val="002D773F"/>
    <w:rsid w:val="003A393D"/>
    <w:rsid w:val="005406F0"/>
    <w:rsid w:val="00644FDD"/>
    <w:rsid w:val="006700CF"/>
    <w:rsid w:val="00684794"/>
    <w:rsid w:val="00707D79"/>
    <w:rsid w:val="00753004"/>
    <w:rsid w:val="00767BD2"/>
    <w:rsid w:val="007B6253"/>
    <w:rsid w:val="00AC548B"/>
    <w:rsid w:val="00AE5241"/>
    <w:rsid w:val="00BE784C"/>
    <w:rsid w:val="00C02FD2"/>
    <w:rsid w:val="00C67317"/>
    <w:rsid w:val="00CA4297"/>
    <w:rsid w:val="00CC776F"/>
    <w:rsid w:val="00D05EF7"/>
    <w:rsid w:val="00D46F85"/>
    <w:rsid w:val="00E6353F"/>
    <w:rsid w:val="00F00869"/>
    <w:rsid w:val="00F54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533EDDAC"/>
  <w15:chartTrackingRefBased/>
  <w15:docId w15:val="{919D5FB2-EEE6-4F55-A0B0-BF28287C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5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912B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1912BF"/>
    <w:pPr>
      <w:numPr>
        <w:ilvl w:val="1"/>
        <w:numId w:val="1"/>
      </w:numPr>
      <w:suppressAutoHyphens/>
      <w:spacing w:before="120" w:after="120" w:line="276" w:lineRule="auto"/>
      <w:outlineLvl w:val="1"/>
    </w:pPr>
    <w:rPr>
      <w:rFonts w:ascii="XO Thames" w:hAnsi="XO Thames" w:cs="XO Thames"/>
      <w:b/>
      <w:color w:val="00A0FF"/>
      <w:sz w:val="26"/>
      <w:szCs w:val="20"/>
      <w:lang w:val="x-none" w:eastAsia="zh-CN"/>
    </w:rPr>
  </w:style>
  <w:style w:type="paragraph" w:styleId="3">
    <w:name w:val="heading 3"/>
    <w:basedOn w:val="a"/>
    <w:next w:val="a"/>
    <w:link w:val="30"/>
    <w:qFormat/>
    <w:rsid w:val="001912BF"/>
    <w:pPr>
      <w:numPr>
        <w:ilvl w:val="2"/>
        <w:numId w:val="1"/>
      </w:numPr>
      <w:suppressAutoHyphens/>
      <w:spacing w:after="200" w:line="276" w:lineRule="auto"/>
      <w:outlineLvl w:val="2"/>
    </w:pPr>
    <w:rPr>
      <w:rFonts w:ascii="XO Thames" w:hAnsi="XO Thames" w:cs="XO Thames"/>
      <w:b/>
      <w:i/>
      <w:color w:val="000000"/>
      <w:sz w:val="20"/>
      <w:szCs w:val="20"/>
      <w:lang w:val="x-none" w:eastAsia="zh-CN"/>
    </w:rPr>
  </w:style>
  <w:style w:type="paragraph" w:styleId="4">
    <w:name w:val="heading 4"/>
    <w:basedOn w:val="a"/>
    <w:next w:val="a"/>
    <w:link w:val="40"/>
    <w:qFormat/>
    <w:rsid w:val="001912BF"/>
    <w:pPr>
      <w:numPr>
        <w:ilvl w:val="3"/>
        <w:numId w:val="1"/>
      </w:numPr>
      <w:suppressAutoHyphens/>
      <w:spacing w:before="120" w:after="120" w:line="276" w:lineRule="auto"/>
      <w:outlineLvl w:val="3"/>
    </w:pPr>
    <w:rPr>
      <w:rFonts w:ascii="XO Thames" w:hAnsi="XO Thames" w:cs="XO Thames"/>
      <w:b/>
      <w:color w:val="595959"/>
      <w:sz w:val="26"/>
      <w:szCs w:val="20"/>
      <w:lang w:val="x-none" w:eastAsia="zh-CN"/>
    </w:rPr>
  </w:style>
  <w:style w:type="paragraph" w:styleId="5">
    <w:name w:val="heading 5"/>
    <w:basedOn w:val="a"/>
    <w:next w:val="a"/>
    <w:link w:val="50"/>
    <w:qFormat/>
    <w:rsid w:val="001912BF"/>
    <w:pPr>
      <w:numPr>
        <w:ilvl w:val="4"/>
        <w:numId w:val="1"/>
      </w:numPr>
      <w:suppressAutoHyphens/>
      <w:spacing w:before="120" w:after="120" w:line="276" w:lineRule="auto"/>
      <w:outlineLvl w:val="4"/>
    </w:pPr>
    <w:rPr>
      <w:rFonts w:ascii="XO Thames" w:hAnsi="XO Thames" w:cs="XO Thames"/>
      <w:b/>
      <w:color w:val="000000"/>
      <w:sz w:val="22"/>
      <w:szCs w:val="20"/>
      <w:lang w:val="x-none"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text">
    <w:name w:val="headertext"/>
    <w:basedOn w:val="a"/>
    <w:rsid w:val="00E6353F"/>
    <w:pPr>
      <w:suppressAutoHyphens/>
      <w:spacing w:before="100" w:after="100"/>
    </w:pPr>
    <w:rPr>
      <w:lang w:eastAsia="ar-SA"/>
    </w:rPr>
  </w:style>
  <w:style w:type="character" w:customStyle="1" w:styleId="10">
    <w:name w:val="Заголовок 1 Знак"/>
    <w:basedOn w:val="a0"/>
    <w:link w:val="1"/>
    <w:rsid w:val="001912BF"/>
    <w:rPr>
      <w:rFonts w:asciiTheme="majorHAnsi" w:eastAsiaTheme="majorEastAsia" w:hAnsiTheme="majorHAnsi" w:cstheme="majorBidi"/>
      <w:color w:val="2E74B5" w:themeColor="accent1" w:themeShade="BF"/>
      <w:sz w:val="32"/>
      <w:szCs w:val="32"/>
      <w:lang w:eastAsia="ru-RU"/>
    </w:rPr>
  </w:style>
  <w:style w:type="paragraph" w:styleId="a3">
    <w:name w:val="List Paragraph"/>
    <w:basedOn w:val="a"/>
    <w:uiPriority w:val="34"/>
    <w:qFormat/>
    <w:rsid w:val="001912BF"/>
    <w:pPr>
      <w:ind w:left="720"/>
      <w:contextualSpacing/>
    </w:pPr>
  </w:style>
  <w:style w:type="paragraph" w:styleId="HTML">
    <w:name w:val="HTML Preformatted"/>
    <w:basedOn w:val="a"/>
    <w:link w:val="HTML0"/>
    <w:unhideWhenUsed/>
    <w:rsid w:val="001912BF"/>
    <w:rPr>
      <w:rFonts w:ascii="Consolas" w:hAnsi="Consolas" w:cs="Consolas"/>
      <w:sz w:val="20"/>
      <w:szCs w:val="20"/>
    </w:rPr>
  </w:style>
  <w:style w:type="character" w:customStyle="1" w:styleId="HTML0">
    <w:name w:val="Стандартный HTML Знак"/>
    <w:basedOn w:val="a0"/>
    <w:link w:val="HTML"/>
    <w:rsid w:val="001912BF"/>
    <w:rPr>
      <w:rFonts w:ascii="Consolas" w:eastAsia="Times New Roman" w:hAnsi="Consolas" w:cs="Consolas"/>
      <w:sz w:val="20"/>
      <w:szCs w:val="20"/>
      <w:lang w:eastAsia="ru-RU"/>
    </w:rPr>
  </w:style>
  <w:style w:type="character" w:customStyle="1" w:styleId="20">
    <w:name w:val="Заголовок 2 Знак"/>
    <w:basedOn w:val="a0"/>
    <w:link w:val="2"/>
    <w:rsid w:val="001912BF"/>
    <w:rPr>
      <w:rFonts w:ascii="XO Thames" w:eastAsia="Times New Roman" w:hAnsi="XO Thames" w:cs="XO Thames"/>
      <w:b/>
      <w:color w:val="00A0FF"/>
      <w:sz w:val="26"/>
      <w:szCs w:val="20"/>
      <w:lang w:val="x-none" w:eastAsia="zh-CN"/>
    </w:rPr>
  </w:style>
  <w:style w:type="character" w:customStyle="1" w:styleId="30">
    <w:name w:val="Заголовок 3 Знак"/>
    <w:basedOn w:val="a0"/>
    <w:link w:val="3"/>
    <w:rsid w:val="001912BF"/>
    <w:rPr>
      <w:rFonts w:ascii="XO Thames" w:eastAsia="Times New Roman" w:hAnsi="XO Thames" w:cs="XO Thames"/>
      <w:b/>
      <w:i/>
      <w:color w:val="000000"/>
      <w:sz w:val="20"/>
      <w:szCs w:val="20"/>
      <w:lang w:val="x-none" w:eastAsia="zh-CN"/>
    </w:rPr>
  </w:style>
  <w:style w:type="character" w:customStyle="1" w:styleId="40">
    <w:name w:val="Заголовок 4 Знак"/>
    <w:basedOn w:val="a0"/>
    <w:link w:val="4"/>
    <w:rsid w:val="001912BF"/>
    <w:rPr>
      <w:rFonts w:ascii="XO Thames" w:eastAsia="Times New Roman" w:hAnsi="XO Thames" w:cs="XO Thames"/>
      <w:b/>
      <w:color w:val="595959"/>
      <w:sz w:val="26"/>
      <w:szCs w:val="20"/>
      <w:lang w:val="x-none" w:eastAsia="zh-CN"/>
    </w:rPr>
  </w:style>
  <w:style w:type="character" w:customStyle="1" w:styleId="50">
    <w:name w:val="Заголовок 5 Знак"/>
    <w:basedOn w:val="a0"/>
    <w:link w:val="5"/>
    <w:rsid w:val="001912BF"/>
    <w:rPr>
      <w:rFonts w:ascii="XO Thames" w:eastAsia="Times New Roman" w:hAnsi="XO Thames" w:cs="XO Thames"/>
      <w:b/>
      <w:color w:val="000000"/>
      <w:szCs w:val="20"/>
      <w:lang w:val="x-none" w:eastAsia="zh-CN"/>
    </w:rPr>
  </w:style>
  <w:style w:type="numbering" w:customStyle="1" w:styleId="11">
    <w:name w:val="Нет списка1"/>
    <w:next w:val="a2"/>
    <w:uiPriority w:val="99"/>
    <w:semiHidden/>
    <w:unhideWhenUsed/>
    <w:rsid w:val="001912BF"/>
  </w:style>
  <w:style w:type="character" w:customStyle="1" w:styleId="WW8Num1z0">
    <w:name w:val="WW8Num1z0"/>
    <w:rsid w:val="001912BF"/>
  </w:style>
  <w:style w:type="character" w:customStyle="1" w:styleId="WW8Num1z1">
    <w:name w:val="WW8Num1z1"/>
    <w:rsid w:val="001912BF"/>
  </w:style>
  <w:style w:type="character" w:customStyle="1" w:styleId="WW8Num1z2">
    <w:name w:val="WW8Num1z2"/>
    <w:rsid w:val="001912BF"/>
  </w:style>
  <w:style w:type="character" w:customStyle="1" w:styleId="WW8Num1z3">
    <w:name w:val="WW8Num1z3"/>
    <w:rsid w:val="001912BF"/>
  </w:style>
  <w:style w:type="character" w:customStyle="1" w:styleId="WW8Num1z4">
    <w:name w:val="WW8Num1z4"/>
    <w:rsid w:val="001912BF"/>
  </w:style>
  <w:style w:type="character" w:customStyle="1" w:styleId="WW8Num1z5">
    <w:name w:val="WW8Num1z5"/>
    <w:rsid w:val="001912BF"/>
  </w:style>
  <w:style w:type="character" w:customStyle="1" w:styleId="WW8Num1z6">
    <w:name w:val="WW8Num1z6"/>
    <w:rsid w:val="001912BF"/>
  </w:style>
  <w:style w:type="character" w:customStyle="1" w:styleId="WW8Num1z7">
    <w:name w:val="WW8Num1z7"/>
    <w:rsid w:val="001912BF"/>
  </w:style>
  <w:style w:type="character" w:customStyle="1" w:styleId="WW8Num1z8">
    <w:name w:val="WW8Num1z8"/>
    <w:rsid w:val="001912BF"/>
  </w:style>
  <w:style w:type="character" w:customStyle="1" w:styleId="WW8Num2z0">
    <w:name w:val="WW8Num2z0"/>
    <w:rsid w:val="001912BF"/>
    <w:rPr>
      <w:rFonts w:ascii="Times New Roman" w:hAnsi="Times New Roman" w:cs="Times New Roman" w:hint="default"/>
      <w:spacing w:val="-2"/>
      <w:sz w:val="26"/>
      <w:szCs w:val="26"/>
    </w:rPr>
  </w:style>
  <w:style w:type="character" w:customStyle="1" w:styleId="WW8Num3z0">
    <w:name w:val="WW8Num3z0"/>
    <w:rsid w:val="001912BF"/>
  </w:style>
  <w:style w:type="character" w:customStyle="1" w:styleId="WW8Num3z1">
    <w:name w:val="WW8Num3z1"/>
    <w:rsid w:val="001912BF"/>
  </w:style>
  <w:style w:type="character" w:customStyle="1" w:styleId="WW8Num3z2">
    <w:name w:val="WW8Num3z2"/>
    <w:rsid w:val="001912BF"/>
  </w:style>
  <w:style w:type="character" w:customStyle="1" w:styleId="WW8Num3z3">
    <w:name w:val="WW8Num3z3"/>
    <w:rsid w:val="001912BF"/>
  </w:style>
  <w:style w:type="character" w:customStyle="1" w:styleId="WW8Num3z4">
    <w:name w:val="WW8Num3z4"/>
    <w:rsid w:val="001912BF"/>
  </w:style>
  <w:style w:type="character" w:customStyle="1" w:styleId="WW8Num3z5">
    <w:name w:val="WW8Num3z5"/>
    <w:rsid w:val="001912BF"/>
  </w:style>
  <w:style w:type="character" w:customStyle="1" w:styleId="WW8Num3z6">
    <w:name w:val="WW8Num3z6"/>
    <w:rsid w:val="001912BF"/>
  </w:style>
  <w:style w:type="character" w:customStyle="1" w:styleId="WW8Num3z7">
    <w:name w:val="WW8Num3z7"/>
    <w:rsid w:val="001912BF"/>
  </w:style>
  <w:style w:type="character" w:customStyle="1" w:styleId="WW8Num3z8">
    <w:name w:val="WW8Num3z8"/>
    <w:rsid w:val="001912BF"/>
  </w:style>
  <w:style w:type="character" w:customStyle="1" w:styleId="WW8Num4z0">
    <w:name w:val="WW8Num4z0"/>
    <w:rsid w:val="001912BF"/>
  </w:style>
  <w:style w:type="character" w:customStyle="1" w:styleId="WW8Num4z1">
    <w:name w:val="WW8Num4z1"/>
    <w:rsid w:val="001912BF"/>
  </w:style>
  <w:style w:type="character" w:customStyle="1" w:styleId="WW8Num4z2">
    <w:name w:val="WW8Num4z2"/>
    <w:rsid w:val="001912BF"/>
  </w:style>
  <w:style w:type="character" w:customStyle="1" w:styleId="WW8Num4z3">
    <w:name w:val="WW8Num4z3"/>
    <w:rsid w:val="001912BF"/>
  </w:style>
  <w:style w:type="character" w:customStyle="1" w:styleId="WW8Num4z4">
    <w:name w:val="WW8Num4z4"/>
    <w:rsid w:val="001912BF"/>
  </w:style>
  <w:style w:type="character" w:customStyle="1" w:styleId="WW8Num4z5">
    <w:name w:val="WW8Num4z5"/>
    <w:rsid w:val="001912BF"/>
  </w:style>
  <w:style w:type="character" w:customStyle="1" w:styleId="WW8Num4z6">
    <w:name w:val="WW8Num4z6"/>
    <w:rsid w:val="001912BF"/>
  </w:style>
  <w:style w:type="character" w:customStyle="1" w:styleId="WW8Num4z7">
    <w:name w:val="WW8Num4z7"/>
    <w:rsid w:val="001912BF"/>
  </w:style>
  <w:style w:type="character" w:customStyle="1" w:styleId="WW8Num4z8">
    <w:name w:val="WW8Num4z8"/>
    <w:rsid w:val="001912BF"/>
  </w:style>
  <w:style w:type="character" w:customStyle="1" w:styleId="WW8Num5z0">
    <w:name w:val="WW8Num5z0"/>
    <w:rsid w:val="001912BF"/>
    <w:rPr>
      <w:rFonts w:cs="Times New Roman"/>
    </w:rPr>
  </w:style>
  <w:style w:type="character" w:customStyle="1" w:styleId="WW8Num6z0">
    <w:name w:val="WW8Num6z0"/>
    <w:rsid w:val="001912BF"/>
    <w:rPr>
      <w:rFonts w:cs="Times New Roman"/>
    </w:rPr>
  </w:style>
  <w:style w:type="character" w:customStyle="1" w:styleId="WW8Num7z0">
    <w:name w:val="WW8Num7z0"/>
    <w:rsid w:val="001912BF"/>
    <w:rPr>
      <w:rFonts w:cs="Times New Roman"/>
    </w:rPr>
  </w:style>
  <w:style w:type="character" w:customStyle="1" w:styleId="WW8Num8z0">
    <w:name w:val="WW8Num8z0"/>
    <w:rsid w:val="001912BF"/>
  </w:style>
  <w:style w:type="character" w:customStyle="1" w:styleId="WW8Num8z1">
    <w:name w:val="WW8Num8z1"/>
    <w:rsid w:val="001912BF"/>
  </w:style>
  <w:style w:type="character" w:customStyle="1" w:styleId="WW8Num8z2">
    <w:name w:val="WW8Num8z2"/>
    <w:rsid w:val="001912BF"/>
  </w:style>
  <w:style w:type="character" w:customStyle="1" w:styleId="WW8Num8z3">
    <w:name w:val="WW8Num8z3"/>
    <w:rsid w:val="001912BF"/>
  </w:style>
  <w:style w:type="character" w:customStyle="1" w:styleId="WW8Num8z4">
    <w:name w:val="WW8Num8z4"/>
    <w:rsid w:val="001912BF"/>
  </w:style>
  <w:style w:type="character" w:customStyle="1" w:styleId="WW8Num8z5">
    <w:name w:val="WW8Num8z5"/>
    <w:rsid w:val="001912BF"/>
  </w:style>
  <w:style w:type="character" w:customStyle="1" w:styleId="WW8Num8z6">
    <w:name w:val="WW8Num8z6"/>
    <w:rsid w:val="001912BF"/>
  </w:style>
  <w:style w:type="character" w:customStyle="1" w:styleId="WW8Num8z7">
    <w:name w:val="WW8Num8z7"/>
    <w:rsid w:val="001912BF"/>
  </w:style>
  <w:style w:type="character" w:customStyle="1" w:styleId="WW8Num8z8">
    <w:name w:val="WW8Num8z8"/>
    <w:rsid w:val="001912BF"/>
  </w:style>
  <w:style w:type="character" w:customStyle="1" w:styleId="WW8Num9z0">
    <w:name w:val="WW8Num9z0"/>
    <w:rsid w:val="001912BF"/>
    <w:rPr>
      <w:rFonts w:ascii="Times New Roman" w:hAnsi="Times New Roman" w:cs="Times New Roman" w:hint="default"/>
      <w:spacing w:val="-2"/>
      <w:sz w:val="26"/>
      <w:szCs w:val="26"/>
    </w:rPr>
  </w:style>
  <w:style w:type="character" w:customStyle="1" w:styleId="WW8Num9z1">
    <w:name w:val="WW8Num9z1"/>
    <w:rsid w:val="001912BF"/>
  </w:style>
  <w:style w:type="character" w:customStyle="1" w:styleId="WW8Num9z2">
    <w:name w:val="WW8Num9z2"/>
    <w:rsid w:val="001912BF"/>
  </w:style>
  <w:style w:type="character" w:customStyle="1" w:styleId="WW8Num9z3">
    <w:name w:val="WW8Num9z3"/>
    <w:rsid w:val="001912BF"/>
  </w:style>
  <w:style w:type="character" w:customStyle="1" w:styleId="WW8Num9z4">
    <w:name w:val="WW8Num9z4"/>
    <w:rsid w:val="001912BF"/>
  </w:style>
  <w:style w:type="character" w:customStyle="1" w:styleId="WW8Num9z5">
    <w:name w:val="WW8Num9z5"/>
    <w:rsid w:val="001912BF"/>
  </w:style>
  <w:style w:type="character" w:customStyle="1" w:styleId="WW8Num9z6">
    <w:name w:val="WW8Num9z6"/>
    <w:rsid w:val="001912BF"/>
  </w:style>
  <w:style w:type="character" w:customStyle="1" w:styleId="WW8Num9z7">
    <w:name w:val="WW8Num9z7"/>
    <w:rsid w:val="001912BF"/>
  </w:style>
  <w:style w:type="character" w:customStyle="1" w:styleId="WW8Num9z8">
    <w:name w:val="WW8Num9z8"/>
    <w:rsid w:val="001912BF"/>
  </w:style>
  <w:style w:type="character" w:customStyle="1" w:styleId="21">
    <w:name w:val="Основной шрифт абзаца2"/>
    <w:rsid w:val="001912BF"/>
  </w:style>
  <w:style w:type="character" w:customStyle="1" w:styleId="12">
    <w:name w:val="Обычный1"/>
    <w:rsid w:val="001912BF"/>
    <w:rPr>
      <w:rFonts w:ascii="Arial" w:hAnsi="Arial" w:cs="Arial"/>
      <w:sz w:val="20"/>
    </w:rPr>
  </w:style>
  <w:style w:type="character" w:customStyle="1" w:styleId="22">
    <w:name w:val="Оглавление 2 Знак"/>
    <w:rsid w:val="001912BF"/>
    <w:rPr>
      <w:rFonts w:ascii="Calibri" w:eastAsia="Times New Roman" w:hAnsi="Calibri" w:cs="Times New Roman"/>
      <w:color w:val="000000"/>
      <w:szCs w:val="20"/>
    </w:rPr>
  </w:style>
  <w:style w:type="character" w:customStyle="1" w:styleId="41">
    <w:name w:val="Оглавление 4 Знак"/>
    <w:rsid w:val="001912BF"/>
    <w:rPr>
      <w:rFonts w:ascii="Calibri" w:eastAsia="Times New Roman" w:hAnsi="Calibri" w:cs="Times New Roman"/>
      <w:color w:val="000000"/>
      <w:szCs w:val="20"/>
    </w:rPr>
  </w:style>
  <w:style w:type="character" w:customStyle="1" w:styleId="a4">
    <w:name w:val="Нижний колонтитул Знак"/>
    <w:rsid w:val="001912BF"/>
    <w:rPr>
      <w:rFonts w:ascii="Arial" w:eastAsia="Times New Roman" w:hAnsi="Arial" w:cs="Times New Roman"/>
      <w:sz w:val="20"/>
      <w:szCs w:val="20"/>
      <w:lang w:val="x-none"/>
    </w:rPr>
  </w:style>
  <w:style w:type="character" w:customStyle="1" w:styleId="6">
    <w:name w:val="Оглавление 6 Знак"/>
    <w:rsid w:val="001912BF"/>
    <w:rPr>
      <w:rFonts w:ascii="Calibri" w:eastAsia="Times New Roman" w:hAnsi="Calibri" w:cs="Times New Roman"/>
      <w:color w:val="000000"/>
      <w:szCs w:val="20"/>
    </w:rPr>
  </w:style>
  <w:style w:type="character" w:customStyle="1" w:styleId="7">
    <w:name w:val="Оглавление 7 Знак"/>
    <w:rsid w:val="001912BF"/>
    <w:rPr>
      <w:rFonts w:ascii="Calibri" w:eastAsia="Times New Roman" w:hAnsi="Calibri" w:cs="Times New Roman"/>
      <w:color w:val="000000"/>
      <w:szCs w:val="20"/>
    </w:rPr>
  </w:style>
  <w:style w:type="character" w:customStyle="1" w:styleId="ConsPlusNormal1">
    <w:name w:val="ConsPlusNormal1"/>
    <w:rsid w:val="001912BF"/>
    <w:rPr>
      <w:rFonts w:ascii="Times New Roman" w:eastAsia="Times New Roman" w:hAnsi="Times New Roman" w:cs="Times New Roman"/>
      <w:sz w:val="24"/>
      <w:szCs w:val="22"/>
      <w:lang w:bidi="ar-SA"/>
    </w:rPr>
  </w:style>
  <w:style w:type="character" w:customStyle="1" w:styleId="31">
    <w:name w:val="Оглавление 3 Знак"/>
    <w:rsid w:val="001912BF"/>
    <w:rPr>
      <w:rFonts w:ascii="Calibri" w:eastAsia="Times New Roman" w:hAnsi="Calibri" w:cs="Times New Roman"/>
      <w:color w:val="000000"/>
      <w:szCs w:val="20"/>
    </w:rPr>
  </w:style>
  <w:style w:type="character" w:customStyle="1" w:styleId="a5">
    <w:name w:val="Символ сноски"/>
    <w:rsid w:val="001912BF"/>
    <w:rPr>
      <w:rFonts w:ascii="Calibri" w:eastAsia="Times New Roman" w:hAnsi="Calibri" w:cs="Times New Roman"/>
      <w:sz w:val="20"/>
      <w:szCs w:val="20"/>
      <w:vertAlign w:val="superscript"/>
      <w:lang w:val="x-none"/>
    </w:rPr>
  </w:style>
  <w:style w:type="character" w:customStyle="1" w:styleId="a6">
    <w:name w:val="Текст выноски Знак"/>
    <w:rsid w:val="001912BF"/>
    <w:rPr>
      <w:rFonts w:ascii="Tahoma" w:eastAsia="Times New Roman" w:hAnsi="Tahoma" w:cs="Times New Roman"/>
      <w:sz w:val="16"/>
      <w:szCs w:val="20"/>
      <w:lang w:val="x-none"/>
    </w:rPr>
  </w:style>
  <w:style w:type="character" w:customStyle="1" w:styleId="a7">
    <w:name w:val="Абзац списка Знак"/>
    <w:rsid w:val="001912BF"/>
    <w:rPr>
      <w:rFonts w:ascii="Arial" w:eastAsia="Times New Roman" w:hAnsi="Arial" w:cs="Times New Roman"/>
      <w:sz w:val="20"/>
      <w:szCs w:val="20"/>
      <w:lang w:val="x-none"/>
    </w:rPr>
  </w:style>
  <w:style w:type="character" w:styleId="a8">
    <w:name w:val="Hyperlink"/>
    <w:rsid w:val="001912BF"/>
    <w:rPr>
      <w:rFonts w:ascii="Calibri" w:eastAsia="Times New Roman" w:hAnsi="Calibri" w:cs="Times New Roman"/>
      <w:color w:val="0000FF"/>
      <w:sz w:val="20"/>
      <w:szCs w:val="20"/>
      <w:u w:val="single"/>
      <w:lang w:val="x-none"/>
    </w:rPr>
  </w:style>
  <w:style w:type="character" w:customStyle="1" w:styleId="Footnote1">
    <w:name w:val="Footnote1"/>
    <w:rsid w:val="001912BF"/>
    <w:rPr>
      <w:rFonts w:ascii="Arial" w:eastAsia="Times New Roman" w:hAnsi="Arial" w:cs="Times New Roman"/>
      <w:sz w:val="20"/>
      <w:szCs w:val="20"/>
      <w:lang w:val="x-none"/>
    </w:rPr>
  </w:style>
  <w:style w:type="character" w:customStyle="1" w:styleId="13">
    <w:name w:val="Оглавление 1 Знак"/>
    <w:rsid w:val="001912BF"/>
    <w:rPr>
      <w:rFonts w:ascii="XO Thames" w:eastAsia="Times New Roman" w:hAnsi="XO Thames" w:cs="Times New Roman"/>
      <w:b/>
      <w:sz w:val="20"/>
      <w:szCs w:val="20"/>
      <w:lang w:val="x-none"/>
    </w:rPr>
  </w:style>
  <w:style w:type="character" w:customStyle="1" w:styleId="HeaderandFooter1">
    <w:name w:val="Header and Footer1"/>
    <w:rsid w:val="001912BF"/>
    <w:rPr>
      <w:rFonts w:ascii="XO Thames" w:eastAsia="Times New Roman" w:hAnsi="XO Thames" w:cs="Calibri"/>
      <w:color w:val="000000"/>
      <w:sz w:val="22"/>
      <w:szCs w:val="22"/>
      <w:lang w:bidi="ar-SA"/>
    </w:rPr>
  </w:style>
  <w:style w:type="character" w:customStyle="1" w:styleId="9">
    <w:name w:val="Оглавление 9 Знак"/>
    <w:rsid w:val="001912BF"/>
    <w:rPr>
      <w:rFonts w:ascii="Calibri" w:eastAsia="Times New Roman" w:hAnsi="Calibri" w:cs="Times New Roman"/>
      <w:color w:val="000000"/>
      <w:szCs w:val="20"/>
    </w:rPr>
  </w:style>
  <w:style w:type="character" w:customStyle="1" w:styleId="8">
    <w:name w:val="Оглавление 8 Знак"/>
    <w:rsid w:val="001912BF"/>
    <w:rPr>
      <w:rFonts w:ascii="Calibri" w:eastAsia="Times New Roman" w:hAnsi="Calibri" w:cs="Times New Roman"/>
      <w:color w:val="000000"/>
      <w:szCs w:val="20"/>
    </w:rPr>
  </w:style>
  <w:style w:type="character" w:customStyle="1" w:styleId="ConsPlusNonformat1">
    <w:name w:val="ConsPlusNonformat1"/>
    <w:rsid w:val="001912BF"/>
    <w:rPr>
      <w:rFonts w:ascii="Courier New" w:eastAsia="Times New Roman" w:hAnsi="Courier New" w:cs="Calibri"/>
      <w:color w:val="000000"/>
      <w:sz w:val="22"/>
      <w:szCs w:val="22"/>
      <w:lang w:bidi="ar-SA"/>
    </w:rPr>
  </w:style>
  <w:style w:type="character" w:customStyle="1" w:styleId="32">
    <w:name w:val="Основной текст с отступом 3 Знак"/>
    <w:rsid w:val="001912BF"/>
    <w:rPr>
      <w:rFonts w:ascii="Times New Roman" w:eastAsia="Times New Roman" w:hAnsi="Times New Roman" w:cs="Times New Roman"/>
      <w:sz w:val="28"/>
      <w:szCs w:val="20"/>
      <w:lang w:val="x-none"/>
    </w:rPr>
  </w:style>
  <w:style w:type="character" w:customStyle="1" w:styleId="51">
    <w:name w:val="Оглавление 5 Знак"/>
    <w:rsid w:val="001912BF"/>
    <w:rPr>
      <w:rFonts w:ascii="Calibri" w:eastAsia="Times New Roman" w:hAnsi="Calibri" w:cs="Times New Roman"/>
      <w:color w:val="000000"/>
      <w:szCs w:val="20"/>
    </w:rPr>
  </w:style>
  <w:style w:type="character" w:customStyle="1" w:styleId="ConsPlusCell1">
    <w:name w:val="ConsPlusCell1"/>
    <w:rsid w:val="001912BF"/>
    <w:rPr>
      <w:rFonts w:ascii="Courier New" w:eastAsia="Times New Roman" w:hAnsi="Courier New" w:cs="Calibri"/>
      <w:color w:val="000000"/>
      <w:sz w:val="22"/>
      <w:szCs w:val="22"/>
      <w:lang w:bidi="ar-SA"/>
    </w:rPr>
  </w:style>
  <w:style w:type="character" w:customStyle="1" w:styleId="a9">
    <w:name w:val="Верхний колонтитул Знак"/>
    <w:rsid w:val="001912BF"/>
    <w:rPr>
      <w:rFonts w:ascii="Arial" w:eastAsia="Times New Roman" w:hAnsi="Arial" w:cs="Times New Roman"/>
      <w:sz w:val="20"/>
      <w:szCs w:val="20"/>
      <w:lang w:val="x-none"/>
    </w:rPr>
  </w:style>
  <w:style w:type="character" w:customStyle="1" w:styleId="aa">
    <w:name w:val="Подзаголовок Знак"/>
    <w:rsid w:val="001912BF"/>
    <w:rPr>
      <w:rFonts w:ascii="XO Thames" w:eastAsia="Times New Roman" w:hAnsi="XO Thames" w:cs="Times New Roman"/>
      <w:i/>
      <w:color w:val="616161"/>
      <w:sz w:val="24"/>
      <w:szCs w:val="20"/>
      <w:lang w:val="x-none"/>
    </w:rPr>
  </w:style>
  <w:style w:type="character" w:customStyle="1" w:styleId="toc101">
    <w:name w:val="toc 101"/>
    <w:rsid w:val="001912BF"/>
    <w:rPr>
      <w:rFonts w:eastAsia="Times New Roman"/>
      <w:color w:val="000000"/>
      <w:sz w:val="22"/>
      <w:szCs w:val="22"/>
      <w:lang w:bidi="ar-SA"/>
    </w:rPr>
  </w:style>
  <w:style w:type="character" w:customStyle="1" w:styleId="ab">
    <w:name w:val="Название Знак"/>
    <w:rsid w:val="001912BF"/>
    <w:rPr>
      <w:rFonts w:ascii="XO Thames" w:eastAsia="Times New Roman" w:hAnsi="XO Thames" w:cs="Times New Roman"/>
      <w:b/>
      <w:sz w:val="52"/>
      <w:szCs w:val="20"/>
      <w:lang w:val="x-none"/>
    </w:rPr>
  </w:style>
  <w:style w:type="character" w:customStyle="1" w:styleId="ConsPlusTitle1">
    <w:name w:val="ConsPlusTitle1"/>
    <w:rsid w:val="001912BF"/>
    <w:rPr>
      <w:rFonts w:ascii="Times New Roman" w:eastAsia="Times New Roman" w:hAnsi="Times New Roman" w:cs="Times New Roman"/>
      <w:b/>
      <w:sz w:val="24"/>
      <w:szCs w:val="22"/>
      <w:lang w:bidi="ar-SA"/>
    </w:rPr>
  </w:style>
  <w:style w:type="character" w:customStyle="1" w:styleId="ac">
    <w:name w:val="Текст сноски Знак"/>
    <w:rsid w:val="001912BF"/>
    <w:rPr>
      <w:rFonts w:ascii="Times New Roman" w:eastAsia="Times New Roman" w:hAnsi="Times New Roman" w:cs="Times New Roman"/>
      <w:sz w:val="20"/>
      <w:szCs w:val="20"/>
      <w:lang w:val="x-none"/>
    </w:rPr>
  </w:style>
  <w:style w:type="character" w:customStyle="1" w:styleId="UnresolvedMention">
    <w:name w:val="Unresolved Mention"/>
    <w:rsid w:val="001912BF"/>
    <w:rPr>
      <w:rFonts w:cs="Times New Roman"/>
      <w:color w:val="605E5C"/>
      <w:shd w:val="clear" w:color="auto" w:fill="E1DFDD"/>
    </w:rPr>
  </w:style>
  <w:style w:type="character" w:customStyle="1" w:styleId="14">
    <w:name w:val="Знак примечания1"/>
    <w:rsid w:val="001912BF"/>
    <w:rPr>
      <w:rFonts w:cs="Times New Roman"/>
      <w:sz w:val="16"/>
      <w:szCs w:val="16"/>
    </w:rPr>
  </w:style>
  <w:style w:type="character" w:customStyle="1" w:styleId="ad">
    <w:name w:val="Текст примечания Знак"/>
    <w:rsid w:val="001912BF"/>
    <w:rPr>
      <w:rFonts w:ascii="Arial" w:eastAsia="Times New Roman" w:hAnsi="Arial" w:cs="Times New Roman"/>
      <w:sz w:val="20"/>
      <w:szCs w:val="20"/>
      <w:lang w:val="x-none"/>
    </w:rPr>
  </w:style>
  <w:style w:type="character" w:customStyle="1" w:styleId="ae">
    <w:name w:val="Тема примечания Знак"/>
    <w:rsid w:val="001912BF"/>
    <w:rPr>
      <w:rFonts w:ascii="Arial" w:eastAsia="Times New Roman" w:hAnsi="Arial" w:cs="Times New Roman"/>
      <w:b/>
      <w:bCs/>
      <w:sz w:val="20"/>
      <w:szCs w:val="20"/>
      <w:lang w:val="x-none"/>
    </w:rPr>
  </w:style>
  <w:style w:type="character" w:customStyle="1" w:styleId="af">
    <w:name w:val="Текст концевой сноски Знак"/>
    <w:rsid w:val="001912BF"/>
    <w:rPr>
      <w:rFonts w:ascii="Times New Roman" w:eastAsia="Times New Roman" w:hAnsi="Times New Roman" w:cs="Times New Roman"/>
      <w:sz w:val="20"/>
      <w:szCs w:val="20"/>
    </w:rPr>
  </w:style>
  <w:style w:type="paragraph" w:customStyle="1" w:styleId="15">
    <w:name w:val="Заголовок1"/>
    <w:basedOn w:val="a"/>
    <w:next w:val="a"/>
    <w:rsid w:val="001912BF"/>
    <w:pPr>
      <w:suppressAutoHyphens/>
      <w:spacing w:after="200" w:line="276" w:lineRule="auto"/>
    </w:pPr>
    <w:rPr>
      <w:rFonts w:ascii="XO Thames" w:hAnsi="XO Thames" w:cs="XO Thames"/>
      <w:b/>
      <w:color w:val="000000"/>
      <w:sz w:val="52"/>
      <w:szCs w:val="20"/>
      <w:lang w:val="x-none" w:eastAsia="zh-CN"/>
    </w:rPr>
  </w:style>
  <w:style w:type="paragraph" w:styleId="af0">
    <w:name w:val="Body Text"/>
    <w:basedOn w:val="a"/>
    <w:link w:val="af1"/>
    <w:rsid w:val="001912BF"/>
    <w:pPr>
      <w:widowControl w:val="0"/>
      <w:suppressAutoHyphens/>
      <w:spacing w:after="140" w:line="276" w:lineRule="auto"/>
    </w:pPr>
    <w:rPr>
      <w:rFonts w:ascii="Arial" w:hAnsi="Arial" w:cs="Arial"/>
      <w:color w:val="000000"/>
      <w:sz w:val="20"/>
      <w:szCs w:val="20"/>
      <w:lang w:eastAsia="zh-CN"/>
    </w:rPr>
  </w:style>
  <w:style w:type="character" w:customStyle="1" w:styleId="af1">
    <w:name w:val="Основной текст Знак"/>
    <w:basedOn w:val="a0"/>
    <w:link w:val="af0"/>
    <w:rsid w:val="001912BF"/>
    <w:rPr>
      <w:rFonts w:ascii="Arial" w:eastAsia="Times New Roman" w:hAnsi="Arial" w:cs="Arial"/>
      <w:color w:val="000000"/>
      <w:sz w:val="20"/>
      <w:szCs w:val="20"/>
      <w:lang w:eastAsia="zh-CN"/>
    </w:rPr>
  </w:style>
  <w:style w:type="paragraph" w:styleId="af2">
    <w:name w:val="List"/>
    <w:basedOn w:val="af0"/>
    <w:rsid w:val="001912BF"/>
    <w:rPr>
      <w:rFonts w:cs="Lucida Sans"/>
    </w:rPr>
  </w:style>
  <w:style w:type="paragraph" w:styleId="af3">
    <w:name w:val="caption"/>
    <w:basedOn w:val="a"/>
    <w:qFormat/>
    <w:rsid w:val="001912BF"/>
    <w:pPr>
      <w:widowControl w:val="0"/>
      <w:suppressLineNumbers/>
      <w:suppressAutoHyphens/>
      <w:spacing w:before="120" w:after="120"/>
    </w:pPr>
    <w:rPr>
      <w:rFonts w:ascii="Arial" w:hAnsi="Arial" w:cs="Lucida Sans"/>
      <w:i/>
      <w:iCs/>
      <w:color w:val="000000"/>
      <w:lang w:eastAsia="zh-CN"/>
    </w:rPr>
  </w:style>
  <w:style w:type="paragraph" w:customStyle="1" w:styleId="16">
    <w:name w:val="Указатель1"/>
    <w:basedOn w:val="a"/>
    <w:rsid w:val="001912BF"/>
    <w:pPr>
      <w:widowControl w:val="0"/>
      <w:suppressLineNumbers/>
      <w:suppressAutoHyphens/>
    </w:pPr>
    <w:rPr>
      <w:rFonts w:ascii="Arial" w:hAnsi="Arial"/>
      <w:color w:val="000000"/>
      <w:sz w:val="20"/>
      <w:szCs w:val="20"/>
    </w:rPr>
  </w:style>
  <w:style w:type="paragraph" w:styleId="23">
    <w:name w:val="toc 2"/>
    <w:basedOn w:val="a"/>
    <w:next w:val="a"/>
    <w:rsid w:val="001912BF"/>
    <w:pPr>
      <w:suppressAutoHyphens/>
      <w:spacing w:after="200" w:line="276" w:lineRule="auto"/>
      <w:ind w:left="200"/>
    </w:pPr>
    <w:rPr>
      <w:rFonts w:ascii="Calibri" w:hAnsi="Calibri" w:cs="Calibri"/>
      <w:color w:val="000000"/>
      <w:sz w:val="20"/>
      <w:szCs w:val="20"/>
      <w:lang w:val="x-none" w:eastAsia="zh-CN"/>
    </w:rPr>
  </w:style>
  <w:style w:type="paragraph" w:styleId="42">
    <w:name w:val="toc 4"/>
    <w:basedOn w:val="a"/>
    <w:next w:val="a"/>
    <w:rsid w:val="001912BF"/>
    <w:pPr>
      <w:suppressAutoHyphens/>
      <w:spacing w:after="200" w:line="276" w:lineRule="auto"/>
      <w:ind w:left="600"/>
    </w:pPr>
    <w:rPr>
      <w:rFonts w:ascii="Calibri" w:hAnsi="Calibri" w:cs="Calibri"/>
      <w:color w:val="000000"/>
      <w:sz w:val="20"/>
      <w:szCs w:val="20"/>
      <w:lang w:val="x-none" w:eastAsia="zh-CN"/>
    </w:rPr>
  </w:style>
  <w:style w:type="paragraph" w:customStyle="1" w:styleId="af4">
    <w:name w:val="Колонтитул"/>
    <w:basedOn w:val="a"/>
    <w:rsid w:val="001912BF"/>
    <w:pPr>
      <w:widowControl w:val="0"/>
      <w:suppressLineNumbers/>
      <w:tabs>
        <w:tab w:val="center" w:pos="4819"/>
        <w:tab w:val="right" w:pos="9638"/>
      </w:tabs>
      <w:suppressAutoHyphens/>
    </w:pPr>
    <w:rPr>
      <w:rFonts w:ascii="Arial" w:hAnsi="Arial" w:cs="Arial"/>
      <w:color w:val="000000"/>
      <w:sz w:val="20"/>
      <w:szCs w:val="20"/>
      <w:lang w:eastAsia="zh-CN"/>
    </w:rPr>
  </w:style>
  <w:style w:type="paragraph" w:styleId="af5">
    <w:name w:val="footer"/>
    <w:basedOn w:val="a"/>
    <w:link w:val="17"/>
    <w:rsid w:val="001912BF"/>
    <w:pPr>
      <w:widowControl w:val="0"/>
      <w:suppressAutoHyphens/>
    </w:pPr>
    <w:rPr>
      <w:rFonts w:ascii="Arial" w:hAnsi="Arial" w:cs="Arial"/>
      <w:color w:val="000000"/>
      <w:sz w:val="20"/>
      <w:szCs w:val="20"/>
      <w:lang w:val="x-none" w:eastAsia="zh-CN"/>
    </w:rPr>
  </w:style>
  <w:style w:type="character" w:customStyle="1" w:styleId="17">
    <w:name w:val="Нижний колонтитул Знак1"/>
    <w:basedOn w:val="a0"/>
    <w:link w:val="af5"/>
    <w:rsid w:val="001912BF"/>
    <w:rPr>
      <w:rFonts w:ascii="Arial" w:eastAsia="Times New Roman" w:hAnsi="Arial" w:cs="Arial"/>
      <w:color w:val="000000"/>
      <w:sz w:val="20"/>
      <w:szCs w:val="20"/>
      <w:lang w:val="x-none" w:eastAsia="zh-CN"/>
    </w:rPr>
  </w:style>
  <w:style w:type="paragraph" w:styleId="60">
    <w:name w:val="toc 6"/>
    <w:basedOn w:val="a"/>
    <w:next w:val="a"/>
    <w:rsid w:val="001912BF"/>
    <w:pPr>
      <w:suppressAutoHyphens/>
      <w:spacing w:after="200" w:line="276" w:lineRule="auto"/>
      <w:ind w:left="1000"/>
    </w:pPr>
    <w:rPr>
      <w:rFonts w:ascii="Calibri" w:hAnsi="Calibri" w:cs="Calibri"/>
      <w:color w:val="000000"/>
      <w:sz w:val="20"/>
      <w:szCs w:val="20"/>
      <w:lang w:val="x-none" w:eastAsia="zh-CN"/>
    </w:rPr>
  </w:style>
  <w:style w:type="paragraph" w:styleId="70">
    <w:name w:val="toc 7"/>
    <w:basedOn w:val="a"/>
    <w:next w:val="a"/>
    <w:rsid w:val="001912BF"/>
    <w:pPr>
      <w:suppressAutoHyphens/>
      <w:spacing w:after="200" w:line="276" w:lineRule="auto"/>
      <w:ind w:left="1200"/>
    </w:pPr>
    <w:rPr>
      <w:rFonts w:ascii="Calibri" w:hAnsi="Calibri" w:cs="Calibri"/>
      <w:color w:val="000000"/>
      <w:sz w:val="20"/>
      <w:szCs w:val="20"/>
      <w:lang w:val="x-none" w:eastAsia="zh-CN"/>
    </w:rPr>
  </w:style>
  <w:style w:type="paragraph" w:customStyle="1" w:styleId="ConsPlusNormal">
    <w:name w:val="ConsPlusNormal"/>
    <w:rsid w:val="001912BF"/>
    <w:pPr>
      <w:widowControl w:val="0"/>
      <w:suppressAutoHyphens/>
      <w:spacing w:after="0" w:line="240" w:lineRule="auto"/>
      <w:ind w:firstLine="720"/>
    </w:pPr>
    <w:rPr>
      <w:rFonts w:ascii="Times New Roman" w:eastAsia="Times New Roman" w:hAnsi="Times New Roman" w:cs="Times New Roman"/>
      <w:sz w:val="24"/>
      <w:lang w:eastAsia="zh-CN"/>
    </w:rPr>
  </w:style>
  <w:style w:type="paragraph" w:customStyle="1" w:styleId="18">
    <w:name w:val="Основной шрифт абзаца1"/>
    <w:rsid w:val="001912BF"/>
    <w:pPr>
      <w:suppressAutoHyphens/>
      <w:spacing w:after="200" w:line="276" w:lineRule="auto"/>
    </w:pPr>
    <w:rPr>
      <w:rFonts w:ascii="Calibri" w:eastAsia="Times New Roman" w:hAnsi="Calibri" w:cs="Times New Roman"/>
      <w:color w:val="000000"/>
      <w:sz w:val="20"/>
      <w:szCs w:val="20"/>
      <w:lang w:eastAsia="zh-CN"/>
    </w:rPr>
  </w:style>
  <w:style w:type="paragraph" w:styleId="33">
    <w:name w:val="toc 3"/>
    <w:basedOn w:val="a"/>
    <w:next w:val="a"/>
    <w:rsid w:val="001912BF"/>
    <w:pPr>
      <w:suppressAutoHyphens/>
      <w:spacing w:after="200" w:line="276" w:lineRule="auto"/>
      <w:ind w:left="400"/>
    </w:pPr>
    <w:rPr>
      <w:rFonts w:ascii="Calibri" w:hAnsi="Calibri" w:cs="Calibri"/>
      <w:color w:val="000000"/>
      <w:sz w:val="20"/>
      <w:szCs w:val="20"/>
      <w:lang w:val="x-none" w:eastAsia="zh-CN"/>
    </w:rPr>
  </w:style>
  <w:style w:type="paragraph" w:customStyle="1" w:styleId="19">
    <w:name w:val="Знак сноски1"/>
    <w:basedOn w:val="18"/>
    <w:rsid w:val="001912BF"/>
    <w:rPr>
      <w:vertAlign w:val="superscript"/>
      <w:lang w:val="x-none"/>
    </w:rPr>
  </w:style>
  <w:style w:type="paragraph" w:styleId="af6">
    <w:name w:val="Balloon Text"/>
    <w:basedOn w:val="a"/>
    <w:link w:val="1a"/>
    <w:rsid w:val="001912BF"/>
    <w:pPr>
      <w:widowControl w:val="0"/>
      <w:suppressAutoHyphens/>
    </w:pPr>
    <w:rPr>
      <w:rFonts w:ascii="Tahoma" w:hAnsi="Tahoma" w:cs="Tahoma"/>
      <w:color w:val="000000"/>
      <w:sz w:val="16"/>
      <w:szCs w:val="20"/>
      <w:lang w:val="x-none" w:eastAsia="zh-CN"/>
    </w:rPr>
  </w:style>
  <w:style w:type="character" w:customStyle="1" w:styleId="1a">
    <w:name w:val="Текст выноски Знак1"/>
    <w:basedOn w:val="a0"/>
    <w:link w:val="af6"/>
    <w:rsid w:val="001912BF"/>
    <w:rPr>
      <w:rFonts w:ascii="Tahoma" w:eastAsia="Times New Roman" w:hAnsi="Tahoma" w:cs="Tahoma"/>
      <w:color w:val="000000"/>
      <w:sz w:val="16"/>
      <w:szCs w:val="20"/>
      <w:lang w:val="x-none" w:eastAsia="zh-CN"/>
    </w:rPr>
  </w:style>
  <w:style w:type="paragraph" w:customStyle="1" w:styleId="1b">
    <w:name w:val="Гиперссылка1"/>
    <w:basedOn w:val="18"/>
    <w:rsid w:val="001912BF"/>
    <w:rPr>
      <w:color w:val="0000FF"/>
      <w:u w:val="single"/>
      <w:lang w:val="x-none"/>
    </w:rPr>
  </w:style>
  <w:style w:type="paragraph" w:customStyle="1" w:styleId="Footnote">
    <w:name w:val="Footnote"/>
    <w:basedOn w:val="a"/>
    <w:rsid w:val="001912BF"/>
    <w:pPr>
      <w:widowControl w:val="0"/>
      <w:suppressAutoHyphens/>
    </w:pPr>
    <w:rPr>
      <w:rFonts w:ascii="Arial" w:hAnsi="Arial" w:cs="Arial"/>
      <w:color w:val="000000"/>
      <w:sz w:val="20"/>
      <w:szCs w:val="20"/>
      <w:lang w:val="x-none" w:eastAsia="zh-CN"/>
    </w:rPr>
  </w:style>
  <w:style w:type="paragraph" w:styleId="1c">
    <w:name w:val="toc 1"/>
    <w:basedOn w:val="a"/>
    <w:next w:val="a"/>
    <w:rsid w:val="001912BF"/>
    <w:pPr>
      <w:suppressAutoHyphens/>
      <w:spacing w:after="200" w:line="276" w:lineRule="auto"/>
    </w:pPr>
    <w:rPr>
      <w:rFonts w:ascii="XO Thames" w:hAnsi="XO Thames" w:cs="XO Thames"/>
      <w:b/>
      <w:color w:val="000000"/>
      <w:sz w:val="20"/>
      <w:szCs w:val="20"/>
      <w:lang w:val="x-none" w:eastAsia="zh-CN"/>
    </w:rPr>
  </w:style>
  <w:style w:type="paragraph" w:customStyle="1" w:styleId="HeaderandFooter">
    <w:name w:val="Header and Footer"/>
    <w:rsid w:val="001912BF"/>
    <w:pPr>
      <w:suppressAutoHyphens/>
      <w:spacing w:after="200" w:line="360" w:lineRule="auto"/>
    </w:pPr>
    <w:rPr>
      <w:rFonts w:ascii="XO Thames" w:eastAsia="Times New Roman" w:hAnsi="XO Thames" w:cs="Calibri"/>
      <w:color w:val="000000"/>
      <w:lang w:eastAsia="zh-CN"/>
    </w:rPr>
  </w:style>
  <w:style w:type="paragraph" w:styleId="90">
    <w:name w:val="toc 9"/>
    <w:basedOn w:val="a"/>
    <w:next w:val="a"/>
    <w:rsid w:val="001912BF"/>
    <w:pPr>
      <w:suppressAutoHyphens/>
      <w:spacing w:after="200" w:line="276" w:lineRule="auto"/>
      <w:ind w:left="1600"/>
    </w:pPr>
    <w:rPr>
      <w:rFonts w:ascii="Calibri" w:hAnsi="Calibri" w:cs="Calibri"/>
      <w:color w:val="000000"/>
      <w:sz w:val="20"/>
      <w:szCs w:val="20"/>
      <w:lang w:val="x-none" w:eastAsia="zh-CN"/>
    </w:rPr>
  </w:style>
  <w:style w:type="paragraph" w:styleId="80">
    <w:name w:val="toc 8"/>
    <w:basedOn w:val="a"/>
    <w:next w:val="a"/>
    <w:rsid w:val="001912BF"/>
    <w:pPr>
      <w:suppressAutoHyphens/>
      <w:spacing w:after="200" w:line="276" w:lineRule="auto"/>
      <w:ind w:left="1400"/>
    </w:pPr>
    <w:rPr>
      <w:rFonts w:ascii="Calibri" w:hAnsi="Calibri" w:cs="Calibri"/>
      <w:color w:val="000000"/>
      <w:sz w:val="20"/>
      <w:szCs w:val="20"/>
      <w:lang w:val="x-none" w:eastAsia="zh-CN"/>
    </w:rPr>
  </w:style>
  <w:style w:type="paragraph" w:customStyle="1" w:styleId="ConsPlusNonformat">
    <w:name w:val="ConsPlusNonformat"/>
    <w:rsid w:val="001912BF"/>
    <w:pPr>
      <w:widowControl w:val="0"/>
      <w:suppressAutoHyphens/>
      <w:spacing w:after="0" w:line="240" w:lineRule="auto"/>
    </w:pPr>
    <w:rPr>
      <w:rFonts w:ascii="Courier New" w:eastAsia="Times New Roman" w:hAnsi="Courier New" w:cs="Calibri"/>
      <w:color w:val="000000"/>
      <w:lang w:eastAsia="zh-CN"/>
    </w:rPr>
  </w:style>
  <w:style w:type="paragraph" w:customStyle="1" w:styleId="310">
    <w:name w:val="Основной текст с отступом 31"/>
    <w:basedOn w:val="a"/>
    <w:rsid w:val="001912BF"/>
    <w:pPr>
      <w:suppressAutoHyphens/>
      <w:ind w:left="1418" w:hanging="1418"/>
      <w:jc w:val="both"/>
    </w:pPr>
    <w:rPr>
      <w:color w:val="000000"/>
      <w:sz w:val="28"/>
      <w:szCs w:val="20"/>
      <w:lang w:val="x-none" w:eastAsia="zh-CN"/>
    </w:rPr>
  </w:style>
  <w:style w:type="paragraph" w:styleId="52">
    <w:name w:val="toc 5"/>
    <w:basedOn w:val="a"/>
    <w:next w:val="a"/>
    <w:rsid w:val="001912BF"/>
    <w:pPr>
      <w:suppressAutoHyphens/>
      <w:spacing w:after="200" w:line="276" w:lineRule="auto"/>
      <w:ind w:left="800"/>
    </w:pPr>
    <w:rPr>
      <w:rFonts w:ascii="Calibri" w:hAnsi="Calibri" w:cs="Calibri"/>
      <w:color w:val="000000"/>
      <w:sz w:val="20"/>
      <w:szCs w:val="20"/>
      <w:lang w:val="x-none" w:eastAsia="zh-CN"/>
    </w:rPr>
  </w:style>
  <w:style w:type="paragraph" w:customStyle="1" w:styleId="ConsPlusCell">
    <w:name w:val="ConsPlusCell"/>
    <w:rsid w:val="001912BF"/>
    <w:pPr>
      <w:suppressAutoHyphens/>
      <w:spacing w:after="200" w:line="276" w:lineRule="auto"/>
    </w:pPr>
    <w:rPr>
      <w:rFonts w:ascii="Courier New" w:eastAsia="Times New Roman" w:hAnsi="Courier New" w:cs="Calibri"/>
      <w:color w:val="000000"/>
      <w:lang w:eastAsia="zh-CN"/>
    </w:rPr>
  </w:style>
  <w:style w:type="paragraph" w:styleId="af7">
    <w:name w:val="header"/>
    <w:basedOn w:val="a"/>
    <w:link w:val="1d"/>
    <w:rsid w:val="001912BF"/>
    <w:pPr>
      <w:widowControl w:val="0"/>
      <w:suppressAutoHyphens/>
    </w:pPr>
    <w:rPr>
      <w:rFonts w:ascii="Arial" w:hAnsi="Arial" w:cs="Arial"/>
      <w:color w:val="000000"/>
      <w:sz w:val="20"/>
      <w:szCs w:val="20"/>
      <w:lang w:val="x-none" w:eastAsia="zh-CN"/>
    </w:rPr>
  </w:style>
  <w:style w:type="character" w:customStyle="1" w:styleId="1d">
    <w:name w:val="Верхний колонтитул Знак1"/>
    <w:basedOn w:val="a0"/>
    <w:link w:val="af7"/>
    <w:rsid w:val="001912BF"/>
    <w:rPr>
      <w:rFonts w:ascii="Arial" w:eastAsia="Times New Roman" w:hAnsi="Arial" w:cs="Arial"/>
      <w:color w:val="000000"/>
      <w:sz w:val="20"/>
      <w:szCs w:val="20"/>
      <w:lang w:val="x-none" w:eastAsia="zh-CN"/>
    </w:rPr>
  </w:style>
  <w:style w:type="paragraph" w:styleId="af8">
    <w:name w:val="Subtitle"/>
    <w:basedOn w:val="a"/>
    <w:next w:val="a"/>
    <w:link w:val="1e"/>
    <w:qFormat/>
    <w:rsid w:val="001912BF"/>
    <w:pPr>
      <w:suppressAutoHyphens/>
      <w:spacing w:after="200" w:line="276" w:lineRule="auto"/>
    </w:pPr>
    <w:rPr>
      <w:rFonts w:ascii="XO Thames" w:hAnsi="XO Thames" w:cs="XO Thames"/>
      <w:i/>
      <w:color w:val="616161"/>
      <w:szCs w:val="20"/>
      <w:lang w:val="x-none" w:eastAsia="zh-CN"/>
    </w:rPr>
  </w:style>
  <w:style w:type="character" w:customStyle="1" w:styleId="1e">
    <w:name w:val="Подзаголовок Знак1"/>
    <w:basedOn w:val="a0"/>
    <w:link w:val="af8"/>
    <w:rsid w:val="001912BF"/>
    <w:rPr>
      <w:rFonts w:ascii="XO Thames" w:eastAsia="Times New Roman" w:hAnsi="XO Thames" w:cs="XO Thames"/>
      <w:i/>
      <w:color w:val="616161"/>
      <w:sz w:val="24"/>
      <w:szCs w:val="20"/>
      <w:lang w:val="x-none" w:eastAsia="zh-CN"/>
    </w:rPr>
  </w:style>
  <w:style w:type="paragraph" w:customStyle="1" w:styleId="toc10">
    <w:name w:val="toc 10"/>
    <w:next w:val="a"/>
    <w:rsid w:val="001912BF"/>
    <w:pPr>
      <w:suppressAutoHyphens/>
      <w:spacing w:after="0" w:line="240" w:lineRule="auto"/>
      <w:ind w:left="1800"/>
    </w:pPr>
    <w:rPr>
      <w:rFonts w:ascii="Calibri" w:eastAsia="Times New Roman" w:hAnsi="Calibri" w:cs="Times New Roman"/>
      <w:color w:val="000000"/>
      <w:lang w:eastAsia="zh-CN"/>
    </w:rPr>
  </w:style>
  <w:style w:type="paragraph" w:customStyle="1" w:styleId="ConsPlusTitle">
    <w:name w:val="ConsPlusTitle"/>
    <w:rsid w:val="001912BF"/>
    <w:pPr>
      <w:widowControl w:val="0"/>
      <w:suppressAutoHyphens/>
      <w:spacing w:after="0" w:line="240" w:lineRule="auto"/>
    </w:pPr>
    <w:rPr>
      <w:rFonts w:ascii="Times New Roman" w:eastAsia="Times New Roman" w:hAnsi="Times New Roman" w:cs="Times New Roman"/>
      <w:b/>
      <w:sz w:val="24"/>
      <w:lang w:eastAsia="zh-CN"/>
    </w:rPr>
  </w:style>
  <w:style w:type="paragraph" w:styleId="af9">
    <w:name w:val="footnote text"/>
    <w:basedOn w:val="a"/>
    <w:link w:val="1f"/>
    <w:rsid w:val="001912BF"/>
    <w:pPr>
      <w:suppressAutoHyphens/>
    </w:pPr>
    <w:rPr>
      <w:color w:val="000000"/>
      <w:sz w:val="20"/>
      <w:szCs w:val="20"/>
      <w:lang w:val="x-none" w:eastAsia="zh-CN"/>
    </w:rPr>
  </w:style>
  <w:style w:type="character" w:customStyle="1" w:styleId="1f">
    <w:name w:val="Текст сноски Знак1"/>
    <w:basedOn w:val="a0"/>
    <w:link w:val="af9"/>
    <w:rsid w:val="001912BF"/>
    <w:rPr>
      <w:rFonts w:ascii="Times New Roman" w:eastAsia="Times New Roman" w:hAnsi="Times New Roman" w:cs="Times New Roman"/>
      <w:color w:val="000000"/>
      <w:sz w:val="20"/>
      <w:szCs w:val="20"/>
      <w:lang w:val="x-none" w:eastAsia="zh-CN"/>
    </w:rPr>
  </w:style>
  <w:style w:type="paragraph" w:customStyle="1" w:styleId="1f0">
    <w:name w:val="Текст примечания1"/>
    <w:basedOn w:val="a"/>
    <w:rsid w:val="001912BF"/>
    <w:pPr>
      <w:widowControl w:val="0"/>
      <w:suppressAutoHyphens/>
    </w:pPr>
    <w:rPr>
      <w:rFonts w:ascii="Arial" w:hAnsi="Arial" w:cs="Arial"/>
      <w:color w:val="000000"/>
      <w:sz w:val="20"/>
      <w:szCs w:val="20"/>
      <w:lang w:val="x-none" w:eastAsia="zh-CN"/>
    </w:rPr>
  </w:style>
  <w:style w:type="paragraph" w:styleId="afa">
    <w:name w:val="annotation text"/>
    <w:basedOn w:val="a"/>
    <w:link w:val="1f1"/>
    <w:uiPriority w:val="99"/>
    <w:semiHidden/>
    <w:unhideWhenUsed/>
    <w:rsid w:val="001912BF"/>
    <w:rPr>
      <w:sz w:val="20"/>
      <w:szCs w:val="20"/>
    </w:rPr>
  </w:style>
  <w:style w:type="character" w:customStyle="1" w:styleId="1f1">
    <w:name w:val="Текст примечания Знак1"/>
    <w:basedOn w:val="a0"/>
    <w:link w:val="afa"/>
    <w:uiPriority w:val="99"/>
    <w:semiHidden/>
    <w:rsid w:val="001912BF"/>
    <w:rPr>
      <w:rFonts w:ascii="Times New Roman" w:eastAsia="Times New Roman" w:hAnsi="Times New Roman" w:cs="Times New Roman"/>
      <w:sz w:val="20"/>
      <w:szCs w:val="20"/>
      <w:lang w:eastAsia="ru-RU"/>
    </w:rPr>
  </w:style>
  <w:style w:type="paragraph" w:styleId="afb">
    <w:name w:val="annotation subject"/>
    <w:basedOn w:val="1f0"/>
    <w:next w:val="1f0"/>
    <w:link w:val="1f2"/>
    <w:rsid w:val="001912BF"/>
    <w:rPr>
      <w:b/>
      <w:bCs/>
    </w:rPr>
  </w:style>
  <w:style w:type="character" w:customStyle="1" w:styleId="1f2">
    <w:name w:val="Тема примечания Знак1"/>
    <w:basedOn w:val="1f1"/>
    <w:link w:val="afb"/>
    <w:rsid w:val="001912BF"/>
    <w:rPr>
      <w:rFonts w:ascii="Arial" w:eastAsia="Times New Roman" w:hAnsi="Arial" w:cs="Arial"/>
      <w:b/>
      <w:bCs/>
      <w:color w:val="000000"/>
      <w:sz w:val="20"/>
      <w:szCs w:val="20"/>
      <w:lang w:val="x-none" w:eastAsia="zh-CN"/>
    </w:rPr>
  </w:style>
  <w:style w:type="paragraph" w:styleId="afc">
    <w:name w:val="endnote text"/>
    <w:basedOn w:val="a"/>
    <w:link w:val="1f3"/>
    <w:rsid w:val="001912BF"/>
    <w:pPr>
      <w:suppressAutoHyphens/>
    </w:pPr>
    <w:rPr>
      <w:color w:val="000000"/>
      <w:sz w:val="20"/>
      <w:szCs w:val="20"/>
      <w:lang w:eastAsia="zh-CN"/>
    </w:rPr>
  </w:style>
  <w:style w:type="character" w:customStyle="1" w:styleId="1f3">
    <w:name w:val="Текст концевой сноски Знак1"/>
    <w:basedOn w:val="a0"/>
    <w:link w:val="afc"/>
    <w:rsid w:val="001912BF"/>
    <w:rPr>
      <w:rFonts w:ascii="Times New Roman" w:eastAsia="Times New Roman" w:hAnsi="Times New Roman" w:cs="Times New Roman"/>
      <w:color w:val="000000"/>
      <w:sz w:val="20"/>
      <w:szCs w:val="20"/>
      <w:lang w:eastAsia="zh-CN"/>
    </w:rPr>
  </w:style>
  <w:style w:type="paragraph" w:customStyle="1" w:styleId="afd">
    <w:name w:val="Содержимое таблицы"/>
    <w:basedOn w:val="a"/>
    <w:rsid w:val="001912BF"/>
    <w:pPr>
      <w:widowControl w:val="0"/>
      <w:suppressLineNumbers/>
      <w:suppressAutoHyphens/>
    </w:pPr>
    <w:rPr>
      <w:rFonts w:ascii="Arial" w:hAnsi="Arial" w:cs="Arial"/>
      <w:color w:val="000000"/>
      <w:sz w:val="20"/>
      <w:szCs w:val="20"/>
      <w:lang w:eastAsia="zh-CN"/>
    </w:rPr>
  </w:style>
  <w:style w:type="paragraph" w:customStyle="1" w:styleId="afe">
    <w:name w:val="Заголовок таблицы"/>
    <w:basedOn w:val="afd"/>
    <w:rsid w:val="001912BF"/>
    <w:pPr>
      <w:jc w:val="center"/>
    </w:pPr>
    <w:rPr>
      <w:b/>
      <w:bCs/>
    </w:rPr>
  </w:style>
  <w:style w:type="paragraph" w:styleId="aff">
    <w:name w:val="Body Text Indent"/>
    <w:basedOn w:val="a"/>
    <w:link w:val="aff0"/>
    <w:uiPriority w:val="99"/>
    <w:semiHidden/>
    <w:unhideWhenUsed/>
    <w:rsid w:val="00767BD2"/>
    <w:pPr>
      <w:spacing w:after="120"/>
      <w:ind w:left="283"/>
    </w:pPr>
  </w:style>
  <w:style w:type="character" w:customStyle="1" w:styleId="aff0">
    <w:name w:val="Основной текст с отступом Знак"/>
    <w:basedOn w:val="a0"/>
    <w:link w:val="aff"/>
    <w:uiPriority w:val="99"/>
    <w:semiHidden/>
    <w:rsid w:val="00767BD2"/>
    <w:rPr>
      <w:rFonts w:ascii="Times New Roman" w:eastAsia="Times New Roman" w:hAnsi="Times New Roman" w:cs="Times New Roman"/>
      <w:sz w:val="24"/>
      <w:szCs w:val="24"/>
      <w:lang w:eastAsia="ru-RU"/>
    </w:rPr>
  </w:style>
  <w:style w:type="character" w:styleId="aff1">
    <w:name w:val="page number"/>
    <w:basedOn w:val="a0"/>
    <w:rsid w:val="006700CF"/>
  </w:style>
  <w:style w:type="table" w:styleId="aff2">
    <w:name w:val="Table Grid"/>
    <w:basedOn w:val="a1"/>
    <w:uiPriority w:val="59"/>
    <w:rsid w:val="00D46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6F85"/>
    <w:pPr>
      <w:autoSpaceDE w:val="0"/>
      <w:autoSpaceDN w:val="0"/>
      <w:adjustRightInd w:val="0"/>
      <w:spacing w:after="0" w:line="240" w:lineRule="auto"/>
    </w:pPr>
    <w:rPr>
      <w:rFonts w:ascii="Times New Roman" w:hAnsi="Times New Roman" w:cs="Times New Roman"/>
      <w:color w:val="000000"/>
      <w:sz w:val="24"/>
      <w:szCs w:val="24"/>
    </w:rPr>
  </w:style>
  <w:style w:type="paragraph" w:styleId="aff3">
    <w:name w:val="Normal (Web)"/>
    <w:basedOn w:val="a"/>
    <w:semiHidden/>
    <w:unhideWhenUsed/>
    <w:rsid w:val="00D46F85"/>
    <w:pPr>
      <w:spacing w:before="40" w:after="4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50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footer" Target="footer1.xml"/><Relationship Id="rId26" Type="http://schemas.openxmlformats.org/officeDocument/2006/relationships/hyperlink" Target="https://docs.cntd.ru/document/901919946" TargetMode="External"/><Relationship Id="rId3" Type="http://schemas.openxmlformats.org/officeDocument/2006/relationships/styles" Target="styles.xml"/><Relationship Id="rId21" Type="http://schemas.openxmlformats.org/officeDocument/2006/relationships/hyperlink" Target="https://docs.cntd.ru/document/901919946"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yperlink" Target="https://docs.cntd.ru/document/901991977" TargetMode="Externa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0.emf"/><Relationship Id="rId29" Type="http://schemas.openxmlformats.org/officeDocument/2006/relationships/hyperlink" Target="https://docs.cntd.ru/document/4990123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docs.cntd.ru/document/90199197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yperlink" Target="https://docs.cntd.ru/document/453150899" TargetMode="External"/><Relationship Id="rId28" Type="http://schemas.openxmlformats.org/officeDocument/2006/relationships/hyperlink" Target="https://docs.cntd.ru/document/499012340" TargetMode="External"/><Relationship Id="rId10" Type="http://schemas.openxmlformats.org/officeDocument/2006/relationships/image" Target="media/image2.emf"/><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Microsoft_Word_97_-_2003_Document.doc"/><Relationship Id="rId14" Type="http://schemas.openxmlformats.org/officeDocument/2006/relationships/image" Target="media/image6.emf"/><Relationship Id="rId22" Type="http://schemas.openxmlformats.org/officeDocument/2006/relationships/hyperlink" Target="https://docs.cntd.ru/document/901991977" TargetMode="External"/><Relationship Id="rId27" Type="http://schemas.openxmlformats.org/officeDocument/2006/relationships/hyperlink" Target="https://docs.cntd.ru/document/552002739" TargetMode="External"/><Relationship Id="rId30" Type="http://schemas.openxmlformats.org/officeDocument/2006/relationships/hyperlink" Target="https://docs.cntd.ru/document/5501415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AC8B0-B61C-446C-8ACE-4E5219C29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6837</Words>
  <Characters>38974</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 Glavy</dc:creator>
  <cp:keywords/>
  <dc:description/>
  <cp:lastModifiedBy>Zam Glavy</cp:lastModifiedBy>
  <cp:revision>9</cp:revision>
  <dcterms:created xsi:type="dcterms:W3CDTF">2022-06-22T13:15:00Z</dcterms:created>
  <dcterms:modified xsi:type="dcterms:W3CDTF">2022-06-23T08:05:00Z</dcterms:modified>
</cp:coreProperties>
</file>