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19050" distR="0">
            <wp:extent cx="441960" cy="451485"/>
            <wp:effectExtent l="0" t="0" r="0" b="0"/>
            <wp:docPr id="1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  <w:t>Отделение ПФР по Республике Мордовия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style="position:absolute;margin-left:0pt;margin-top:-1.55pt;width:0pt;height:1.45pt;mso-position-vertical:top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Ежемесячную выплату из материнского капитала получают 1306 семей Мордовии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Отделение Пенсионного фонда по Республике Мордовия продолжает предоставлять ежемесячные выплаты из материнского капитала семьям, в которых появился второй ребенок. Сегодня такую меру поддержки государства получает 1306 семей республики. Выплаты полагаются владельцам сертификата на материнский капитал, если доход в семье ниже двух прожиточных минимумов на человека.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Для того чтобы получать выплату, семье нужно подать заявление в Пенсионный фонд. Размер выплаты зависит от региона проживания семьи, сумма равна прожиточному минимуму для детей, который установлен в субъекте РФ. В Республике Мордовия её размер составляет 11 тысяч 622 рублей. По мере достижения вторым ребенком года или двух лет владельцу сертификата нужно обратиться в Пенсионный фонд, чтобы подтвердить право на выплату.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Средства предоставляются, пока второму ребенку не исполнится три года.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С 2023 года семьи смогут получить ежемесячную выплату из материнского капитала уже с появлением первого ребенка. Одновременно с этой мерой поддержки семьи также смогут получать единое пособие, которое также начнет выплачиваться с 2023 года.</w:t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jc w:val="right"/>
        <w:rPr/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b64c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d8252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82528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9c3199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8252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c319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LibreOffice/6.0.4.2$Windows_x86 LibreOffice_project/9b0d9b32d5dcda91d2f1a96dc04c645c450872bf</Application>
  <Pages>1</Pages>
  <Words>182</Words>
  <Characters>1039</Characters>
  <CharactersWithSpaces>1219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2022-11-28T12:29:00Z</dcterms:created>
  <dc:creator>011TsarenyaEL</dc:creator>
  <dc:description/>
  <dc:language>ru-RU</dc:language>
  <cp:lastModifiedBy>011TsarenyaEL</cp:lastModifiedBy>
  <cp:lastPrinted>2022-11-29T09:06:19Z</cp:lastPrinted>
  <dcterms:modified xsi:type="dcterms:W3CDTF">2022-11-28T12:45:00Z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