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b/>
          <w:sz w:val="28"/>
          <w:szCs w:val="28"/>
        </w:rPr>
        <w:t>1.</w:t>
      </w:r>
      <w:r w:rsidRPr="0076533D">
        <w:rPr>
          <w:rFonts w:ascii="Times New Roman" w:hAnsi="Times New Roman"/>
          <w:sz w:val="28"/>
          <w:szCs w:val="28"/>
        </w:rPr>
        <w:t xml:space="preserve"> </w:t>
      </w:r>
      <w:r w:rsidRPr="005F2093">
        <w:rPr>
          <w:rFonts w:ascii="Times New Roman" w:hAnsi="Times New Roman"/>
          <w:b/>
          <w:sz w:val="28"/>
          <w:szCs w:val="28"/>
        </w:rPr>
        <w:t>Реализуемые программы</w:t>
      </w:r>
    </w:p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76533D">
        <w:rPr>
          <w:rFonts w:ascii="Times New Roman" w:hAnsi="Times New Roman"/>
          <w:sz w:val="28"/>
          <w:szCs w:val="28"/>
        </w:rPr>
        <w:t xml:space="preserve">На территории </w:t>
      </w:r>
      <w:r>
        <w:rPr>
          <w:rFonts w:ascii="Times New Roman" w:hAnsi="Times New Roman"/>
          <w:sz w:val="28"/>
          <w:szCs w:val="28"/>
        </w:rPr>
        <w:t xml:space="preserve">Болотниковского сельского поселения </w:t>
      </w:r>
      <w:r w:rsidRPr="0076533D">
        <w:rPr>
          <w:rFonts w:ascii="Times New Roman" w:hAnsi="Times New Roman"/>
          <w:sz w:val="28"/>
          <w:szCs w:val="28"/>
        </w:rPr>
        <w:t>Лямбирского района Республики М</w:t>
      </w:r>
      <w:r>
        <w:rPr>
          <w:rFonts w:ascii="Times New Roman" w:hAnsi="Times New Roman"/>
          <w:sz w:val="28"/>
          <w:szCs w:val="28"/>
        </w:rPr>
        <w:t xml:space="preserve">ордовия муниципальные программы </w:t>
      </w:r>
      <w:r w:rsidRPr="0076533D">
        <w:rPr>
          <w:rFonts w:ascii="Times New Roman" w:hAnsi="Times New Roman"/>
          <w:sz w:val="28"/>
          <w:szCs w:val="28"/>
        </w:rPr>
        <w:t>(подпрограммы) в сфере поддер</w:t>
      </w:r>
      <w:r>
        <w:rPr>
          <w:rFonts w:ascii="Times New Roman" w:hAnsi="Times New Roman"/>
          <w:sz w:val="28"/>
          <w:szCs w:val="28"/>
        </w:rPr>
        <w:t xml:space="preserve">жки субъектов малого и среднего предпринимательства не </w:t>
      </w:r>
      <w:r w:rsidRPr="0076533D">
        <w:rPr>
          <w:rFonts w:ascii="Times New Roman" w:hAnsi="Times New Roman"/>
          <w:sz w:val="28"/>
          <w:szCs w:val="28"/>
        </w:rPr>
        <w:t>реализуются.</w:t>
      </w:r>
    </w:p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F2093">
        <w:rPr>
          <w:rFonts w:ascii="Times New Roman" w:hAnsi="Times New Roman"/>
          <w:b/>
          <w:sz w:val="28"/>
          <w:szCs w:val="28"/>
        </w:rPr>
        <w:t>2. Количество субъектов малого и среднего предпринимательства</w:t>
      </w:r>
    </w:p>
    <w:p w:rsidR="00695E8C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6533D">
        <w:rPr>
          <w:rFonts w:ascii="Times New Roman" w:hAnsi="Times New Roman"/>
          <w:sz w:val="28"/>
          <w:szCs w:val="28"/>
        </w:rPr>
        <w:t>На территории Болотниковского сельского поселения Лямбирского района Республики Мордовия зарегистрирован и осуществляет деятельность  по разведению молочного крупного рогатого скота, производство сырого молока  1 субъект малого  предпринимательства – ООО «Болотниковское»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76533D">
        <w:rPr>
          <w:rFonts w:ascii="Times New Roman" w:hAnsi="Times New Roman"/>
          <w:sz w:val="28"/>
          <w:szCs w:val="28"/>
        </w:rPr>
        <w:t xml:space="preserve"> (</w:t>
      </w:r>
      <w:hyperlink r:id="rId4" w:tgtFrame="_blank" w:history="1">
        <w:r w:rsidRPr="0076533D">
          <w:rPr>
            <w:rFonts w:ascii="Times New Roman" w:hAnsi="Times New Roman"/>
            <w:sz w:val="28"/>
            <w:szCs w:val="28"/>
          </w:rPr>
          <w:t>431522, Республика Мордовия , р-н Лямбирский, с. Болотниково, ул. Полевая, д. 1</w:t>
        </w:r>
      </w:hyperlink>
      <w:r>
        <w:rPr>
          <w:rFonts w:ascii="Times New Roman" w:hAnsi="Times New Roman"/>
          <w:sz w:val="28"/>
          <w:szCs w:val="28"/>
        </w:rPr>
        <w:t>).</w:t>
      </w:r>
    </w:p>
    <w:p w:rsidR="00695E8C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Основной вид деятельности организации: Разведение молочного крупного рогатого скота, производство сырого молока (код по ОКВЭД 01.41).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Дополнительные виды деятельности по ОКВЭД: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01.11.1</w:t>
      </w:r>
      <w:r w:rsidRPr="005F2093">
        <w:rPr>
          <w:rFonts w:ascii="Times New Roman" w:hAnsi="Times New Roman"/>
          <w:sz w:val="28"/>
          <w:szCs w:val="28"/>
        </w:rPr>
        <w:tab/>
        <w:t>Выращивание зерновых культур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01.11.2</w:t>
      </w:r>
      <w:r w:rsidRPr="005F2093">
        <w:rPr>
          <w:rFonts w:ascii="Times New Roman" w:hAnsi="Times New Roman"/>
          <w:sz w:val="28"/>
          <w:szCs w:val="28"/>
        </w:rPr>
        <w:tab/>
        <w:t>Выращивание зернобобовых культур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01.19.1</w:t>
      </w:r>
      <w:r w:rsidRPr="005F2093">
        <w:rPr>
          <w:rFonts w:ascii="Times New Roman" w:hAnsi="Times New Roman"/>
          <w:sz w:val="28"/>
          <w:szCs w:val="28"/>
        </w:rPr>
        <w:tab/>
        <w:t>Выращивание однолетних кормовых культур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46.21.1</w:t>
      </w:r>
      <w:r w:rsidRPr="005F2093">
        <w:rPr>
          <w:rFonts w:ascii="Times New Roman" w:hAnsi="Times New Roman"/>
          <w:sz w:val="28"/>
          <w:szCs w:val="28"/>
        </w:rPr>
        <w:tab/>
        <w:t>Торговля оптовая зерном, семенами и кормами для животных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46.23</w:t>
      </w:r>
      <w:r w:rsidRPr="005F2093">
        <w:rPr>
          <w:rFonts w:ascii="Times New Roman" w:hAnsi="Times New Roman"/>
          <w:sz w:val="28"/>
          <w:szCs w:val="28"/>
        </w:rPr>
        <w:tab/>
        <w:t>Торговля оптовая живыми животными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46.32</w:t>
      </w:r>
      <w:r w:rsidRPr="005F2093">
        <w:rPr>
          <w:rFonts w:ascii="Times New Roman" w:hAnsi="Times New Roman"/>
          <w:sz w:val="28"/>
          <w:szCs w:val="28"/>
        </w:rPr>
        <w:tab/>
        <w:t>Торговля оптовая мясом и мясными продуктами</w:t>
      </w:r>
    </w:p>
    <w:p w:rsidR="00695E8C" w:rsidRPr="005F2093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46.33</w:t>
      </w:r>
      <w:r w:rsidRPr="005F2093">
        <w:rPr>
          <w:rFonts w:ascii="Times New Roman" w:hAnsi="Times New Roman"/>
          <w:sz w:val="28"/>
          <w:szCs w:val="28"/>
        </w:rPr>
        <w:tab/>
        <w:t>Торговля оптовая молочными продуктами, яйцами и пищевыми маслами и жирами</w:t>
      </w:r>
    </w:p>
    <w:p w:rsidR="00695E8C" w:rsidRPr="0076533D" w:rsidRDefault="00695E8C" w:rsidP="005F2093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68.20</w:t>
      </w:r>
      <w:r w:rsidRPr="005F2093">
        <w:rPr>
          <w:rFonts w:ascii="Times New Roman" w:hAnsi="Times New Roman"/>
          <w:sz w:val="28"/>
          <w:szCs w:val="28"/>
        </w:rPr>
        <w:tab/>
        <w:t>Аренда и управление собственным или арендованным недвижимым имуществом</w:t>
      </w:r>
    </w:p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95E8C" w:rsidRPr="005F2093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F2093">
        <w:rPr>
          <w:rFonts w:ascii="Times New Roman" w:hAnsi="Times New Roman"/>
          <w:b/>
          <w:sz w:val="28"/>
          <w:szCs w:val="28"/>
        </w:rPr>
        <w:t>3. Число замещаемых рабочих мест</w:t>
      </w:r>
    </w:p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ООО «Болотниковское» трудоустроено 40 человек.</w:t>
      </w:r>
    </w:p>
    <w:p w:rsidR="00695E8C" w:rsidRDefault="00695E8C" w:rsidP="0076533D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95E8C" w:rsidRPr="002D208E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F2093">
        <w:rPr>
          <w:rFonts w:ascii="Times New Roman" w:hAnsi="Times New Roman"/>
          <w:b/>
          <w:sz w:val="28"/>
          <w:szCs w:val="28"/>
        </w:rPr>
        <w:t>4.</w:t>
      </w:r>
      <w:r w:rsidRPr="0076533D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D208E">
        <w:rPr>
          <w:rFonts w:ascii="Times New Roman" w:hAnsi="Times New Roman"/>
          <w:b/>
          <w:sz w:val="28"/>
          <w:szCs w:val="28"/>
        </w:rPr>
        <w:t>Оборот товаров (работ, услуг)</w:t>
      </w:r>
    </w:p>
    <w:p w:rsidR="00695E8C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Оборот товаров в 202</w:t>
      </w:r>
      <w:r>
        <w:rPr>
          <w:rFonts w:ascii="Times New Roman" w:hAnsi="Times New Roman"/>
          <w:sz w:val="28"/>
          <w:szCs w:val="28"/>
        </w:rPr>
        <w:t>1</w:t>
      </w:r>
      <w:r w:rsidRPr="005F2093">
        <w:rPr>
          <w:rFonts w:ascii="Times New Roman" w:hAnsi="Times New Roman"/>
          <w:sz w:val="28"/>
          <w:szCs w:val="28"/>
        </w:rPr>
        <w:t xml:space="preserve"> г. составил 21,4 млн</w:t>
      </w:r>
      <w:r>
        <w:rPr>
          <w:rFonts w:ascii="Times New Roman" w:hAnsi="Times New Roman"/>
          <w:sz w:val="28"/>
          <w:szCs w:val="28"/>
        </w:rPr>
        <w:t>.</w:t>
      </w:r>
      <w:r w:rsidRPr="005F2093">
        <w:rPr>
          <w:rFonts w:ascii="Times New Roman" w:hAnsi="Times New Roman"/>
          <w:sz w:val="28"/>
          <w:szCs w:val="28"/>
        </w:rPr>
        <w:t xml:space="preserve"> руб..</w:t>
      </w:r>
    </w:p>
    <w:p w:rsidR="00695E8C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95E8C" w:rsidRPr="005F2093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5F2093">
        <w:rPr>
          <w:rFonts w:ascii="Times New Roman" w:hAnsi="Times New Roman"/>
          <w:b/>
          <w:sz w:val="28"/>
          <w:szCs w:val="28"/>
        </w:rPr>
        <w:t>5. Финансово –экономическое состояние</w:t>
      </w:r>
    </w:p>
    <w:p w:rsidR="00695E8C" w:rsidRPr="005F2093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В 2021 году организация получила выручку в сумме 26,2 млн</w:t>
      </w:r>
      <w:r>
        <w:rPr>
          <w:rFonts w:ascii="Times New Roman" w:hAnsi="Times New Roman"/>
          <w:sz w:val="28"/>
          <w:szCs w:val="28"/>
        </w:rPr>
        <w:t>. руб.</w:t>
      </w:r>
    </w:p>
    <w:p w:rsidR="00695E8C" w:rsidRPr="005F2093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По состоянию на 31 декабря 2021 года совокупные активы организации составляли 31,8 млн</w:t>
      </w:r>
      <w:r>
        <w:rPr>
          <w:rFonts w:ascii="Times New Roman" w:hAnsi="Times New Roman"/>
          <w:sz w:val="28"/>
          <w:szCs w:val="28"/>
        </w:rPr>
        <w:t>.</w:t>
      </w:r>
      <w:r w:rsidRPr="005F2093">
        <w:rPr>
          <w:rFonts w:ascii="Times New Roman" w:hAnsi="Times New Roman"/>
          <w:sz w:val="28"/>
          <w:szCs w:val="28"/>
        </w:rPr>
        <w:t xml:space="preserve"> руб. </w:t>
      </w:r>
    </w:p>
    <w:p w:rsidR="00695E8C" w:rsidRPr="005F2093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 xml:space="preserve">Чистые активы ООО </w:t>
      </w:r>
      <w:r>
        <w:rPr>
          <w:rFonts w:ascii="Times New Roman" w:hAnsi="Times New Roman"/>
          <w:sz w:val="28"/>
          <w:szCs w:val="28"/>
        </w:rPr>
        <w:t>«Болотниковское»</w:t>
      </w:r>
      <w:r w:rsidRPr="005F2093">
        <w:rPr>
          <w:rFonts w:ascii="Times New Roman" w:hAnsi="Times New Roman"/>
          <w:sz w:val="28"/>
          <w:szCs w:val="28"/>
        </w:rPr>
        <w:t xml:space="preserve"> по состоянию на 31.12.2021 составили 21,4 млн</w:t>
      </w:r>
      <w:r>
        <w:rPr>
          <w:rFonts w:ascii="Times New Roman" w:hAnsi="Times New Roman"/>
          <w:sz w:val="28"/>
          <w:szCs w:val="28"/>
        </w:rPr>
        <w:t>.</w:t>
      </w:r>
      <w:r w:rsidRPr="005F2093">
        <w:rPr>
          <w:rFonts w:ascii="Times New Roman" w:hAnsi="Times New Roman"/>
          <w:sz w:val="28"/>
          <w:szCs w:val="28"/>
        </w:rPr>
        <w:t xml:space="preserve"> руб.</w:t>
      </w:r>
    </w:p>
    <w:p w:rsidR="00695E8C" w:rsidRPr="005F2093" w:rsidRDefault="00695E8C" w:rsidP="005F2093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5F2093">
        <w:rPr>
          <w:rFonts w:ascii="Times New Roman" w:hAnsi="Times New Roman"/>
          <w:sz w:val="28"/>
          <w:szCs w:val="28"/>
        </w:rPr>
        <w:t>Организация числится в реестре малых предприятий. В соответствии с законодательством РФ в категорию малых попадают организации с годовой выручкой до 800 млн. руб. и численностью сотрудников до 100 человек.</w:t>
      </w:r>
    </w:p>
    <w:p w:rsidR="00695E8C" w:rsidRPr="0076533D" w:rsidRDefault="00695E8C" w:rsidP="002D208E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sectPr w:rsidR="00695E8C" w:rsidRPr="0076533D" w:rsidSect="00717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533D"/>
    <w:rsid w:val="002D208E"/>
    <w:rsid w:val="005F2093"/>
    <w:rsid w:val="00695E8C"/>
    <w:rsid w:val="007179A6"/>
    <w:rsid w:val="0076533D"/>
    <w:rsid w:val="00770E7C"/>
    <w:rsid w:val="00F424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79A6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6533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4996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96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96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ndex.ru/maps/?source=exp-counterparty_entity&amp;text=431522,%20%D0%A0%D0%B5%D1%81%D0%BF%D1%83%D0%B1%D0%BB%D0%B8%D0%BA%D0%B0%20%D0%9C%D0%BE%D1%80%D0%B4%D0%BE%D0%B2%D0%B8%D1%8F%20,%20%D1%80-%D0%BD%20%D0%9B%D1%8F%D0%BC%D0%B1%D0%B8%D1%80%D1%81%D0%BA%D0%B8%D0%B9,%20%D1%81.%20%D0%91%D0%BE%D0%BB%D0%BE%D1%82%D0%BD%D0%B8%D0%BA%D0%BE%D0%B2%D0%BE,%20%D1%83%D0%BB.%20%D0%9F%D0%BE%D0%BB%D0%B5%D0%B2%D0%B0%D1%8F,%20%D0%B4.%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355</Words>
  <Characters>2027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1</dc:creator>
  <cp:keywords/>
  <dc:description/>
  <cp:lastModifiedBy>Боладм-1</cp:lastModifiedBy>
  <cp:revision>2</cp:revision>
  <dcterms:created xsi:type="dcterms:W3CDTF">2023-02-09T12:13:00Z</dcterms:created>
  <dcterms:modified xsi:type="dcterms:W3CDTF">2023-02-09T12:13:00Z</dcterms:modified>
</cp:coreProperties>
</file>