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10627D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27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2028B" w:rsidRPr="008D1F41" w:rsidRDefault="00A2028B" w:rsidP="00A2028B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Microsoft YaHei" w:hAnsi="Times New Roman" w:cs="Times New Roman"/>
          <w:b/>
          <w:color w:val="000000" w:themeColor="text1"/>
          <w:sz w:val="28"/>
          <w:szCs w:val="28"/>
        </w:rPr>
      </w:pPr>
      <w:r w:rsidRPr="008D1F41">
        <w:rPr>
          <w:rFonts w:ascii="Times New Roman" w:eastAsia="Microsoft YaHei" w:hAnsi="Times New Roman" w:cs="Times New Roman"/>
          <w:b/>
          <w:color w:val="000000" w:themeColor="text1"/>
          <w:sz w:val="28"/>
          <w:szCs w:val="28"/>
        </w:rPr>
        <w:t>С начала года Отделением СФР по Республике Мордовия единое пособие оформлено родителям более 15 400 детей региона.</w:t>
      </w:r>
    </w:p>
    <w:p w:rsidR="00A2028B" w:rsidRPr="00542A09" w:rsidRDefault="00A2028B" w:rsidP="00A2028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A2028B" w:rsidRPr="00F471E2" w:rsidRDefault="00A2028B" w:rsidP="00A2028B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</w:t>
      </w:r>
      <w:r w:rsidR="00F1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месяца реализации пособия Отделением Социального фонда России по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семьям региона выплачено более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241 миллиона 438 тысяч р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ублей.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Пособия назначен</w:t>
      </w:r>
      <w:r w:rsidR="00F100F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15 426 детей. </w:t>
      </w:r>
    </w:p>
    <w:p w:rsidR="00A2028B" w:rsidRPr="00F471E2" w:rsidRDefault="00A2028B" w:rsidP="00A2028B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единое пособие оформили 513 беременных женщин. В общей сложности на их лицевые счета ОСФР перечислило 11 миллионов 375 тысяч 922 рубля. </w:t>
      </w:r>
    </w:p>
    <w:p w:rsidR="00A2028B" w:rsidRPr="00F471E2" w:rsidRDefault="00A2028B" w:rsidP="00A2028B">
      <w:pPr>
        <w:spacing w:before="100" w:beforeAutospacing="1" w:after="100" w:afterAutospacing="1" w:line="360" w:lineRule="auto"/>
        <w:ind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Ежемесячное пособие в связи с рождением и воспитанием детей </w:t>
      </w:r>
      <w:r w:rsidRPr="00F471E2">
        <w:rPr>
          <w:rFonts w:ascii="Times New Roman" w:hAnsi="Times New Roman" w:cs="Times New Roman"/>
          <w:iCs/>
          <w:sz w:val="24"/>
          <w:szCs w:val="24"/>
        </w:rPr>
        <w:t>(единое пособие) объединяет</w:t>
      </w:r>
      <w:r w:rsidRPr="00F471E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471E2">
        <w:rPr>
          <w:rFonts w:ascii="Times New Roman" w:hAnsi="Times New Roman" w:cs="Times New Roman"/>
          <w:sz w:val="24"/>
          <w:szCs w:val="24"/>
        </w:rPr>
        <w:t>пять действовавших до этого года мер поддержки  — две ежемесячные выплаты на первого и третьего ребенка до 3 лет, две ежемесячные выплаты на детей от 3 до 8 лет и детей от 8 до 17 лет, а также ежемесячная выплата по беременности. То есть, новую выплату могут получать женщины, вставшие на учет по беременности в ранние сроки (до 12 недель), а также родители детей от 0 до 17 лет. Главное условие - нуждаемость семьи. Оцениваются доходы семьи (</w:t>
      </w:r>
      <w:r w:rsidRPr="00F471E2">
        <w:rPr>
          <w:rFonts w:ascii="Times New Roman" w:hAnsi="Times New Roman" w:cs="Times New Roman"/>
          <w:i/>
          <w:sz w:val="24"/>
          <w:szCs w:val="24"/>
        </w:rPr>
        <w:t>для жителей Мордовии доход на каждого члена семьи не должен превышать 12 219 рублей</w:t>
      </w:r>
      <w:r w:rsidRPr="00F471E2">
        <w:rPr>
          <w:rFonts w:ascii="Times New Roman" w:hAnsi="Times New Roman" w:cs="Times New Roman"/>
          <w:sz w:val="24"/>
          <w:szCs w:val="24"/>
        </w:rPr>
        <w:t>), сбережения и имущество.</w:t>
      </w:r>
    </w:p>
    <w:p w:rsidR="00A2028B" w:rsidRPr="00F471E2" w:rsidRDefault="00A2028B" w:rsidP="00A2028B">
      <w:pPr>
        <w:pStyle w:val="a5"/>
        <w:spacing w:line="360" w:lineRule="auto"/>
        <w:ind w:firstLine="426"/>
        <w:jc w:val="both"/>
      </w:pPr>
      <w:r w:rsidRPr="00F471E2">
        <w:t xml:space="preserve">Заявление на назначение пособия можно подать через портал </w:t>
      </w:r>
      <w:proofErr w:type="spellStart"/>
      <w:r w:rsidRPr="00F471E2">
        <w:t>Госуслуг</w:t>
      </w:r>
      <w:proofErr w:type="spellEnd"/>
      <w:r w:rsidRPr="00F471E2">
        <w:t xml:space="preserve"> либо обратиться в клиентскую службу Социального фонда по месту жительства или в МФЦ.</w:t>
      </w:r>
    </w:p>
    <w:p w:rsidR="00A2028B" w:rsidRPr="005B0C2D" w:rsidRDefault="00A2028B" w:rsidP="00A2028B">
      <w:pPr>
        <w:pStyle w:val="a5"/>
        <w:spacing w:line="360" w:lineRule="auto"/>
        <w:ind w:firstLine="426"/>
        <w:jc w:val="both"/>
      </w:pPr>
      <w:r w:rsidRPr="005B0C2D">
        <w:t xml:space="preserve">Получить дополнительную информацию о порядке назначения и выплаты единого пособия жители </w:t>
      </w:r>
      <w:r w:rsidRPr="00F471E2">
        <w:t>Мордовии</w:t>
      </w:r>
      <w:r w:rsidRPr="005B0C2D">
        <w:t xml:space="preserve"> могут:  </w:t>
      </w:r>
    </w:p>
    <w:p w:rsidR="00A2028B" w:rsidRPr="00F471E2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телефону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горячей линии  регионального ОСФР: 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8 (800) 200 0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88,</w:t>
      </w:r>
    </w:p>
    <w:p w:rsidR="00A2028B" w:rsidRPr="005B0C2D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любой клиентской службе Отделения, </w:t>
      </w:r>
    </w:p>
    <w:p w:rsidR="00A2028B" w:rsidRPr="005B0C2D" w:rsidRDefault="00A2028B" w:rsidP="00A2028B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официальные </w:t>
      </w:r>
      <w:proofErr w:type="spellStart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аккаунты</w:t>
      </w:r>
      <w:proofErr w:type="spellEnd"/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ОСФР по 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социальных сетях</w:t>
      </w:r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F471E2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Одноклассники</w:t>
        </w:r>
      </w:hyperlink>
      <w:r w:rsidRPr="00F47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</w:t>
      </w:r>
      <w:hyperlink r:id="rId7" w:history="1">
        <w:proofErr w:type="spellStart"/>
        <w:r w:rsidRPr="00F471E2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ВКонтакте</w:t>
        </w:r>
        <w:proofErr w:type="spellEnd"/>
      </w:hyperlink>
      <w:r w:rsidRPr="005B0C2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граждане могут получить разъяснения, написав сообщение.</w:t>
      </w:r>
    </w:p>
    <w:p w:rsidR="00A2028B" w:rsidRPr="00F471E2" w:rsidRDefault="00A2028B" w:rsidP="00A2028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471E2">
        <w:rPr>
          <w:rFonts w:ascii="Times New Roman" w:hAnsi="Times New Roman" w:cs="Times New Roman"/>
          <w:sz w:val="24"/>
          <w:szCs w:val="24"/>
        </w:rPr>
        <w:lastRenderedPageBreak/>
        <w:t xml:space="preserve">Подробная информация о едином пособии размещена на официальном сайте Социального фонда в </w:t>
      </w:r>
      <w:hyperlink r:id="rId8" w:history="1">
        <w:r w:rsidRPr="00F471E2">
          <w:rPr>
            <w:rStyle w:val="a9"/>
            <w:rFonts w:ascii="Times New Roman" w:hAnsi="Times New Roman" w:cs="Times New Roman"/>
            <w:sz w:val="24"/>
            <w:szCs w:val="24"/>
          </w:rPr>
          <w:t>специальном разделе</w:t>
        </w:r>
      </w:hyperlink>
      <w:r w:rsidRPr="00F471E2">
        <w:rPr>
          <w:rFonts w:ascii="Times New Roman" w:hAnsi="Times New Roman" w:cs="Times New Roman"/>
          <w:sz w:val="24"/>
          <w:szCs w:val="24"/>
        </w:rPr>
        <w:t>.</w:t>
      </w: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471E2" w:rsidRPr="00F100F3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471E2" w:rsidRPr="00787067" w:rsidRDefault="00F471E2" w:rsidP="00F471E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С уважением, Марина Мокроусова - руководитель группы </w:t>
      </w:r>
      <w:r w:rsid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по взаимодействию со СМИ Отделения </w:t>
      </w:r>
      <w:r w:rsidR="00787067"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>Социального</w:t>
      </w:r>
      <w:r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фонда</w:t>
      </w:r>
      <w:r w:rsid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>России</w:t>
      </w:r>
      <w:r w:rsidR="00787067"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78706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по Республике Мордовия </w:t>
      </w:r>
    </w:p>
    <w:p w:rsidR="00787067" w:rsidRDefault="00F471E2" w:rsidP="0078706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78706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8 (8342) 29-55-11, 89</w:t>
      </w:r>
      <w:r w:rsidR="0078706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179927194</w:t>
      </w:r>
      <w:r w:rsidR="00787067" w:rsidRPr="0078706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, </w:t>
      </w:r>
    </w:p>
    <w:p w:rsidR="00F471E2" w:rsidRPr="00F471E2" w:rsidRDefault="00F471E2" w:rsidP="0078706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</w:t>
      </w:r>
      <w:proofErr w:type="spellStart"/>
      <w:r w:rsidRPr="00787067">
        <w:rPr>
          <w:rFonts w:ascii="Times New Roman" w:eastAsia="Times New Roman" w:hAnsi="Times New Roman" w:cs="Times New Roman"/>
          <w:sz w:val="24"/>
          <w:szCs w:val="24"/>
          <w:lang w:eastAsia="ru-RU"/>
        </w:rPr>
        <w:t>эл.почты</w:t>
      </w:r>
      <w:proofErr w:type="spellEnd"/>
      <w:r w:rsidRPr="00787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787067">
        <w:rPr>
          <w:rFonts w:ascii="Times New Roman" w:hAnsi="Times New Roman" w:cs="Times New Roman"/>
          <w:sz w:val="24"/>
          <w:szCs w:val="24"/>
        </w:rPr>
        <w:t>pressa@011.pfr.gov.ru</w:t>
      </w:r>
    </w:p>
    <w:p w:rsidR="00475C4E" w:rsidRPr="00787067" w:rsidRDefault="00475C4E" w:rsidP="00F471E2">
      <w:pPr>
        <w:spacing w:before="100" w:beforeAutospacing="1" w:after="100" w:afterAutospacing="1" w:line="36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75C4E" w:rsidRPr="00787067" w:rsidSect="00A2028B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55121"/>
    <w:multiLevelType w:val="multilevel"/>
    <w:tmpl w:val="319E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5B02"/>
    <w:rsid w:val="001023DE"/>
    <w:rsid w:val="0010627D"/>
    <w:rsid w:val="002A1BA6"/>
    <w:rsid w:val="00475C4E"/>
    <w:rsid w:val="00544253"/>
    <w:rsid w:val="00787067"/>
    <w:rsid w:val="008D6126"/>
    <w:rsid w:val="009B7EAB"/>
    <w:rsid w:val="00A2028B"/>
    <w:rsid w:val="00A21719"/>
    <w:rsid w:val="00AF2521"/>
    <w:rsid w:val="00B97B83"/>
    <w:rsid w:val="00CC6DB7"/>
    <w:rsid w:val="00DA280C"/>
    <w:rsid w:val="00DB5B02"/>
    <w:rsid w:val="00F100F3"/>
    <w:rsid w:val="00F47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A2028B"/>
    <w:rPr>
      <w:color w:val="800080" w:themeColor="followedHyperlink"/>
      <w:u w:val="single"/>
    </w:rPr>
  </w:style>
  <w:style w:type="character" w:customStyle="1" w:styleId="js-phone-number">
    <w:name w:val="js-phone-number"/>
    <w:basedOn w:val="a0"/>
    <w:rsid w:val="00F471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grazhdanam/edinoe_posob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sfr.respublika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sfr.respublikamordovi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011KozlovaAA</cp:lastModifiedBy>
  <cp:revision>2</cp:revision>
  <dcterms:created xsi:type="dcterms:W3CDTF">2023-04-04T06:55:00Z</dcterms:created>
  <dcterms:modified xsi:type="dcterms:W3CDTF">2023-04-04T06:55:00Z</dcterms:modified>
</cp:coreProperties>
</file>