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D81A4" w14:textId="77777777" w:rsidR="00C7610B" w:rsidRDefault="00C7610B" w:rsidP="00C7610B">
      <w:pPr>
        <w:keepNext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САЛОВСКОГО СЕЛЬСКОГО ПОСЕЛЕНИЯ</w:t>
      </w:r>
    </w:p>
    <w:p w14:paraId="7A833775" w14:textId="77777777" w:rsidR="00C7610B" w:rsidRDefault="00C7610B" w:rsidP="00C7610B">
      <w:pPr>
        <w:keepNext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ЛЯМБИРСКОГО МУНИЦИПАЛЬНОГО РАЙОНА</w:t>
      </w:r>
    </w:p>
    <w:p w14:paraId="16F37D44" w14:textId="77777777" w:rsidR="00C7610B" w:rsidRDefault="00C7610B" w:rsidP="00C7610B">
      <w:pPr>
        <w:keepNext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РЕСПУБЛИКИ МОРДОВИЯ</w:t>
      </w:r>
    </w:p>
    <w:p w14:paraId="59FACC45" w14:textId="77777777" w:rsidR="00C61B0A" w:rsidRDefault="00C61B0A" w:rsidP="00C7610B">
      <w:pPr>
        <w:widowControl/>
        <w:suppressAutoHyphens w:val="0"/>
        <w:spacing w:line="360" w:lineRule="auto"/>
        <w:jc w:val="center"/>
        <w:rPr>
          <w:rFonts w:eastAsia="Times New Roman" w:cs="Times New Roman"/>
          <w:b/>
          <w:kern w:val="0"/>
          <w:sz w:val="32"/>
          <w:szCs w:val="32"/>
          <w:lang w:eastAsia="ru-RU" w:bidi="ar-SA"/>
        </w:rPr>
      </w:pPr>
    </w:p>
    <w:p w14:paraId="64A9E442" w14:textId="0D859D93" w:rsidR="00C7610B" w:rsidRDefault="00C7610B" w:rsidP="00C7610B">
      <w:pPr>
        <w:widowControl/>
        <w:suppressAutoHyphens w:val="0"/>
        <w:spacing w:line="360" w:lineRule="auto"/>
        <w:jc w:val="center"/>
        <w:rPr>
          <w:rFonts w:eastAsia="Times New Roman" w:cs="Times New Roman"/>
          <w:b/>
          <w:kern w:val="0"/>
          <w:sz w:val="40"/>
          <w:szCs w:val="40"/>
          <w:lang w:eastAsia="ru-RU" w:bidi="ar-SA"/>
        </w:rPr>
      </w:pPr>
      <w:r>
        <w:rPr>
          <w:rFonts w:eastAsia="Times New Roman" w:cs="Times New Roman"/>
          <w:b/>
          <w:kern w:val="0"/>
          <w:sz w:val="40"/>
          <w:szCs w:val="40"/>
          <w:lang w:eastAsia="ru-RU" w:bidi="ar-SA"/>
        </w:rPr>
        <w:t>РЕШЕНИЕ</w:t>
      </w:r>
    </w:p>
    <w:p w14:paraId="64A6AE96" w14:textId="77777777" w:rsidR="00C7610B" w:rsidRDefault="00C7610B" w:rsidP="00C7610B">
      <w:pPr>
        <w:widowControl/>
        <w:suppressAutoHyphens w:val="0"/>
        <w:rPr>
          <w:rFonts w:eastAsia="Times New Roman" w:cs="Times New Roman"/>
          <w:kern w:val="0"/>
          <w:sz w:val="28"/>
          <w:lang w:eastAsia="ru-RU" w:bidi="ar-SA"/>
        </w:rPr>
      </w:pPr>
    </w:p>
    <w:p w14:paraId="69849EEF" w14:textId="44479F67" w:rsidR="00C7610B" w:rsidRDefault="00C7610B" w:rsidP="00C7610B">
      <w:pPr>
        <w:widowControl/>
        <w:suppressAutoHyphens w:val="0"/>
        <w:spacing w:line="360" w:lineRule="auto"/>
        <w:jc w:val="both"/>
        <w:rPr>
          <w:rFonts w:eastAsia="Times New Roman" w:cs="Times New Roman"/>
          <w:kern w:val="0"/>
          <w:sz w:val="28"/>
          <w:szCs w:val="20"/>
          <w:lang w:eastAsia="ru-RU" w:bidi="ar-SA"/>
        </w:rPr>
      </w:pPr>
      <w:r>
        <w:rPr>
          <w:rFonts w:eastAsia="Times New Roman" w:cs="Times New Roman"/>
          <w:kern w:val="0"/>
          <w:sz w:val="28"/>
          <w:szCs w:val="20"/>
          <w:lang w:eastAsia="ru-RU" w:bidi="ar-SA"/>
        </w:rPr>
        <w:t>«</w:t>
      </w:r>
      <w:r w:rsidR="00C61B0A">
        <w:rPr>
          <w:rFonts w:eastAsia="Times New Roman" w:cs="Times New Roman"/>
          <w:kern w:val="0"/>
          <w:sz w:val="28"/>
          <w:szCs w:val="20"/>
          <w:lang w:eastAsia="ru-RU" w:bidi="ar-SA"/>
        </w:rPr>
        <w:t>10</w:t>
      </w:r>
      <w:r>
        <w:rPr>
          <w:rFonts w:eastAsia="Times New Roman" w:cs="Times New Roman"/>
          <w:kern w:val="0"/>
          <w:sz w:val="28"/>
          <w:szCs w:val="20"/>
          <w:lang w:eastAsia="ru-RU" w:bidi="ar-SA"/>
        </w:rPr>
        <w:t>»</w:t>
      </w:r>
      <w:r w:rsidR="00C61B0A">
        <w:rPr>
          <w:rFonts w:eastAsia="Times New Roman" w:cs="Times New Roman"/>
          <w:kern w:val="0"/>
          <w:sz w:val="28"/>
          <w:szCs w:val="20"/>
          <w:lang w:eastAsia="ru-RU" w:bidi="ar-SA"/>
        </w:rPr>
        <w:t xml:space="preserve"> июля </w:t>
      </w:r>
      <w:r>
        <w:rPr>
          <w:rFonts w:eastAsia="Times New Roman" w:cs="Times New Roman"/>
          <w:kern w:val="0"/>
          <w:sz w:val="28"/>
          <w:szCs w:val="20"/>
          <w:lang w:eastAsia="ru-RU" w:bidi="ar-SA"/>
        </w:rPr>
        <w:t xml:space="preserve">2023г.                                                                                         № </w:t>
      </w:r>
      <w:r w:rsidR="00C61B0A">
        <w:rPr>
          <w:rFonts w:eastAsia="Times New Roman" w:cs="Times New Roman"/>
          <w:kern w:val="0"/>
          <w:sz w:val="28"/>
          <w:szCs w:val="20"/>
          <w:lang w:eastAsia="ru-RU" w:bidi="ar-SA"/>
        </w:rPr>
        <w:t>75</w:t>
      </w:r>
    </w:p>
    <w:p w14:paraId="1FD22CFD" w14:textId="77777777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kern w:val="0"/>
          <w:sz w:val="23"/>
          <w:szCs w:val="23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>П. Совхоз «Коммунар»</w:t>
      </w:r>
    </w:p>
    <w:p w14:paraId="5D14AA8B" w14:textId="77777777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b/>
          <w:kern w:val="0"/>
          <w:sz w:val="23"/>
          <w:szCs w:val="23"/>
          <w:lang w:eastAsia="ru-RU" w:bidi="ar-SA"/>
        </w:rPr>
      </w:pPr>
    </w:p>
    <w:p w14:paraId="7CDF7F05" w14:textId="77777777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О внесении изменений в Правила землепользования и застройки Саловского сельского поселения Лямбирского муниципального района </w:t>
      </w:r>
    </w:p>
    <w:p w14:paraId="2518CB91" w14:textId="77777777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Республики Мордовия</w:t>
      </w:r>
    </w:p>
    <w:p w14:paraId="7BA2C4C3" w14:textId="77777777" w:rsidR="00C7610B" w:rsidRDefault="00C7610B" w:rsidP="00C7610B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14:paraId="2E635704" w14:textId="77777777" w:rsidR="00C7610B" w:rsidRDefault="00C7610B" w:rsidP="00C7610B">
      <w:pPr>
        <w:widowControl/>
        <w:suppressAutoHyphens w:val="0"/>
        <w:ind w:firstLine="72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В соответствии с Градостроительным кодексом Российской Федерации, Земельным кодексом Российской Федерации, Федеральным законом от 06.10.2003 г. № 131-ФЗ «Об общих принципах организаций местного самоуправления Российской Федерации», с учетом протокола публичных слушаний от 05 июля 2023 года, руководствуясь Уставом Саловского сельского поселения Лямбирского муниципального района, Совет депутатов Саловского сельского поселения,</w:t>
      </w:r>
    </w:p>
    <w:p w14:paraId="340DF6C4" w14:textId="77777777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b/>
          <w:kern w:val="0"/>
          <w:sz w:val="32"/>
          <w:szCs w:val="32"/>
          <w:lang w:eastAsia="ru-RU" w:bidi="ar-SA"/>
        </w:rPr>
      </w:pPr>
    </w:p>
    <w:p w14:paraId="16C08D87" w14:textId="77777777" w:rsidR="00C7610B" w:rsidRDefault="00C7610B" w:rsidP="00C7610B">
      <w:pPr>
        <w:widowControl/>
        <w:suppressAutoHyphens w:val="0"/>
        <w:jc w:val="center"/>
        <w:rPr>
          <w:rFonts w:eastAsia="Times New Roman" w:cs="Times New Roman"/>
          <w:b/>
          <w:kern w:val="0"/>
          <w:sz w:val="32"/>
          <w:szCs w:val="32"/>
          <w:lang w:eastAsia="ru-RU" w:bidi="ar-SA"/>
        </w:rPr>
      </w:pPr>
      <w:r>
        <w:rPr>
          <w:rFonts w:eastAsia="Times New Roman" w:cs="Times New Roman"/>
          <w:b/>
          <w:kern w:val="0"/>
          <w:sz w:val="32"/>
          <w:szCs w:val="32"/>
          <w:lang w:eastAsia="ru-RU" w:bidi="ar-SA"/>
        </w:rPr>
        <w:t>Р Е Ш И Л:</w:t>
      </w:r>
    </w:p>
    <w:p w14:paraId="74024317" w14:textId="77777777" w:rsidR="00C7610B" w:rsidRDefault="00C7610B" w:rsidP="00C7610B">
      <w:pPr>
        <w:spacing w:line="276" w:lineRule="auto"/>
        <w:ind w:firstLine="708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15D4BB66" w14:textId="77777777" w:rsidR="00C7610B" w:rsidRDefault="00C7610B" w:rsidP="00C7610B">
      <w:pPr>
        <w:spacing w:line="276" w:lineRule="auto"/>
        <w:ind w:firstLine="708"/>
        <w:jc w:val="both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Внести изменения в условно разрешенные виды использования ( код вида разрешенного использования)</w:t>
      </w:r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статьи 54</w:t>
      </w:r>
      <w:r>
        <w:rPr>
          <w:rFonts w:eastAsia="Calibri" w:cs="Times New Roman"/>
          <w:b/>
          <w:bCs/>
          <w:kern w:val="0"/>
          <w:lang w:eastAsia="ru-RU" w:bidi="ar-SA"/>
        </w:rPr>
        <w:t xml:space="preserve"> </w:t>
      </w:r>
      <w:r>
        <w:rPr>
          <w:rFonts w:eastAsia="Calibri" w:cs="Times New Roman"/>
          <w:b/>
          <w:bCs/>
          <w:kern w:val="0"/>
          <w:sz w:val="28"/>
          <w:szCs w:val="28"/>
          <w:lang w:eastAsia="ru-RU" w:bidi="ar-SA"/>
        </w:rPr>
        <w:t>Градостроительные регламенты на территориях жилых зон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Правил землепользования и застройки Саловского сельского поселения, утвержденного Решением Совета депутатов Саловского сельского поселения от 09.09.2011 г. № 133 «Об утверждении Генерального плана и Правил Землепользования и застройки в Саловском сельском поселении Лямбирского муниципального района Республики Мордовия» (с последними изменениями от 31 октября 2017 г. № 53) и изложить в следующей редакции:</w:t>
      </w:r>
    </w:p>
    <w:p w14:paraId="1D25FD37" w14:textId="77777777" w:rsidR="00C7610B" w:rsidRDefault="00C7610B" w:rsidP="00C7610B">
      <w:pPr>
        <w:widowControl/>
        <w:suppressAutoHyphens w:val="0"/>
        <w:spacing w:before="100" w:beforeAutospacing="1" w:after="100" w:afterAutospacing="1"/>
        <w:jc w:val="center"/>
        <w:outlineLvl w:val="2"/>
        <w:rPr>
          <w:rFonts w:eastAsia="Calibri" w:cs="Times New Roman"/>
          <w:b/>
          <w:kern w:val="0"/>
          <w:lang w:eastAsia="ru-RU" w:bidi="ar-SA"/>
        </w:rPr>
      </w:pPr>
      <w:r>
        <w:rPr>
          <w:rFonts w:eastAsia="Calibri" w:cs="Times New Roman"/>
          <w:b/>
          <w:kern w:val="0"/>
          <w:lang w:eastAsia="ru-RU" w:bidi="ar-SA"/>
        </w:rPr>
        <w:t xml:space="preserve">Статья 54. </w:t>
      </w:r>
      <w:r>
        <w:rPr>
          <w:rFonts w:eastAsia="Calibri" w:cs="Times New Roman"/>
          <w:b/>
          <w:bCs/>
          <w:kern w:val="0"/>
          <w:lang w:eastAsia="ru-RU" w:bidi="ar-SA"/>
        </w:rPr>
        <w:t xml:space="preserve">Градостроительные регламенты </w:t>
      </w:r>
      <w:r>
        <w:rPr>
          <w:rFonts w:eastAsia="Calibri" w:cs="Times New Roman"/>
          <w:b/>
          <w:kern w:val="0"/>
          <w:lang w:eastAsia="ru-RU" w:bidi="ar-SA"/>
        </w:rPr>
        <w:t>на территориях зон сельскохозяйственного использования</w:t>
      </w:r>
    </w:p>
    <w:p w14:paraId="556FF38E" w14:textId="77777777" w:rsidR="00C7610B" w:rsidRDefault="00C7610B" w:rsidP="00C7610B">
      <w:pPr>
        <w:widowControl/>
        <w:tabs>
          <w:tab w:val="left" w:pos="720"/>
        </w:tabs>
        <w:suppressAutoHyphens w:val="0"/>
        <w:ind w:firstLine="720"/>
        <w:jc w:val="both"/>
        <w:rPr>
          <w:rFonts w:eastAsia="Calibri" w:cs="Times New Roman"/>
          <w:bCs/>
          <w:color w:val="000000"/>
          <w:kern w:val="0"/>
          <w:shd w:val="clear" w:color="auto" w:fill="FFFFFF"/>
          <w:lang w:eastAsia="ru-RU" w:bidi="ar-SA"/>
        </w:rPr>
      </w:pPr>
    </w:p>
    <w:p w14:paraId="42DF80DA" w14:textId="77777777" w:rsidR="00C7610B" w:rsidRDefault="00C7610B" w:rsidP="00C7610B">
      <w:pPr>
        <w:widowControl/>
        <w:suppressAutoHyphens w:val="0"/>
        <w:ind w:left="360"/>
        <w:jc w:val="both"/>
        <w:rPr>
          <w:rFonts w:eastAsia="Calibri" w:cs="Times New Roman"/>
          <w:bCs/>
          <w:color w:val="000000"/>
          <w:kern w:val="0"/>
          <w:shd w:val="clear" w:color="auto" w:fill="FFFFFF"/>
          <w:lang w:eastAsia="ru-RU" w:bidi="ar-SA"/>
        </w:rPr>
      </w:pPr>
      <w:r>
        <w:rPr>
          <w:rFonts w:eastAsia="Calibri" w:cs="Times New Roman"/>
          <w:bCs/>
          <w:i/>
          <w:color w:val="000000"/>
          <w:kern w:val="0"/>
          <w:shd w:val="clear" w:color="auto" w:fill="FFFFFF"/>
          <w:lang w:eastAsia="ru-RU" w:bidi="ar-SA"/>
        </w:rPr>
        <w:t>2.Зона объектов сельскохозяйственного назначения (код зоны – СХЗ 02</w:t>
      </w:r>
      <w:r>
        <w:rPr>
          <w:rFonts w:eastAsia="Calibri" w:cs="Times New Roman"/>
          <w:bCs/>
          <w:color w:val="000000"/>
          <w:kern w:val="0"/>
          <w:shd w:val="clear" w:color="auto" w:fill="FFFFFF"/>
          <w:lang w:eastAsia="ru-RU" w:bidi="ar-SA"/>
        </w:rPr>
        <w:t>).</w:t>
      </w:r>
    </w:p>
    <w:p w14:paraId="135F051D" w14:textId="77777777" w:rsidR="00C7610B" w:rsidRDefault="00C7610B" w:rsidP="00C7610B">
      <w:pPr>
        <w:widowControl/>
        <w:suppressAutoHyphens w:val="0"/>
        <w:ind w:left="709"/>
        <w:jc w:val="both"/>
        <w:rPr>
          <w:rFonts w:eastAsia="Calibri" w:cs="Times New Roman"/>
          <w:bCs/>
          <w:color w:val="000000"/>
          <w:kern w:val="0"/>
          <w:shd w:val="clear" w:color="auto" w:fill="FFFFFF"/>
          <w:lang w:eastAsia="ru-RU" w:bidi="ar-SA"/>
        </w:rPr>
      </w:pPr>
    </w:p>
    <w:p w14:paraId="3F53DBD0" w14:textId="77777777" w:rsidR="00C7610B" w:rsidRDefault="00C7610B" w:rsidP="00C7610B">
      <w:pPr>
        <w:suppressAutoHyphens w:val="0"/>
        <w:ind w:firstLine="720"/>
        <w:jc w:val="both"/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</w:pPr>
      <w:r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  <w:t>Основные виды разрешенного использования (код вида разрешенного использова-ния):</w:t>
      </w:r>
    </w:p>
    <w:p w14:paraId="0F248FD6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Calibri" w:cs="Times New Roman"/>
          <w:bCs/>
          <w:color w:val="000000"/>
          <w:kern w:val="0"/>
          <w:shd w:val="clear" w:color="auto" w:fill="FFFFFF"/>
          <w:lang w:eastAsia="ru-RU" w:bidi="ar-SA"/>
        </w:rPr>
        <w:t xml:space="preserve">– </w:t>
      </w: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хранение и переработка сельскохозяйственной продукции (1.15);</w:t>
      </w:r>
    </w:p>
    <w:p w14:paraId="08AEACFB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обеспечение сельскохозяйственного производства (1.18);</w:t>
      </w:r>
    </w:p>
    <w:p w14:paraId="302EE16A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скотоводство (1.8);</w:t>
      </w:r>
    </w:p>
    <w:p w14:paraId="118A7D3F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lastRenderedPageBreak/>
        <w:t>– звероводство (1.9);</w:t>
      </w:r>
    </w:p>
    <w:p w14:paraId="08F39648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птицеводство (1.10);</w:t>
      </w:r>
    </w:p>
    <w:p w14:paraId="03D90B12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свиноводство (1.11);</w:t>
      </w:r>
    </w:p>
    <w:p w14:paraId="388A6CE2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пчеловодство (1.12);</w:t>
      </w:r>
    </w:p>
    <w:p w14:paraId="317FEE8C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рыбоводство (1.13).</w:t>
      </w:r>
    </w:p>
    <w:p w14:paraId="13EF3F89" w14:textId="77777777" w:rsidR="00C7610B" w:rsidRDefault="00C7610B" w:rsidP="00C7610B">
      <w:pPr>
        <w:suppressAutoHyphens w:val="0"/>
        <w:ind w:firstLine="720"/>
        <w:jc w:val="both"/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</w:pPr>
    </w:p>
    <w:p w14:paraId="5C6539F8" w14:textId="77777777" w:rsidR="00C7610B" w:rsidRDefault="00C7610B" w:rsidP="00C7610B">
      <w:pPr>
        <w:suppressAutoHyphens w:val="0"/>
        <w:ind w:firstLine="720"/>
        <w:jc w:val="both"/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</w:pPr>
      <w:r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  <w:t>Условно разрешенные виды использования (код вида разрешенного использования):</w:t>
      </w:r>
    </w:p>
    <w:p w14:paraId="326DB8B6" w14:textId="77777777" w:rsidR="00C7610B" w:rsidRDefault="00C7610B" w:rsidP="00C7610B">
      <w:pPr>
        <w:widowControl/>
        <w:suppressAutoHyphens w:val="0"/>
        <w:ind w:firstLine="709"/>
        <w:jc w:val="both"/>
        <w:rPr>
          <w:rFonts w:eastAsia="Calibri" w:cs="Times New Roman"/>
          <w:bCs/>
          <w:color w:val="000000"/>
          <w:kern w:val="0"/>
          <w:shd w:val="clear" w:color="auto" w:fill="FFFFFF"/>
          <w:lang w:eastAsia="ru-RU" w:bidi="ar-SA"/>
        </w:rPr>
      </w:pPr>
      <w:r>
        <w:rPr>
          <w:rFonts w:eastAsia="Calibri" w:cs="Times New Roman"/>
          <w:bCs/>
          <w:color w:val="000000"/>
          <w:kern w:val="0"/>
          <w:shd w:val="clear" w:color="auto" w:fill="FFFFFF"/>
          <w:lang w:eastAsia="ru-RU" w:bidi="ar-SA"/>
        </w:rPr>
        <w:t>– для ведения личного подсобного хозяйства. (2.2).</w:t>
      </w:r>
    </w:p>
    <w:p w14:paraId="4A00F5DB" w14:textId="77777777" w:rsidR="00C7610B" w:rsidRDefault="00C7610B" w:rsidP="0090544B">
      <w:pPr>
        <w:suppressAutoHyphens w:val="0"/>
        <w:jc w:val="both"/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</w:pPr>
    </w:p>
    <w:p w14:paraId="21E49FA9" w14:textId="77777777" w:rsidR="00C7610B" w:rsidRDefault="00C7610B" w:rsidP="00C7610B">
      <w:pPr>
        <w:suppressAutoHyphens w:val="0"/>
        <w:ind w:firstLine="720"/>
        <w:jc w:val="both"/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</w:pPr>
      <w:r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  <w:t>Вспомогательные виды разрешенного использования (код вида разрешенного ис-пользования):</w:t>
      </w:r>
    </w:p>
    <w:p w14:paraId="5ACDECB6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bCs/>
          <w:iCs/>
          <w:kern w:val="0"/>
          <w:szCs w:val="20"/>
          <w:lang w:eastAsia="ru-RU" w:bidi="ar-SA"/>
        </w:rPr>
        <w:t xml:space="preserve">– </w:t>
      </w: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коммунальное обслуживание (3.1).</w:t>
      </w:r>
    </w:p>
    <w:p w14:paraId="28FEE58C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пищевая промышленность (6.4);</w:t>
      </w:r>
    </w:p>
    <w:p w14:paraId="55B9071F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энергетика (6.7)</w:t>
      </w:r>
    </w:p>
    <w:p w14:paraId="3653133E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 связь (6.8)</w:t>
      </w:r>
    </w:p>
    <w:p w14:paraId="2C160957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–склады (6.9)</w:t>
      </w:r>
    </w:p>
    <w:p w14:paraId="647123F2" w14:textId="77777777" w:rsidR="00C7610B" w:rsidRDefault="00C7610B" w:rsidP="00C7610B">
      <w:pPr>
        <w:widowControl/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kern w:val="0"/>
          <w:szCs w:val="20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0"/>
          <w:lang w:eastAsia="ru-RU" w:bidi="ar-SA"/>
        </w:rPr>
        <w:t>–обеспечение внутреннего правопорядка (8.2)</w:t>
      </w:r>
    </w:p>
    <w:p w14:paraId="637CF6D8" w14:textId="77777777" w:rsidR="00C7610B" w:rsidRDefault="00C7610B" w:rsidP="00C7610B">
      <w:pPr>
        <w:tabs>
          <w:tab w:val="left" w:pos="1080"/>
        </w:tabs>
        <w:suppressAutoHyphens w:val="0"/>
        <w:ind w:left="709"/>
        <w:jc w:val="both"/>
        <w:rPr>
          <w:rFonts w:eastAsia="Calibri" w:cs="Times New Roman"/>
          <w:color w:val="000000"/>
          <w:kern w:val="0"/>
          <w:szCs w:val="20"/>
          <w:lang w:eastAsia="ru-RU" w:bidi="ar-SA"/>
        </w:rPr>
      </w:pPr>
      <w:r>
        <w:rPr>
          <w:rFonts w:eastAsia="Calibri" w:cs="Times New Roman"/>
          <w:color w:val="000000"/>
          <w:kern w:val="0"/>
          <w:szCs w:val="20"/>
          <w:lang w:eastAsia="ru-RU" w:bidi="ar-SA"/>
        </w:rPr>
        <w:t>–общее пользование территории (12.0).</w:t>
      </w:r>
    </w:p>
    <w:p w14:paraId="4C16A6F1" w14:textId="77777777" w:rsidR="00C7610B" w:rsidRDefault="00C7610B" w:rsidP="00C7610B">
      <w:pPr>
        <w:suppressAutoHyphens w:val="0"/>
        <w:ind w:firstLine="720"/>
        <w:jc w:val="both"/>
        <w:rPr>
          <w:rFonts w:eastAsia="Times New Roman" w:cs="Times New Roman"/>
          <w:bCs/>
          <w:i/>
          <w:iCs/>
          <w:color w:val="000000"/>
          <w:kern w:val="0"/>
          <w:szCs w:val="20"/>
          <w:u w:val="single"/>
          <w:shd w:val="clear" w:color="auto" w:fill="FFFFFF"/>
          <w:lang w:eastAsia="ru-RU" w:bidi="ar-SA"/>
        </w:rPr>
      </w:pPr>
    </w:p>
    <w:p w14:paraId="1C0F49AA" w14:textId="77777777" w:rsidR="00C7610B" w:rsidRDefault="00C7610B" w:rsidP="00C7610B">
      <w:pPr>
        <w:widowControl/>
        <w:suppressAutoHyphens w:val="0"/>
        <w:ind w:firstLine="709"/>
        <w:jc w:val="both"/>
        <w:rPr>
          <w:rFonts w:eastAsia="Calibri" w:cs="Times New Roman"/>
          <w:bCs/>
          <w:color w:val="000000"/>
          <w:kern w:val="0"/>
          <w:shd w:val="clear" w:color="auto" w:fill="FFFFFF"/>
          <w:lang w:eastAsia="ru-RU" w:bidi="ar-SA"/>
        </w:rPr>
      </w:pPr>
    </w:p>
    <w:p w14:paraId="1189B7A2" w14:textId="77777777" w:rsidR="00C7610B" w:rsidRDefault="00C7610B" w:rsidP="00C7610B">
      <w:pPr>
        <w:widowControl/>
        <w:tabs>
          <w:tab w:val="decimal" w:pos="340"/>
        </w:tabs>
        <w:suppressAutoHyphens w:val="0"/>
        <w:ind w:firstLine="709"/>
        <w:jc w:val="both"/>
        <w:rPr>
          <w:rFonts w:eastAsia="Times New Roman" w:cs="Times New Roman"/>
          <w:bCs/>
          <w:kern w:val="0"/>
          <w:lang w:val="x-none" w:eastAsia="x-none" w:bidi="ar-SA"/>
        </w:rPr>
      </w:pPr>
      <w:r>
        <w:rPr>
          <w:rFonts w:eastAsia="Times New Roman" w:cs="Times New Roman"/>
          <w:b/>
          <w:bCs/>
          <w:kern w:val="0"/>
          <w:szCs w:val="17"/>
          <w:shd w:val="clear" w:color="auto" w:fill="FFFFFF"/>
          <w:lang w:val="x-none" w:eastAsia="x-none" w:bidi="ar-SA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</w:p>
    <w:tbl>
      <w:tblPr>
        <w:tblW w:w="10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3260"/>
        <w:gridCol w:w="6286"/>
      </w:tblGrid>
      <w:tr w:rsidR="00C7610B" w14:paraId="3B346832" w14:textId="77777777" w:rsidTr="00C7610B">
        <w:trPr>
          <w:tblHeader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567028" w14:textId="77777777" w:rsidR="00C7610B" w:rsidRDefault="00C7610B">
            <w:pPr>
              <w:widowControl/>
              <w:tabs>
                <w:tab w:val="decimal" w:pos="284"/>
                <w:tab w:val="left" w:pos="1134"/>
              </w:tabs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x-none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x-none" w:bidi="ar-SA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19921C" w14:textId="77777777" w:rsidR="00C7610B" w:rsidRDefault="00C7610B">
            <w:pPr>
              <w:widowControl/>
              <w:tabs>
                <w:tab w:val="decimal" w:pos="284"/>
                <w:tab w:val="left" w:pos="1134"/>
              </w:tabs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x-none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x-none" w:bidi="ar-SA"/>
              </w:rPr>
              <w:t>Наименование размера, параметра</w:t>
            </w:r>
          </w:p>
        </w:tc>
        <w:tc>
          <w:tcPr>
            <w:tcW w:w="6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72572" w14:textId="77777777" w:rsidR="00C7610B" w:rsidRDefault="00C7610B">
            <w:pPr>
              <w:widowControl/>
              <w:tabs>
                <w:tab w:val="decimal" w:pos="284"/>
                <w:tab w:val="left" w:pos="1134"/>
              </w:tabs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x-none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x-none" w:bidi="ar-SA"/>
              </w:rPr>
              <w:t>Значение, единица измерения, дополнительные условия</w:t>
            </w:r>
          </w:p>
        </w:tc>
      </w:tr>
      <w:tr w:rsidR="00C7610B" w14:paraId="080A37E2" w14:textId="77777777" w:rsidTr="00C7610B">
        <w:trPr>
          <w:trHeight w:val="974"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E2193" w14:textId="77777777" w:rsidR="00C7610B" w:rsidRDefault="00C7610B">
            <w:pPr>
              <w:widowControl/>
              <w:tabs>
                <w:tab w:val="decimal" w:pos="284"/>
                <w:tab w:val="left" w:pos="1134"/>
              </w:tabs>
              <w:suppressAutoHyphens w:val="0"/>
              <w:jc w:val="both"/>
              <w:rPr>
                <w:rFonts w:eastAsia="Times New Roman" w:cs="Times New Roman"/>
                <w:bCs/>
                <w:kern w:val="0"/>
                <w:sz w:val="22"/>
                <w:szCs w:val="22"/>
                <w:lang w:eastAsia="x-none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x-none" w:bidi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AF552" w14:textId="77777777" w:rsidR="00C7610B" w:rsidRDefault="00C7610B">
            <w:pPr>
              <w:widowControl/>
              <w:suppressAutoHyphens w:val="0"/>
              <w:ind w:left="23"/>
              <w:jc w:val="both"/>
              <w:rPr>
                <w:rFonts w:eastAsia="Calibri" w:cs="Times New Roman"/>
                <w:kern w:val="0"/>
                <w:sz w:val="22"/>
                <w:szCs w:val="22"/>
                <w:lang w:val="x-none" w:eastAsia="x-none" w:bidi="ar-SA"/>
              </w:rPr>
            </w:pPr>
            <w:r>
              <w:rPr>
                <w:rFonts w:eastAsia="Calibri" w:cs="Times New Roman"/>
                <w:spacing w:val="2"/>
                <w:kern w:val="0"/>
                <w:sz w:val="22"/>
                <w:szCs w:val="22"/>
                <w:shd w:val="clear" w:color="auto" w:fill="FFFFFF"/>
                <w:lang w:val="x-none" w:eastAsia="x-none" w:bidi="ar-SA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6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921A5D" w14:textId="77777777" w:rsidR="00C7610B" w:rsidRDefault="00C7610B">
            <w:pPr>
              <w:widowControl/>
              <w:suppressAutoHyphens w:val="0"/>
              <w:jc w:val="both"/>
              <w:rPr>
                <w:rFonts w:eastAsia="Calibri" w:cs="Times New Roman"/>
                <w:kern w:val="0"/>
                <w:sz w:val="22"/>
                <w:szCs w:val="22"/>
                <w:lang w:val="x-none" w:eastAsia="x-none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x-none" w:eastAsia="x-none" w:bidi="ar-SA"/>
              </w:rPr>
              <w:t>Параметры не подлежат ограничению.</w:t>
            </w:r>
          </w:p>
        </w:tc>
      </w:tr>
      <w:tr w:rsidR="00C7610B" w14:paraId="47424BDF" w14:textId="77777777" w:rsidTr="00C7610B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0E8144" w14:textId="77777777" w:rsidR="00C7610B" w:rsidRDefault="00C7610B">
            <w:pPr>
              <w:widowControl/>
              <w:tabs>
                <w:tab w:val="decimal" w:pos="284"/>
                <w:tab w:val="left" w:pos="1134"/>
              </w:tabs>
              <w:suppressAutoHyphens w:val="0"/>
              <w:jc w:val="both"/>
              <w:rPr>
                <w:rFonts w:eastAsia="Times New Roman" w:cs="Times New Roman"/>
                <w:bCs/>
                <w:kern w:val="0"/>
                <w:sz w:val="22"/>
                <w:szCs w:val="22"/>
                <w:lang w:eastAsia="x-none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x-none" w:bidi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1CEF7" w14:textId="77777777" w:rsidR="00C7610B" w:rsidRDefault="00C7610B">
            <w:pPr>
              <w:widowControl/>
              <w:suppressAutoHyphens w:val="0"/>
              <w:ind w:left="23"/>
              <w:jc w:val="both"/>
              <w:rPr>
                <w:rFonts w:eastAsia="Calibri" w:cs="Times New Roman"/>
                <w:kern w:val="0"/>
                <w:sz w:val="22"/>
                <w:szCs w:val="22"/>
                <w:lang w:val="x-none" w:eastAsia="x-none" w:bidi="ar-SA"/>
              </w:rPr>
            </w:pPr>
            <w:r>
              <w:rPr>
                <w:rFonts w:eastAsia="Calibri" w:cs="Times New Roman"/>
                <w:spacing w:val="2"/>
                <w:kern w:val="0"/>
                <w:sz w:val="22"/>
                <w:szCs w:val="22"/>
                <w:shd w:val="clear" w:color="auto" w:fill="FFFFFF"/>
                <w:lang w:val="x-none" w:eastAsia="x-none" w:bidi="ar-SA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6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EDBB95" w14:textId="77777777" w:rsidR="00C7610B" w:rsidRDefault="00C7610B">
            <w:pPr>
              <w:widowControl/>
              <w:suppressAutoHyphens w:val="0"/>
              <w:jc w:val="both"/>
              <w:rPr>
                <w:rFonts w:eastAsia="Calibri" w:cs="Times New Roman"/>
                <w:kern w:val="0"/>
                <w:sz w:val="22"/>
                <w:szCs w:val="22"/>
                <w:lang w:val="x-none" w:eastAsia="x-none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x-none" w:eastAsia="x-none" w:bidi="ar-SA"/>
              </w:rPr>
              <w:t>Параметры не подлежат ограничению.</w:t>
            </w:r>
          </w:p>
        </w:tc>
      </w:tr>
      <w:tr w:rsidR="00C7610B" w14:paraId="7A90B25B" w14:textId="77777777" w:rsidTr="00C7610B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596E2" w14:textId="77777777" w:rsidR="00C7610B" w:rsidRDefault="00C7610B">
            <w:pPr>
              <w:widowControl/>
              <w:tabs>
                <w:tab w:val="decimal" w:pos="284"/>
                <w:tab w:val="left" w:pos="1134"/>
              </w:tabs>
              <w:suppressAutoHyphens w:val="0"/>
              <w:jc w:val="both"/>
              <w:rPr>
                <w:rFonts w:eastAsia="Times New Roman" w:cs="Times New Roman"/>
                <w:bCs/>
                <w:kern w:val="0"/>
                <w:sz w:val="22"/>
                <w:szCs w:val="22"/>
                <w:lang w:eastAsia="x-none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x-none" w:bidi="ar-SA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A3305" w14:textId="77777777" w:rsidR="00C7610B" w:rsidRDefault="00C7610B">
            <w:pPr>
              <w:widowControl/>
              <w:suppressAutoHyphens w:val="0"/>
              <w:ind w:left="23"/>
              <w:jc w:val="both"/>
              <w:rPr>
                <w:rFonts w:eastAsia="Calibri" w:cs="Times New Roman"/>
                <w:kern w:val="0"/>
                <w:sz w:val="22"/>
                <w:szCs w:val="22"/>
                <w:lang w:val="x-none" w:eastAsia="x-none" w:bidi="ar-SA"/>
              </w:rPr>
            </w:pPr>
            <w:r>
              <w:rPr>
                <w:rFonts w:eastAsia="Calibri" w:cs="Times New Roman"/>
                <w:spacing w:val="2"/>
                <w:kern w:val="0"/>
                <w:sz w:val="22"/>
                <w:szCs w:val="22"/>
                <w:shd w:val="clear" w:color="auto" w:fill="FFFFFF"/>
                <w:lang w:val="x-none" w:eastAsia="x-none" w:bidi="ar-SA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6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641544" w14:textId="77777777" w:rsidR="00C7610B" w:rsidRDefault="00C7610B">
            <w:pPr>
              <w:widowControl/>
              <w:suppressAutoHyphens w:val="0"/>
              <w:jc w:val="both"/>
              <w:rPr>
                <w:rFonts w:eastAsia="Calibri" w:cs="Times New Roman"/>
                <w:kern w:val="0"/>
                <w:lang w:eastAsia="x-none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17"/>
                <w:szCs w:val="17"/>
                <w:lang w:val="x-none" w:eastAsia="x-none" w:bidi="ar-SA"/>
              </w:rPr>
              <w:t xml:space="preserve">не более </w:t>
            </w:r>
            <w:r>
              <w:rPr>
                <w:rFonts w:eastAsia="Calibri" w:cs="Times New Roman"/>
                <w:b/>
                <w:bCs/>
                <w:kern w:val="0"/>
                <w:sz w:val="17"/>
                <w:szCs w:val="17"/>
                <w:lang w:eastAsia="x-none" w:bidi="ar-SA"/>
              </w:rPr>
              <w:t>3</w:t>
            </w:r>
            <w:r>
              <w:rPr>
                <w:rFonts w:eastAsia="Calibri" w:cs="Times New Roman"/>
                <w:b/>
                <w:bCs/>
                <w:kern w:val="0"/>
                <w:sz w:val="17"/>
                <w:szCs w:val="17"/>
                <w:lang w:val="x-none" w:eastAsia="x-none" w:bidi="ar-SA"/>
              </w:rPr>
              <w:t xml:space="preserve"> этаж</w:t>
            </w:r>
            <w:r>
              <w:rPr>
                <w:rFonts w:eastAsia="Calibri" w:cs="Times New Roman"/>
                <w:b/>
                <w:bCs/>
                <w:kern w:val="0"/>
                <w:sz w:val="17"/>
                <w:szCs w:val="17"/>
                <w:lang w:eastAsia="x-none" w:bidi="ar-SA"/>
              </w:rPr>
              <w:t>ей</w:t>
            </w:r>
          </w:p>
        </w:tc>
      </w:tr>
      <w:tr w:rsidR="00C7610B" w14:paraId="6DC840A5" w14:textId="77777777" w:rsidTr="00C7610B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75967" w14:textId="77777777" w:rsidR="00C7610B" w:rsidRDefault="00C7610B">
            <w:pPr>
              <w:widowControl/>
              <w:tabs>
                <w:tab w:val="decimal" w:pos="284"/>
                <w:tab w:val="left" w:pos="1134"/>
              </w:tabs>
              <w:suppressAutoHyphens w:val="0"/>
              <w:jc w:val="both"/>
              <w:rPr>
                <w:rFonts w:eastAsia="Times New Roman" w:cs="Times New Roman"/>
                <w:bCs/>
                <w:kern w:val="0"/>
                <w:sz w:val="22"/>
                <w:szCs w:val="22"/>
                <w:lang w:eastAsia="x-none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x-none" w:bidi="ar-SA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D8023" w14:textId="77777777" w:rsidR="00C7610B" w:rsidRDefault="00C7610B">
            <w:pPr>
              <w:widowControl/>
              <w:suppressAutoHyphens w:val="0"/>
              <w:ind w:left="23"/>
              <w:jc w:val="both"/>
              <w:rPr>
                <w:rFonts w:eastAsia="Calibri" w:cs="Times New Roman"/>
                <w:kern w:val="0"/>
                <w:sz w:val="22"/>
                <w:szCs w:val="22"/>
                <w:lang w:val="x-none" w:eastAsia="x-none" w:bidi="ar-SA"/>
              </w:rPr>
            </w:pPr>
            <w:r>
              <w:rPr>
                <w:rFonts w:eastAsia="Calibri" w:cs="Times New Roman"/>
                <w:spacing w:val="2"/>
                <w:kern w:val="0"/>
                <w:sz w:val="22"/>
                <w:szCs w:val="22"/>
                <w:shd w:val="clear" w:color="auto" w:fill="FFFFFF"/>
                <w:lang w:val="x-none" w:eastAsia="x-none" w:bidi="ar-SA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6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98FA3" w14:textId="77777777" w:rsidR="00C7610B" w:rsidRDefault="00C7610B">
            <w:pPr>
              <w:widowControl/>
              <w:suppressAutoHyphens w:val="0"/>
              <w:jc w:val="both"/>
              <w:rPr>
                <w:rFonts w:eastAsia="Calibri" w:cs="Times New Roman"/>
                <w:kern w:val="0"/>
                <w:lang w:val="x-none" w:eastAsia="x-none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17"/>
                <w:szCs w:val="17"/>
                <w:lang w:eastAsia="x-none" w:bidi="ar-SA"/>
              </w:rPr>
              <w:t xml:space="preserve">60 </w:t>
            </w:r>
            <w:r>
              <w:rPr>
                <w:rFonts w:eastAsia="Calibri" w:cs="Times New Roman"/>
                <w:b/>
                <w:bCs/>
                <w:kern w:val="0"/>
                <w:sz w:val="17"/>
                <w:szCs w:val="17"/>
                <w:lang w:val="x-none" w:eastAsia="x-none" w:bidi="ar-SA"/>
              </w:rPr>
              <w:t xml:space="preserve">% </w:t>
            </w:r>
          </w:p>
        </w:tc>
      </w:tr>
    </w:tbl>
    <w:p w14:paraId="0CBE3262" w14:textId="77777777" w:rsidR="00C7610B" w:rsidRDefault="00C7610B" w:rsidP="0090544B">
      <w:pPr>
        <w:widowControl/>
        <w:numPr>
          <w:ilvl w:val="12"/>
          <w:numId w:val="0"/>
        </w:numPr>
        <w:suppressAutoHyphens w:val="0"/>
        <w:spacing w:line="360" w:lineRule="auto"/>
        <w:jc w:val="both"/>
        <w:rPr>
          <w:rFonts w:eastAsia="Times New Roman" w:cs="Times New Roman"/>
          <w:b/>
          <w:bCs/>
          <w:kern w:val="0"/>
          <w:lang w:eastAsia="ru-RU" w:bidi="ar-SA"/>
        </w:rPr>
      </w:pPr>
    </w:p>
    <w:p w14:paraId="779F9C23" w14:textId="77777777" w:rsidR="00C7610B" w:rsidRDefault="00C7610B" w:rsidP="00C7610B">
      <w:pPr>
        <w:widowControl/>
        <w:suppressAutoHyphens w:val="0"/>
        <w:ind w:left="435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2. Опубликовать настоящее решение в Информационном бюллетене Саловского сельского поселения. </w:t>
      </w:r>
    </w:p>
    <w:p w14:paraId="4135CFF1" w14:textId="77777777" w:rsidR="00C7610B" w:rsidRDefault="00C7610B" w:rsidP="00C7610B">
      <w:pPr>
        <w:widowControl/>
        <w:suppressAutoHyphens w:val="0"/>
        <w:ind w:firstLine="709"/>
        <w:rPr>
          <w:rFonts w:eastAsia="Times New Roman" w:cs="Times New Roman"/>
          <w:kern w:val="0"/>
          <w:lang w:eastAsia="ru-RU" w:bidi="ar-SA"/>
        </w:rPr>
      </w:pPr>
    </w:p>
    <w:p w14:paraId="487739AD" w14:textId="77777777" w:rsidR="00C7610B" w:rsidRDefault="00C7610B" w:rsidP="00C7610B">
      <w:pPr>
        <w:widowControl/>
        <w:tabs>
          <w:tab w:val="left" w:pos="990"/>
        </w:tabs>
        <w:suppressAutoHyphens w:val="0"/>
        <w:rPr>
          <w:rFonts w:eastAsia="Times New Roman" w:cs="Times New Roman"/>
          <w:b/>
          <w:bCs/>
          <w:kern w:val="0"/>
          <w:lang w:eastAsia="ru-RU" w:bidi="ar-SA"/>
        </w:rPr>
      </w:pPr>
    </w:p>
    <w:p w14:paraId="20EC759F" w14:textId="77777777" w:rsidR="00C7610B" w:rsidRDefault="00C7610B" w:rsidP="00C7610B">
      <w:pPr>
        <w:widowControl/>
        <w:tabs>
          <w:tab w:val="left" w:pos="990"/>
        </w:tabs>
        <w:suppressAutoHyphens w:val="0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Глава  Саловского  </w:t>
      </w:r>
    </w:p>
    <w:p w14:paraId="1ADB18EC" w14:textId="3576DF91" w:rsidR="00EB3960" w:rsidRPr="0090544B" w:rsidRDefault="00C7610B" w:rsidP="0090544B">
      <w:pPr>
        <w:widowControl/>
        <w:tabs>
          <w:tab w:val="left" w:pos="990"/>
        </w:tabs>
        <w:suppressAutoHyphens w:val="0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сельского поселения                                 </w:t>
      </w:r>
      <w:r w:rsidR="0090544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                  </w:t>
      </w:r>
      <w:r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                Н.Н.Исайкина </w:t>
      </w:r>
    </w:p>
    <w:sectPr w:rsidR="00EB3960" w:rsidRPr="0090544B" w:rsidSect="0090544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BBE"/>
    <w:rsid w:val="001905A3"/>
    <w:rsid w:val="00631BBE"/>
    <w:rsid w:val="0090544B"/>
    <w:rsid w:val="00A068A6"/>
    <w:rsid w:val="00C61B0A"/>
    <w:rsid w:val="00C7610B"/>
    <w:rsid w:val="00EB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4F47F"/>
  <w15:chartTrackingRefBased/>
  <w15:docId w15:val="{B9116629-B61B-42D2-B32E-6214F2C27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610B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4</cp:revision>
  <cp:lastPrinted>2023-07-10T05:48:00Z</cp:lastPrinted>
  <dcterms:created xsi:type="dcterms:W3CDTF">2023-07-07T12:01:00Z</dcterms:created>
  <dcterms:modified xsi:type="dcterms:W3CDTF">2023-07-11T05:47:00Z</dcterms:modified>
</cp:coreProperties>
</file>