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4"/>
          <w:szCs w:val="24"/>
          <w:lang w:eastAsia="ru-RU"/>
        </w:rPr>
        <w:t>Мобилизованным гражданам, вернувшимся с воинской службы, необходимо своевременно возобновить трудовой договор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Отделение Социального фонда по Республике Мордовия напоминает гражданам, завершившим прохождение военной службы по мобилизации либо по контракту, о необходимости возобновления трудового договора в день выхода на работу. Это необходимо для получения страхового обеспечения по обязательному социальному страхованию, например, для оплаты больничного листа.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Если  после демобилизации сотрудник не выходит на работу и трудовые отношения с ним не возобновлены, то когда наступает временная нетрудоспособность и формируется Электронный листок нетрудоспособности (ЭЛН), выплаты по нему Социальный фонд осуществить не сможет, поскольку обязательному социальному страхованию подлежат только граждане, работающие по трудовым договорам.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Таким образом, граждане, окончившие несение военной службы в зоне СВО и решившие вернуться на свои рабочие места,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обязаны предупредить работодателя о своем о желании приступить к выполнению должностных обязанностей не позднее чем за три рабочих дня до выхода на работу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 Действие трудового договора возобновляется в день выхода на работу, а сведения об этом направляются в СФР.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Напомним, что в октябре 2022 года вступили в силу изменения в Трудовом Кодексе РФ, которые определили особенности оформления трудовых отношений с мобилизованными гражданами, добровольцами и контрактниками. Согласно новым правилам: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период службы в Вооруженных силах России за ними сохраняется место работы, но действие трудового договора (а значит, и обязанности сторон) временно приостанавливаются;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пока сотрудник пребывает на службе, работодатель имеет право найти ему временного заместителя и заключить с ним срочный договор;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работодатели не вправе расторгнуть договор с мобилизованными в одностороннем порядке, это возможно только в случае ликвидации организации, закрытия ИП или истечения срока действия срочного трудового договора.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Если у вас остались вопросы, вы всегда можете обратиться в региональный контакт-центр Отделения Социального фонда России по Республике Мордовия: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8 800 200 01 88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(звонок бесплатный).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02a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bb0cc6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bb0cc6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b0cc6"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bb0cc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279</Words>
  <Characters>1863</Characters>
  <CharactersWithSpaces>2131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2023-09-01T11:38:00Z</dcterms:created>
  <dc:creator>011MokrousovaMV</dc:creator>
  <dc:description/>
  <dc:language>ru-RU</dc:language>
  <cp:lastModifiedBy>011MokrousovaMV</cp:lastModifiedBy>
  <dcterms:modified xsi:type="dcterms:W3CDTF">2023-09-01T11:39:00Z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